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E46EE" w:rsidRDefault="00357AEE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деятельности государственного земельного надзора</w:t>
      </w:r>
    </w:p>
    <w:p w:rsidR="00A30CD1" w:rsidRPr="00A30CD1" w:rsidRDefault="00357AEE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Управления </w:t>
      </w:r>
      <w:r w:rsidR="00CC5D0E">
        <w:rPr>
          <w:b/>
          <w:sz w:val="28"/>
          <w:szCs w:val="28"/>
        </w:rPr>
        <w:t xml:space="preserve">Росреестра по Владимирской области </w:t>
      </w:r>
      <w:r>
        <w:rPr>
          <w:b/>
          <w:sz w:val="28"/>
          <w:szCs w:val="28"/>
        </w:rPr>
        <w:t>за</w:t>
      </w:r>
      <w:r w:rsidR="00FE46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357AEE" w:rsidRPr="00357AEE" w:rsidRDefault="00357AEE" w:rsidP="00357AEE">
      <w:pPr>
        <w:pStyle w:val="1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AEE">
        <w:rPr>
          <w:rFonts w:ascii="Times New Roman" w:hAnsi="Times New Roman"/>
          <w:sz w:val="28"/>
          <w:szCs w:val="28"/>
        </w:rPr>
        <w:t>Деятельность в сфере государственного земельного надзора регламентируется законодательными актами государства, а также нормативными документами и оперативными указаниями Федеральной службы государственной регистрации, кадастра и картографии.</w:t>
      </w:r>
    </w:p>
    <w:p w:rsidR="00357AEE" w:rsidRPr="00357AEE" w:rsidRDefault="00357AEE" w:rsidP="00357AEE">
      <w:pPr>
        <w:widowControl/>
        <w:suppressAutoHyphens w:val="0"/>
        <w:ind w:firstLine="709"/>
        <w:contextualSpacing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357AEE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Законодательные акты, ведомственные нормативные правовые акты, регулирующие деятельность в области государственного </w:t>
      </w:r>
      <w:r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земельного надзора размещены в региональном блоке на официальном сайте Росреестра </w:t>
      </w:r>
      <w:hyperlink r:id="rId10" w:history="1">
        <w:r w:rsidRPr="00357AEE">
          <w:rPr>
            <w:rStyle w:val="a5"/>
            <w:rFonts w:eastAsiaTheme="minorHAnsi" w:cstheme="minorBidi"/>
            <w:color w:val="000000" w:themeColor="text1"/>
            <w:kern w:val="0"/>
            <w:sz w:val="28"/>
            <w:szCs w:val="28"/>
            <w:u w:val="none"/>
            <w:lang w:val="en-US" w:eastAsia="en-US" w:bidi="ar-SA"/>
          </w:rPr>
          <w:t>http</w:t>
        </w:r>
        <w:r w:rsidRPr="00357AEE">
          <w:rPr>
            <w:rStyle w:val="a5"/>
            <w:rFonts w:eastAsiaTheme="minorHAnsi" w:cstheme="minorBidi"/>
            <w:color w:val="000000" w:themeColor="text1"/>
            <w:kern w:val="0"/>
            <w:sz w:val="28"/>
            <w:szCs w:val="28"/>
            <w:u w:val="none"/>
            <w:lang w:eastAsia="en-US" w:bidi="ar-SA"/>
          </w:rPr>
          <w:t>://</w:t>
        </w:r>
        <w:r w:rsidRPr="00357AEE">
          <w:rPr>
            <w:rStyle w:val="a5"/>
            <w:rFonts w:eastAsiaTheme="minorHAnsi" w:cstheme="minorBidi"/>
            <w:color w:val="000000" w:themeColor="text1"/>
            <w:kern w:val="0"/>
            <w:sz w:val="28"/>
            <w:szCs w:val="28"/>
            <w:u w:val="none"/>
            <w:lang w:val="en-US" w:eastAsia="en-US" w:bidi="ar-SA"/>
          </w:rPr>
          <w:t>rosreestr</w:t>
        </w:r>
        <w:r w:rsidRPr="00357AEE">
          <w:rPr>
            <w:rStyle w:val="a5"/>
            <w:rFonts w:eastAsiaTheme="minorHAnsi" w:cstheme="minorBidi"/>
            <w:color w:val="000000" w:themeColor="text1"/>
            <w:kern w:val="0"/>
            <w:sz w:val="28"/>
            <w:szCs w:val="28"/>
            <w:u w:val="none"/>
            <w:lang w:eastAsia="en-US" w:bidi="ar-SA"/>
          </w:rPr>
          <w:t>.</w:t>
        </w:r>
        <w:r w:rsidRPr="00357AEE">
          <w:rPr>
            <w:rStyle w:val="a5"/>
            <w:rFonts w:eastAsiaTheme="minorHAnsi" w:cstheme="minorBidi"/>
            <w:color w:val="000000" w:themeColor="text1"/>
            <w:kern w:val="0"/>
            <w:sz w:val="28"/>
            <w:szCs w:val="28"/>
            <w:u w:val="none"/>
            <w:lang w:val="en-US" w:eastAsia="en-US" w:bidi="ar-SA"/>
          </w:rPr>
          <w:t>ru</w:t>
        </w:r>
      </w:hyperlink>
      <w:r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 в разделе «Государственный земельный надзор (контроль)» </w:t>
      </w:r>
      <w:r w:rsidRPr="00357AEE">
        <w:rPr>
          <w:rFonts w:eastAsiaTheme="minorHAnsi" w:cstheme="minorBidi"/>
          <w:kern w:val="0"/>
          <w:sz w:val="28"/>
          <w:szCs w:val="28"/>
          <w:lang w:eastAsia="en-US" w:bidi="ar-SA"/>
        </w:rPr>
        <w:t>в сети Интернет для свободного доступа заинтересованных лиц.</w:t>
      </w:r>
    </w:p>
    <w:p w:rsidR="00357AEE" w:rsidRPr="00357AEE" w:rsidRDefault="00357AEE" w:rsidP="00357AEE">
      <w:pPr>
        <w:widowControl/>
        <w:suppressAutoHyphens w:val="0"/>
        <w:ind w:firstLine="709"/>
        <w:contextualSpacing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357AEE">
        <w:rPr>
          <w:rFonts w:eastAsiaTheme="minorHAnsi" w:cstheme="minorBidi"/>
          <w:kern w:val="0"/>
          <w:sz w:val="28"/>
          <w:szCs w:val="28"/>
          <w:lang w:eastAsia="en-US" w:bidi="ar-SA"/>
        </w:rPr>
        <w:t>Государственный земельный надзор на территории Владимирской области осуществляется 44 должностными лицами Управления</w:t>
      </w:r>
      <w:r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 Росреестра по Владимирской области (далее – Управление)</w:t>
      </w:r>
      <w:r w:rsidRPr="00357AEE">
        <w:rPr>
          <w:rFonts w:eastAsiaTheme="minorHAnsi" w:cstheme="minorBidi"/>
          <w:kern w:val="0"/>
          <w:sz w:val="28"/>
          <w:szCs w:val="28"/>
          <w:lang w:eastAsia="en-US" w:bidi="ar-SA"/>
        </w:rPr>
        <w:t>, которые обладают полномочиями, установленными Положением о государственном земельном надзоре.</w:t>
      </w:r>
    </w:p>
    <w:p w:rsidR="00357AEE" w:rsidRPr="00357AEE" w:rsidRDefault="00357AEE" w:rsidP="00357AEE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Организация осуществления государственного земельного надзора на территории Владимирской области возложена на отдел государственного земельного надзора Управления в соответствии с утвержденными планами работы Управления: </w:t>
      </w:r>
    </w:p>
    <w:p w:rsidR="00357AEE" w:rsidRPr="00357AEE" w:rsidRDefault="00357AEE" w:rsidP="00357AEE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проведение семинаров – совещаний со специалистами территориальных </w:t>
      </w:r>
      <w:proofErr w:type="gramStart"/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отделов Управления, являющимися лицами, уполномоченными осуществлять государственный земельный надзор и должностными лицами, уполномоченными осуществлять муниципальный земельный контроль на территории муниципальных образований Владимирской области по вопросам, относящимся к сфере осуществления государственного земельного надзора;</w:t>
      </w:r>
      <w:proofErr w:type="gramEnd"/>
    </w:p>
    <w:p w:rsidR="00357AEE" w:rsidRPr="00357AEE" w:rsidRDefault="00357AEE" w:rsidP="00357A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сбор и анализ информации по судебной и административной практике; </w:t>
      </w:r>
    </w:p>
    <w:p w:rsidR="00357AEE" w:rsidRPr="00357AEE" w:rsidRDefault="00357AEE" w:rsidP="00357A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- осуществление представительства в судах общей юрисдикции, арбитражных судах различных инстанций;</w:t>
      </w:r>
    </w:p>
    <w:p w:rsidR="00357AEE" w:rsidRPr="00357AEE" w:rsidRDefault="00357AEE" w:rsidP="00357A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- обеспечение методической и практической помощи при работе с высокоточным геодезическим оборудованием GNSS ТОРСО</w:t>
      </w:r>
      <w:proofErr w:type="gramStart"/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N</w:t>
      </w:r>
      <w:proofErr w:type="gramEnd"/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Hiper</w:t>
      </w:r>
      <w:proofErr w:type="spellEnd"/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SR на территории области в ходе проведения административных обследований объектов земельных отношений или выездных проверок;</w:t>
      </w:r>
    </w:p>
    <w:p w:rsidR="00357AEE" w:rsidRPr="00357AEE" w:rsidRDefault="00357AEE" w:rsidP="00357A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- организация проведения Совета государственных инспекторов по использованию и охране земель Владимирской области;</w:t>
      </w:r>
    </w:p>
    <w:p w:rsidR="00357AEE" w:rsidRPr="00357AEE" w:rsidRDefault="00357AEE" w:rsidP="00357A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- обесп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ечение своевременного и полного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рассмотрения устных и письменных обращений граждан, а также обращений юридических лиц.</w:t>
      </w:r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Порядок взаимодействия осуществляется по схеме предусмотренной постановлением Правительства Российской Феде</w:t>
      </w:r>
      <w:r w:rsidR="00265D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рации от 26.12.2014 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№ 1515</w:t>
      </w:r>
      <w:r w:rsidR="00A55B5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«Об </w:t>
      </w:r>
      <w:r w:rsidR="00A55B5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2018 году Управлением </w:t>
      </w:r>
      <w:r w:rsidR="00203DF5">
        <w:rPr>
          <w:rFonts w:eastAsia="Times New Roman" w:cs="Times New Roman"/>
          <w:kern w:val="0"/>
          <w:sz w:val="28"/>
          <w:szCs w:val="28"/>
          <w:lang w:eastAsia="ru-RU" w:bidi="ar-SA"/>
        </w:rPr>
        <w:t>проводилась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работа по достижению эффективного взаимодействия с органами, осуществляющими муниципальный земельный контроль, другими контролирующими органами.</w:t>
      </w:r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2018 году, в целом по </w:t>
      </w:r>
      <w:r w:rsidR="00203DF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Владимирской 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области, должностными лицами, осуществляющими муниципальный земельный контроль, в Управление представлено 820 материалов проверок соблюдения земельного законодательства (в 2017 – 828 материалов), в том числе составлено протоколов органами местного самоуправления – 615, из них:</w:t>
      </w:r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- привлечено к административной отв</w:t>
      </w:r>
      <w:r w:rsidR="00203DF5">
        <w:rPr>
          <w:rFonts w:eastAsia="Times New Roman" w:cs="Times New Roman"/>
          <w:kern w:val="0"/>
          <w:sz w:val="28"/>
          <w:szCs w:val="28"/>
          <w:lang w:eastAsia="ru-RU" w:bidi="ar-SA"/>
        </w:rPr>
        <w:t>етственности 408 правонарушителей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(6 юридических лиц, 402 – физических лица). </w:t>
      </w:r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По материалам муниципального земельного контроля, государственными инспекторами  по использованию и охране земель составлено 134 протокола о нарушении земельного законодател</w:t>
      </w:r>
      <w:r w:rsidR="00203DF5">
        <w:rPr>
          <w:rFonts w:eastAsia="Times New Roman" w:cs="Times New Roman"/>
          <w:kern w:val="0"/>
          <w:sz w:val="28"/>
          <w:szCs w:val="28"/>
          <w:lang w:eastAsia="ru-RU" w:bidi="ar-SA"/>
        </w:rPr>
        <w:t>ьства и переданы на рассмотрение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   </w:t>
      </w:r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В качестве специалистов, должностные лица Упр</w:t>
      </w:r>
      <w:r w:rsidR="00ED6A76">
        <w:rPr>
          <w:rFonts w:eastAsia="Times New Roman" w:cs="Times New Roman"/>
          <w:kern w:val="0"/>
          <w:sz w:val="28"/>
          <w:szCs w:val="28"/>
          <w:lang w:eastAsia="ru-RU" w:bidi="ar-SA"/>
        </w:rPr>
        <w:t>авления в 2018 году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приняли участие в 107 проверках, проводимых органами прокуратуры. </w:t>
      </w:r>
      <w:proofErr w:type="gramStart"/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Средняя нагрузка на 1 государственного инспектора по использов</w:t>
      </w:r>
      <w:r w:rsidR="00FE46EE">
        <w:rPr>
          <w:rFonts w:eastAsia="Times New Roman" w:cs="Times New Roman"/>
          <w:kern w:val="0"/>
          <w:sz w:val="28"/>
          <w:szCs w:val="28"/>
          <w:lang w:eastAsia="ru-RU" w:bidi="ar-SA"/>
        </w:rPr>
        <w:t>анию и охране земель Управления,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осуществляющего проверки земельного законодательства</w:t>
      </w:r>
      <w:r w:rsidR="00FE46EE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фактически выполненному в отчетный период объему функций по государственному земельному надзору (2642 – проверки, 28 инспекторов)</w:t>
      </w:r>
      <w:r w:rsidR="00FE46EE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ED6A7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составляет 95 контрольно-надзорных мероприятия (в первом полугодии 2018 года на </w:t>
      </w:r>
      <w:r w:rsidR="00ED6A76">
        <w:rPr>
          <w:rFonts w:eastAsia="Times New Roman" w:cs="Times New Roman"/>
          <w:kern w:val="0"/>
          <w:sz w:val="28"/>
          <w:szCs w:val="28"/>
          <w:lang w:eastAsia="ru-RU" w:bidi="ar-SA"/>
        </w:rPr>
        <w:t>каждого инспектора составляет</w:t>
      </w:r>
      <w:r w:rsidR="00FE46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среднем – 50 проверок,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 втором полугодии – 45 проверок).</w:t>
      </w:r>
      <w:proofErr w:type="gramEnd"/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За отчетный период работа Управления по осуществлению госу</w:t>
      </w:r>
      <w:r w:rsidR="00FE46EE">
        <w:rPr>
          <w:rFonts w:eastAsia="Times New Roman" w:cs="Times New Roman"/>
          <w:kern w:val="0"/>
          <w:sz w:val="28"/>
          <w:szCs w:val="28"/>
          <w:lang w:eastAsia="ru-RU" w:bidi="ar-SA"/>
        </w:rPr>
        <w:t>дарственного земельного надзора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характеризуется следующими показателями.</w:t>
      </w:r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Проведено 2642 проверки соблюдения земельного законодательства (в первом полугодии - 1391, во втором полугодии - 1251), из них: </w:t>
      </w:r>
    </w:p>
    <w:p w:rsidR="00357AEE" w:rsidRPr="00357AEE" w:rsidRDefault="00FE46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357AEE"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плановых – 1057 проверок (первое полугодие – 562, второе полугодие – 495);</w:t>
      </w:r>
    </w:p>
    <w:p w:rsidR="00357AEE" w:rsidRPr="00357AEE" w:rsidRDefault="00FE46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357AEE"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внеплановых проверок составило 1585 (в первом полугодии – 829,</w:t>
      </w:r>
      <w:r w:rsidR="00ED6A7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57AEE"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во втором полугодии – 756).</w:t>
      </w:r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проведенных проверок инспекторами выявлено 1446 нарушений законодательства Российско</w:t>
      </w:r>
      <w:r w:rsidR="00ED6A7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й Федерации (в первом полугодии – 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824, во втором полугодии – 622).</w:t>
      </w:r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К административной ответственности в 2018 году привлечено – 1520 лиц (в первом полугодии – 758, во втором полугодии – 762).</w:t>
      </w:r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Всего выдано предписаний – 995 (в первом полугодии – 590, во втором полугодии – 405).</w:t>
      </w:r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Наложено административных штрафов на сумму 9513,23 тыс. руб. (в первом полугодии – 4443,74тыс. руб., во втором полугодии – 5069,49 тыс. руб.), из них взыскано 8947,38 тыс. руб. (в первом полугодии – 4542,28 тыс. руб., во втором полугодии – 4405,1 тыс. руб.).</w:t>
      </w:r>
      <w:proofErr w:type="gramEnd"/>
    </w:p>
    <w:p w:rsidR="00357AEE" w:rsidRPr="00357AEE" w:rsidRDefault="00357AEE" w:rsidP="00357A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Устранено 885 наруше</w:t>
      </w:r>
      <w:bookmarkStart w:id="0" w:name="_GoBack"/>
      <w:bookmarkEnd w:id="0"/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ний земельного законодательства, по остальным 110 предписаниям срок устранения </w:t>
      </w:r>
      <w:r w:rsidR="00C2518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нарушений </w:t>
      </w:r>
      <w:r w:rsidRPr="00357AEE">
        <w:rPr>
          <w:rFonts w:eastAsia="Times New Roman" w:cs="Times New Roman"/>
          <w:kern w:val="0"/>
          <w:sz w:val="28"/>
          <w:szCs w:val="28"/>
          <w:lang w:eastAsia="ru-RU" w:bidi="ar-SA"/>
        </w:rPr>
        <w:t>не наступил.</w:t>
      </w:r>
    </w:p>
    <w:p w:rsidR="00BE0A2C" w:rsidRDefault="00BE0A2C" w:rsidP="00357A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A2C" w:rsidRDefault="00BE0A2C" w:rsidP="00BE0A2C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Отдел государственного земельного надзора </w:t>
      </w:r>
    </w:p>
    <w:p w:rsidR="00BE0A2C" w:rsidRPr="00BE0A2C" w:rsidRDefault="00BE0A2C" w:rsidP="00BE0A2C">
      <w:pPr>
        <w:autoSpaceDE w:val="0"/>
        <w:autoSpaceDN w:val="0"/>
        <w:adjustRightInd w:val="0"/>
        <w:ind w:firstLine="709"/>
        <w:jc w:val="right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  <w:r>
        <w:rPr>
          <w:i/>
          <w:sz w:val="28"/>
          <w:szCs w:val="28"/>
        </w:rPr>
        <w:t xml:space="preserve">Управления Росреестра по Владимирской области </w:t>
      </w:r>
    </w:p>
    <w:p w:rsidR="00E17A52" w:rsidRDefault="00CC5D0E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FE46EE">
      <w:headerReference w:type="default" r:id="rId11"/>
      <w:footerReference w:type="defaul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76" w:rsidRDefault="00ED6A76">
      <w:r>
        <w:separator/>
      </w:r>
    </w:p>
  </w:endnote>
  <w:endnote w:type="continuationSeparator" w:id="0">
    <w:p w:rsidR="00ED6A76" w:rsidRDefault="00ED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76" w:rsidRDefault="00ED6A76" w:rsidP="003A4DCE">
    <w:pPr>
      <w:pStyle w:val="a3"/>
    </w:pPr>
  </w:p>
  <w:p w:rsidR="00ED6A76" w:rsidRDefault="00ED6A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76" w:rsidRDefault="00ED6A76">
      <w:r>
        <w:separator/>
      </w:r>
    </w:p>
  </w:footnote>
  <w:footnote w:type="continuationSeparator" w:id="0">
    <w:p w:rsidR="00ED6A76" w:rsidRDefault="00ED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165606"/>
      <w:docPartObj>
        <w:docPartGallery w:val="Page Numbers (Top of Page)"/>
        <w:docPartUnique/>
      </w:docPartObj>
    </w:sdtPr>
    <w:sdtContent>
      <w:p w:rsidR="00ED6A76" w:rsidRDefault="00ED6A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88">
          <w:rPr>
            <w:noProof/>
          </w:rPr>
          <w:t>3</w:t>
        </w:r>
        <w:r>
          <w:fldChar w:fldCharType="end"/>
        </w:r>
      </w:p>
    </w:sdtContent>
  </w:sdt>
  <w:p w:rsidR="00ED6A76" w:rsidRDefault="00ED6A76" w:rsidP="003A4DC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3DF5"/>
    <w:rsid w:val="00204540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65DAB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57AEE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55B52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188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C5D0E"/>
    <w:rsid w:val="00CC7661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6A7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E46EE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_"/>
    <w:link w:val="11"/>
    <w:locked/>
    <w:rsid w:val="00357AE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357AEE"/>
    <w:pPr>
      <w:widowControl/>
      <w:shd w:val="clear" w:color="auto" w:fill="FFFFFF"/>
      <w:suppressAutoHyphens w:val="0"/>
      <w:spacing w:after="240" w:line="317" w:lineRule="exact"/>
      <w:ind w:hanging="1820"/>
      <w:jc w:val="center"/>
    </w:pPr>
    <w:rPr>
      <w:rFonts w:asciiTheme="minorHAnsi" w:eastAsiaTheme="minorHAnsi" w:hAnsiTheme="minorHAnsi" w:cstheme="minorBidi"/>
      <w:kern w:val="0"/>
      <w:sz w:val="25"/>
      <w:szCs w:val="25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9D81-067F-42EB-881E-9EF93B3C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Кузина Светлана Алексеевна</cp:lastModifiedBy>
  <cp:revision>61</cp:revision>
  <cp:lastPrinted>2019-02-22T10:21:00Z</cp:lastPrinted>
  <dcterms:created xsi:type="dcterms:W3CDTF">2016-11-15T13:52:00Z</dcterms:created>
  <dcterms:modified xsi:type="dcterms:W3CDTF">2019-02-22T11:08:00Z</dcterms:modified>
</cp:coreProperties>
</file>