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7" w:rsidRPr="00E754A7" w:rsidRDefault="00E754A7" w:rsidP="00E754A7">
      <w:pPr>
        <w:pStyle w:val="a5"/>
        <w:rPr>
          <w:szCs w:val="28"/>
        </w:rPr>
      </w:pPr>
      <w:r w:rsidRPr="00E754A7">
        <w:rPr>
          <w:szCs w:val="28"/>
        </w:rPr>
        <w:t>РОССИЙСКАЯ ФЕДЕРАЦИЯ</w:t>
      </w:r>
    </w:p>
    <w:p w:rsidR="00E754A7" w:rsidRPr="00E754A7" w:rsidRDefault="00427EA4" w:rsidP="00E754A7">
      <w:pPr>
        <w:pStyle w:val="a5"/>
        <w:spacing w:line="360" w:lineRule="auto"/>
        <w:rPr>
          <w:szCs w:val="28"/>
        </w:rPr>
      </w:pPr>
      <w:r w:rsidRPr="00427EA4"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2.3pt;margin-top:20.55pt;width:61.05pt;height:61.95pt;z-index:251660288" filled="f" stroked="f">
            <v:textbox style="mso-next-textbox:#_x0000_s1030;mso-fit-shape-to-text:t">
              <w:txbxContent>
                <w:p w:rsidR="00E754A7" w:rsidRDefault="00E754A7" w:rsidP="00E754A7">
                  <w:pPr>
                    <w:ind w:hanging="142"/>
                  </w:pPr>
                  <w:r w:rsidRPr="00DF1383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4pt;height:55.2pt" o:ole="">
                        <v:imagedata r:id="rId8" o:title=""/>
                      </v:shape>
                      <o:OLEObject Type="Embed" ProgID="CorelDRAW.Graphic.14" ShapeID="_x0000_i1026" DrawAspect="Content" ObjectID="_1766392096" r:id="rId9"/>
                    </w:object>
                  </w:r>
                </w:p>
              </w:txbxContent>
            </v:textbox>
          </v:shape>
        </w:pict>
      </w:r>
      <w:r w:rsidR="00E754A7" w:rsidRPr="00E754A7">
        <w:rPr>
          <w:szCs w:val="28"/>
        </w:rPr>
        <w:t>Владимирская область</w:t>
      </w:r>
    </w:p>
    <w:p w:rsidR="00E754A7" w:rsidRPr="00E754A7" w:rsidRDefault="00E754A7" w:rsidP="00E754A7">
      <w:pPr>
        <w:pStyle w:val="a5"/>
        <w:rPr>
          <w:b w:val="0"/>
          <w:sz w:val="24"/>
        </w:rPr>
      </w:pPr>
    </w:p>
    <w:p w:rsidR="00E754A7" w:rsidRPr="00E754A7" w:rsidRDefault="00E754A7" w:rsidP="00E754A7">
      <w:pPr>
        <w:pStyle w:val="a5"/>
        <w:rPr>
          <w:b w:val="0"/>
          <w:sz w:val="24"/>
        </w:rPr>
      </w:pPr>
    </w:p>
    <w:p w:rsidR="00E754A7" w:rsidRPr="00E754A7" w:rsidRDefault="00E754A7" w:rsidP="00E754A7">
      <w:pPr>
        <w:pStyle w:val="a5"/>
        <w:rPr>
          <w:b w:val="0"/>
          <w:sz w:val="24"/>
        </w:rPr>
      </w:pPr>
    </w:p>
    <w:p w:rsidR="00E754A7" w:rsidRPr="00E754A7" w:rsidRDefault="00E754A7" w:rsidP="00E754A7">
      <w:pPr>
        <w:pStyle w:val="a5"/>
        <w:spacing w:line="360" w:lineRule="auto"/>
        <w:rPr>
          <w:b w:val="0"/>
          <w:sz w:val="24"/>
        </w:rPr>
      </w:pPr>
    </w:p>
    <w:p w:rsidR="00E754A7" w:rsidRPr="00E754A7" w:rsidRDefault="00E754A7" w:rsidP="00E754A7">
      <w:pPr>
        <w:pStyle w:val="a5"/>
        <w:spacing w:line="360" w:lineRule="auto"/>
        <w:rPr>
          <w:spacing w:val="20"/>
          <w:szCs w:val="28"/>
        </w:rPr>
      </w:pPr>
      <w:proofErr w:type="gramStart"/>
      <w:r w:rsidRPr="00E754A7">
        <w:rPr>
          <w:spacing w:val="20"/>
          <w:szCs w:val="28"/>
        </w:rPr>
        <w:t>П</w:t>
      </w:r>
      <w:proofErr w:type="gramEnd"/>
      <w:r w:rsidRPr="00E754A7">
        <w:rPr>
          <w:spacing w:val="20"/>
          <w:szCs w:val="28"/>
        </w:rPr>
        <w:t xml:space="preserve"> О С Т А Н О В Л Е Н И Е</w:t>
      </w:r>
    </w:p>
    <w:p w:rsidR="00E754A7" w:rsidRDefault="00E754A7" w:rsidP="00E7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A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E754A7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E754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4A7" w:rsidRDefault="00E754A7" w:rsidP="00E7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A7" w:rsidRDefault="00E754A7" w:rsidP="00E754A7">
      <w:pPr>
        <w:pStyle w:val="1"/>
        <w:rPr>
          <w:rFonts w:eastAsiaTheme="minorEastAsia"/>
          <w:b w:val="0"/>
          <w:bCs w:val="0"/>
          <w:szCs w:val="28"/>
        </w:rPr>
      </w:pPr>
    </w:p>
    <w:p w:rsidR="00E754A7" w:rsidRPr="002B50A9" w:rsidRDefault="00B01855" w:rsidP="00E754A7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E754A7">
        <w:rPr>
          <w:b w:val="0"/>
          <w:szCs w:val="28"/>
        </w:rPr>
        <w:t>т</w:t>
      </w:r>
      <w:r>
        <w:rPr>
          <w:b w:val="0"/>
          <w:szCs w:val="28"/>
        </w:rPr>
        <w:t xml:space="preserve"> 29.12.2023</w:t>
      </w:r>
      <w:r w:rsidR="00E754A7" w:rsidRPr="00A97315">
        <w:rPr>
          <w:b w:val="0"/>
          <w:szCs w:val="28"/>
        </w:rPr>
        <w:t xml:space="preserve">                                                                                           </w:t>
      </w:r>
      <w:r>
        <w:rPr>
          <w:b w:val="0"/>
          <w:szCs w:val="28"/>
        </w:rPr>
        <w:t xml:space="preserve">        </w:t>
      </w:r>
      <w:r w:rsidR="00E754A7" w:rsidRPr="00A97315">
        <w:rPr>
          <w:b w:val="0"/>
          <w:szCs w:val="28"/>
        </w:rPr>
        <w:t xml:space="preserve">   №</w:t>
      </w:r>
      <w:r>
        <w:rPr>
          <w:b w:val="0"/>
          <w:szCs w:val="28"/>
        </w:rPr>
        <w:t xml:space="preserve"> 1758</w:t>
      </w:r>
    </w:p>
    <w:p w:rsidR="00E754A7" w:rsidRDefault="00E754A7" w:rsidP="00E754A7">
      <w:pPr>
        <w:spacing w:after="0"/>
        <w:jc w:val="both"/>
      </w:pPr>
      <w:r w:rsidRPr="002B50A9">
        <w:t xml:space="preserve"> </w:t>
      </w:r>
    </w:p>
    <w:p w:rsidR="002407AE" w:rsidRPr="00F1413A" w:rsidRDefault="002407AE" w:rsidP="00E75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3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56"/>
      </w:tblGrid>
      <w:tr w:rsidR="008C152C" w:rsidRPr="00F1413A" w:rsidTr="00E754A7">
        <w:trPr>
          <w:trHeight w:val="1065"/>
        </w:trPr>
        <w:tc>
          <w:tcPr>
            <w:tcW w:w="5156" w:type="dxa"/>
          </w:tcPr>
          <w:p w:rsidR="008C152C" w:rsidRPr="00F1413A" w:rsidRDefault="008E488C" w:rsidP="00E754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8D3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152C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</w:t>
            </w:r>
          </w:p>
        </w:tc>
      </w:tr>
    </w:tbl>
    <w:p w:rsidR="00325CD7" w:rsidRPr="00F1413A" w:rsidRDefault="00325CD7" w:rsidP="00E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5" w:rsidRPr="00F1413A" w:rsidRDefault="00EA2AC5" w:rsidP="00E754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152C" w:rsidRPr="00F1413A" w:rsidRDefault="008C152C" w:rsidP="00E754A7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E754A7">
      <w:pPr>
        <w:pStyle w:val="11"/>
        <w:ind w:firstLine="708"/>
        <w:rPr>
          <w:b w:val="0"/>
          <w:szCs w:val="28"/>
        </w:rPr>
      </w:pPr>
    </w:p>
    <w:p w:rsidR="008C152C" w:rsidRPr="00F1413A" w:rsidRDefault="008C152C" w:rsidP="00E754A7">
      <w:pPr>
        <w:pStyle w:val="11"/>
        <w:ind w:firstLine="708"/>
        <w:rPr>
          <w:b w:val="0"/>
          <w:szCs w:val="28"/>
        </w:rPr>
      </w:pPr>
    </w:p>
    <w:p w:rsidR="008C152C" w:rsidRPr="001702A1" w:rsidRDefault="008C152C" w:rsidP="00E754A7">
      <w:pPr>
        <w:pStyle w:val="11"/>
        <w:ind w:firstLine="708"/>
        <w:rPr>
          <w:b w:val="0"/>
          <w:sz w:val="24"/>
          <w:szCs w:val="28"/>
        </w:rPr>
      </w:pPr>
    </w:p>
    <w:p w:rsidR="008C152C" w:rsidRPr="001702A1" w:rsidRDefault="008C152C" w:rsidP="00E754A7">
      <w:pPr>
        <w:pStyle w:val="11"/>
        <w:ind w:firstLine="708"/>
        <w:rPr>
          <w:b w:val="0"/>
          <w:sz w:val="24"/>
          <w:szCs w:val="28"/>
        </w:rPr>
      </w:pPr>
    </w:p>
    <w:p w:rsidR="00EA2AC5" w:rsidRDefault="00AB78FC" w:rsidP="00E754A7">
      <w:pPr>
        <w:pStyle w:val="11"/>
        <w:ind w:firstLine="708"/>
        <w:rPr>
          <w:b w:val="0"/>
          <w:szCs w:val="28"/>
        </w:rPr>
      </w:pPr>
      <w:r w:rsidRPr="0047369A">
        <w:rPr>
          <w:b w:val="0"/>
          <w:szCs w:val="28"/>
        </w:rPr>
        <w:t xml:space="preserve">В целях </w:t>
      </w:r>
      <w:r w:rsidR="00913524" w:rsidRPr="0047369A">
        <w:rPr>
          <w:b w:val="0"/>
        </w:rPr>
        <w:t>повышения результативности и эффективности реализации муниципальной программы, уточнения финансирования мероприятий</w:t>
      </w:r>
      <w:r w:rsidR="00112EA4" w:rsidRPr="0047369A">
        <w:rPr>
          <w:b w:val="0"/>
          <w:szCs w:val="28"/>
        </w:rPr>
        <w:t>,</w:t>
      </w:r>
      <w:r w:rsidR="00361812" w:rsidRPr="00361812">
        <w:rPr>
          <w:b w:val="0"/>
          <w:szCs w:val="28"/>
        </w:rPr>
        <w:t xml:space="preserve">в </w:t>
      </w:r>
      <w:r w:rsidR="00361812" w:rsidRPr="00257FD4">
        <w:rPr>
          <w:b w:val="0"/>
          <w:szCs w:val="28"/>
        </w:rPr>
        <w:t xml:space="preserve">соответствии </w:t>
      </w:r>
      <w:r w:rsidR="000B46A0" w:rsidRPr="00257FD4">
        <w:rPr>
          <w:b w:val="0"/>
          <w:szCs w:val="28"/>
        </w:rPr>
        <w:t>с постановлением Правительства</w:t>
      </w:r>
      <w:r w:rsidR="0047369A" w:rsidRPr="00257FD4">
        <w:rPr>
          <w:b w:val="0"/>
          <w:szCs w:val="28"/>
        </w:rPr>
        <w:t xml:space="preserve"> Владимирской области от </w:t>
      </w:r>
      <w:r w:rsidR="000B46A0" w:rsidRPr="00257FD4">
        <w:rPr>
          <w:b w:val="0"/>
          <w:szCs w:val="28"/>
        </w:rPr>
        <w:t>19.07.2023</w:t>
      </w:r>
      <w:r w:rsidR="00361812" w:rsidRPr="00257FD4">
        <w:rPr>
          <w:b w:val="0"/>
          <w:szCs w:val="28"/>
        </w:rPr>
        <w:t xml:space="preserve"> № </w:t>
      </w:r>
      <w:r w:rsidR="000B46A0" w:rsidRPr="00257FD4">
        <w:rPr>
          <w:b w:val="0"/>
          <w:szCs w:val="28"/>
        </w:rPr>
        <w:t>507</w:t>
      </w:r>
      <w:r w:rsidR="00361812" w:rsidRPr="00257FD4">
        <w:rPr>
          <w:b w:val="0"/>
          <w:szCs w:val="28"/>
        </w:rPr>
        <w:t xml:space="preserve"> «О внесении изменений в постановлени</w:t>
      </w:r>
      <w:r w:rsidR="007932AC" w:rsidRPr="00257FD4">
        <w:rPr>
          <w:b w:val="0"/>
          <w:szCs w:val="28"/>
        </w:rPr>
        <w:t>е</w:t>
      </w:r>
      <w:r w:rsidR="00361812" w:rsidRPr="00257FD4">
        <w:rPr>
          <w:b w:val="0"/>
          <w:szCs w:val="28"/>
        </w:rPr>
        <w:t xml:space="preserve"> администрации области от 31.01.2019</w:t>
      </w:r>
      <w:r w:rsidR="00361812">
        <w:rPr>
          <w:b w:val="0"/>
          <w:szCs w:val="28"/>
        </w:rPr>
        <w:t xml:space="preserve"> № 48»</w:t>
      </w:r>
      <w:r w:rsidR="00EA2AC5" w:rsidRPr="00F1413A">
        <w:rPr>
          <w:b w:val="0"/>
          <w:szCs w:val="28"/>
        </w:rPr>
        <w:t>, п о с т а н о в л я ю:</w:t>
      </w:r>
    </w:p>
    <w:p w:rsidR="00EA2AC5" w:rsidRPr="00347767" w:rsidRDefault="00EA2AC5" w:rsidP="00EF6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1. </w:t>
      </w:r>
      <w:r w:rsidR="0047369A">
        <w:rPr>
          <w:rFonts w:ascii="Times New Roman" w:hAnsi="Times New Roman" w:cs="Times New Roman"/>
          <w:sz w:val="28"/>
          <w:szCs w:val="28"/>
        </w:rPr>
        <w:t>Внести изменение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Камешковского района «Развитие образования», изложив</w:t>
      </w:r>
      <w:r w:rsidR="00913E86">
        <w:rPr>
          <w:rFonts w:ascii="Times New Roman" w:hAnsi="Times New Roman" w:cs="Times New Roman"/>
          <w:sz w:val="28"/>
          <w:szCs w:val="28"/>
        </w:rPr>
        <w:t xml:space="preserve"> </w:t>
      </w:r>
      <w:r w:rsidR="006D383E">
        <w:rPr>
          <w:rFonts w:ascii="Times New Roman" w:hAnsi="Times New Roman" w:cs="Times New Roman"/>
          <w:sz w:val="28"/>
          <w:szCs w:val="28"/>
        </w:rPr>
        <w:t>приложение к пост</w:t>
      </w:r>
      <w:r w:rsidR="0047369A">
        <w:rPr>
          <w:rFonts w:ascii="Times New Roman" w:hAnsi="Times New Roman" w:cs="Times New Roman"/>
          <w:sz w:val="28"/>
          <w:szCs w:val="28"/>
        </w:rPr>
        <w:t>а</w:t>
      </w:r>
      <w:r w:rsidR="006D383E">
        <w:rPr>
          <w:rFonts w:ascii="Times New Roman" w:hAnsi="Times New Roman" w:cs="Times New Roman"/>
          <w:sz w:val="28"/>
          <w:szCs w:val="28"/>
        </w:rPr>
        <w:t>новлению</w:t>
      </w:r>
      <w:r w:rsidR="008C152C" w:rsidRPr="00F1413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062D3" w:rsidRPr="00F1413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062D3" w:rsidRPr="00347767">
        <w:rPr>
          <w:rFonts w:ascii="Times New Roman" w:hAnsi="Times New Roman" w:cs="Times New Roman"/>
          <w:sz w:val="28"/>
          <w:szCs w:val="28"/>
        </w:rPr>
        <w:t>постановлению</w:t>
      </w:r>
      <w:r w:rsidRPr="00347767">
        <w:rPr>
          <w:rFonts w:ascii="Times New Roman" w:hAnsi="Times New Roman" w:cs="Times New Roman"/>
          <w:sz w:val="28"/>
          <w:szCs w:val="28"/>
        </w:rPr>
        <w:t>.</w:t>
      </w:r>
    </w:p>
    <w:p w:rsidR="00FB16A8" w:rsidRPr="00F1413A" w:rsidRDefault="00FB16A8" w:rsidP="00EF6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7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D3FF6" w:rsidRPr="00347767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</w:t>
      </w:r>
      <w:r w:rsidRPr="00347767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347767" w:rsidRPr="003477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776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47767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Pr="00347767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347767" w:rsidRPr="00347767">
        <w:rPr>
          <w:rFonts w:ascii="Times New Roman" w:eastAsia="Times New Roman" w:hAnsi="Times New Roman" w:cs="Times New Roman"/>
          <w:sz w:val="28"/>
          <w:szCs w:val="28"/>
        </w:rPr>
        <w:t>31.10.2023 № 1431</w:t>
      </w:r>
      <w:r w:rsidRPr="0034776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</w:t>
      </w:r>
      <w:r w:rsidR="00720FF7" w:rsidRPr="0034776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4776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Камешковского района от 17.01.2020 № 63 «Об утверждении муниципальной программы </w:t>
      </w:r>
      <w:proofErr w:type="spellStart"/>
      <w:r w:rsidRPr="00347767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Pr="00347767"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образования</w:t>
      </w:r>
      <w:r w:rsidR="00347767" w:rsidRPr="003477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20EF5" w:rsidRPr="00F1413A" w:rsidRDefault="00FB16A8" w:rsidP="00A863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EF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EF5" w:rsidRPr="00F141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20EF5" w:rsidRPr="00F1413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 админис</w:t>
      </w:r>
      <w:r w:rsidR="00624F31" w:rsidRPr="00F1413A">
        <w:rPr>
          <w:rFonts w:ascii="Times New Roman" w:eastAsia="Calibri" w:hAnsi="Times New Roman" w:cs="Times New Roman"/>
          <w:sz w:val="28"/>
          <w:szCs w:val="28"/>
        </w:rPr>
        <w:t>трации  района  по  социальным  вопросам</w:t>
      </w:r>
      <w:r w:rsidR="00520EF5" w:rsidRPr="00F141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B" w:rsidRPr="001702A1" w:rsidRDefault="00FB16A8" w:rsidP="00EF69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19BB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CD73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без приложения в районной газете «Знамя», с приложением разместить в сетевом издании «Знамя 33» </w:t>
      </w:r>
      <w:r w:rsidR="005E049C" w:rsidRPr="00F1413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D73B6">
        <w:rPr>
          <w:rFonts w:ascii="Times New Roman" w:hAnsi="Times New Roman" w:cs="Times New Roman"/>
          <w:sz w:val="28"/>
          <w:szCs w:val="28"/>
        </w:rPr>
        <w:t>«</w:t>
      </w:r>
      <w:r w:rsidR="005E049C" w:rsidRPr="00F1413A">
        <w:rPr>
          <w:rFonts w:ascii="Times New Roman" w:hAnsi="Times New Roman" w:cs="Times New Roman"/>
          <w:sz w:val="28"/>
          <w:szCs w:val="28"/>
        </w:rPr>
        <w:t>Интернет</w:t>
      </w:r>
      <w:r w:rsidR="00CD73B6">
        <w:rPr>
          <w:rFonts w:ascii="Times New Roman" w:hAnsi="Times New Roman" w:cs="Times New Roman"/>
          <w:sz w:val="28"/>
          <w:szCs w:val="28"/>
        </w:rPr>
        <w:t>» (</w:t>
      </w:r>
      <w:hyperlink r:id="rId10" w:history="1"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znamja</w:t>
        </w:r>
        <w:proofErr w:type="spellEnd"/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51435" w:rsidRPr="00662A7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CD73B6" w:rsidRPr="00662A7B">
        <w:rPr>
          <w:rFonts w:ascii="Times New Roman" w:hAnsi="Times New Roman" w:cs="Times New Roman"/>
          <w:sz w:val="28"/>
          <w:szCs w:val="28"/>
        </w:rPr>
        <w:t>)</w:t>
      </w:r>
      <w:r w:rsidR="00051435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Камешковского района.</w:t>
      </w:r>
    </w:p>
    <w:p w:rsidR="002407AE" w:rsidRPr="003C26F1" w:rsidRDefault="002407AE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A1" w:rsidRPr="003C26F1" w:rsidRDefault="001702A1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F9F" w:rsidRPr="001702A1" w:rsidRDefault="00F45F9F" w:rsidP="0024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48" w:rsidRPr="00F1413A" w:rsidRDefault="006119BB" w:rsidP="00E16D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</w:t>
      </w:r>
      <w:r w:rsidR="003477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Курганск</w:t>
      </w:r>
      <w:r w:rsidR="00513B48" w:rsidRPr="00F1413A">
        <w:rPr>
          <w:rFonts w:ascii="Times New Roman" w:hAnsi="Times New Roman" w:cs="Times New Roman"/>
          <w:sz w:val="28"/>
          <w:szCs w:val="28"/>
        </w:rPr>
        <w:t>ий</w:t>
      </w:r>
      <w:proofErr w:type="gramEnd"/>
    </w:p>
    <w:p w:rsidR="00653416" w:rsidRPr="00F1413A" w:rsidRDefault="00653416" w:rsidP="00513B48">
      <w:pPr>
        <w:rPr>
          <w:rFonts w:ascii="Times New Roman" w:eastAsia="Times New Roman" w:hAnsi="Times New Roman" w:cs="Times New Roman"/>
          <w:sz w:val="28"/>
          <w:szCs w:val="28"/>
        </w:rPr>
        <w:sectPr w:rsidR="00653416" w:rsidRPr="00F1413A" w:rsidSect="001702A1">
          <w:headerReference w:type="default" r:id="rId11"/>
          <w:pgSz w:w="11906" w:h="16838" w:code="9"/>
          <w:pgMar w:top="284" w:right="567" w:bottom="993" w:left="1701" w:header="142" w:footer="709" w:gutter="0"/>
          <w:pgNumType w:start="1"/>
          <w:cols w:space="708"/>
          <w:titlePg/>
          <w:docGrid w:linePitch="360"/>
        </w:sectPr>
      </w:pPr>
    </w:p>
    <w:p w:rsidR="00C41F2D" w:rsidRPr="00F1413A" w:rsidRDefault="00C41F2D" w:rsidP="0034776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1F2D" w:rsidRPr="00F1413A" w:rsidRDefault="00C41F2D" w:rsidP="0034776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C41F2D" w:rsidRPr="00F1413A" w:rsidRDefault="00C41F2D" w:rsidP="0034776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от </w:t>
      </w:r>
      <w:r w:rsidR="00B01855">
        <w:rPr>
          <w:rFonts w:ascii="Times New Roman" w:hAnsi="Times New Roman" w:cs="Times New Roman"/>
          <w:sz w:val="28"/>
          <w:szCs w:val="28"/>
        </w:rPr>
        <w:t xml:space="preserve"> 29.12.2023 </w:t>
      </w:r>
      <w:r w:rsidRPr="00F1413A">
        <w:rPr>
          <w:rFonts w:ascii="Times New Roman" w:hAnsi="Times New Roman" w:cs="Times New Roman"/>
          <w:sz w:val="28"/>
          <w:szCs w:val="28"/>
        </w:rPr>
        <w:t xml:space="preserve">№ </w:t>
      </w:r>
      <w:r w:rsidR="00B01855">
        <w:rPr>
          <w:rFonts w:ascii="Times New Roman" w:hAnsi="Times New Roman" w:cs="Times New Roman"/>
          <w:sz w:val="28"/>
          <w:szCs w:val="28"/>
        </w:rPr>
        <w:t>1758</w:t>
      </w:r>
    </w:p>
    <w:p w:rsidR="00910F24" w:rsidRPr="00F1413A" w:rsidRDefault="00910F24" w:rsidP="00C41F2D">
      <w:pPr>
        <w:pStyle w:val="ConsPlusNormal"/>
        <w:widowControl/>
        <w:ind w:firstLine="0"/>
        <w:rPr>
          <w:b/>
          <w:szCs w:val="28"/>
          <w:u w:val="single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F1413A" w:rsidRDefault="00393985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554F" w:rsidRPr="00F1413A" w:rsidRDefault="0000554F" w:rsidP="00393985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3985" w:rsidRPr="00716AB8" w:rsidRDefault="00393985" w:rsidP="0079308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Муниципальная программа</w:t>
      </w:r>
      <w:r w:rsidR="00CC051E" w:rsidRPr="00716AB8">
        <w:rPr>
          <w:rFonts w:ascii="Times New Roman" w:hAnsi="Times New Roman" w:cs="Times New Roman"/>
          <w:sz w:val="32"/>
          <w:szCs w:val="32"/>
        </w:rPr>
        <w:t xml:space="preserve"> Камешковского района</w:t>
      </w:r>
    </w:p>
    <w:p w:rsidR="00393985" w:rsidRPr="00716AB8" w:rsidRDefault="00393985" w:rsidP="00B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6AB8">
        <w:rPr>
          <w:rFonts w:ascii="Times New Roman" w:hAnsi="Times New Roman" w:cs="Times New Roman"/>
          <w:sz w:val="32"/>
          <w:szCs w:val="32"/>
        </w:rPr>
        <w:t>«</w:t>
      </w:r>
      <w:r w:rsidR="00624F31" w:rsidRPr="00716AB8">
        <w:rPr>
          <w:rFonts w:ascii="Times New Roman" w:eastAsia="Times New Roman" w:hAnsi="Times New Roman" w:cs="Times New Roman"/>
          <w:sz w:val="32"/>
          <w:szCs w:val="32"/>
        </w:rPr>
        <w:t>Развитие образования</w:t>
      </w:r>
      <w:r w:rsidRPr="00716AB8">
        <w:rPr>
          <w:rFonts w:ascii="Times New Roman" w:hAnsi="Times New Roman" w:cs="Times New Roman"/>
          <w:sz w:val="32"/>
          <w:szCs w:val="32"/>
        </w:rPr>
        <w:t>»</w:t>
      </w:r>
    </w:p>
    <w:p w:rsidR="00393985" w:rsidRPr="00716AB8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393985" w:rsidRPr="00F1413A" w:rsidRDefault="00393985" w:rsidP="0013742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6D7ACF" w:rsidRPr="00716AB8" w:rsidRDefault="00624F31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D7ACF" w:rsidRPr="00716AB8">
        <w:rPr>
          <w:rFonts w:ascii="Times New Roman" w:hAnsi="Times New Roman" w:cs="Times New Roman"/>
          <w:sz w:val="28"/>
          <w:szCs w:val="28"/>
        </w:rPr>
        <w:t xml:space="preserve"> администрации Камешковского района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Год составления: </w:t>
      </w:r>
      <w:r w:rsidR="00157F77" w:rsidRPr="00716AB8">
        <w:rPr>
          <w:rFonts w:ascii="Times New Roman" w:hAnsi="Times New Roman" w:cs="Times New Roman"/>
          <w:sz w:val="28"/>
          <w:szCs w:val="28"/>
        </w:rPr>
        <w:t>2020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FD" w:rsidRPr="00716AB8" w:rsidRDefault="00D006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>Непосредственный исполнитель:</w:t>
      </w:r>
    </w:p>
    <w:p w:rsidR="006D7ACF" w:rsidRPr="00716AB8" w:rsidRDefault="00636EFD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716AB8">
        <w:rPr>
          <w:rFonts w:ascii="Times New Roman" w:hAnsi="Times New Roman" w:cs="Times New Roman"/>
          <w:sz w:val="28"/>
          <w:szCs w:val="28"/>
        </w:rPr>
        <w:t>Домарева</w:t>
      </w:r>
      <w:proofErr w:type="spellEnd"/>
      <w:r w:rsidRPr="00716AB8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6D7ACF" w:rsidRPr="00716AB8">
        <w:rPr>
          <w:rFonts w:ascii="Times New Roman" w:hAnsi="Times New Roman" w:cs="Times New Roman"/>
          <w:sz w:val="28"/>
          <w:szCs w:val="28"/>
        </w:rPr>
        <w:t>,</w:t>
      </w:r>
    </w:p>
    <w:p w:rsidR="006D7ACF" w:rsidRPr="00716AB8" w:rsidRDefault="006D7ACF" w:rsidP="006D7ACF">
      <w:pPr>
        <w:tabs>
          <w:tab w:val="left" w:pos="4140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6AB8">
        <w:rPr>
          <w:rFonts w:ascii="Times New Roman" w:hAnsi="Times New Roman" w:cs="Times New Roman"/>
          <w:sz w:val="28"/>
          <w:szCs w:val="28"/>
        </w:rPr>
        <w:t>тел</w:t>
      </w:r>
      <w:r w:rsidR="00636EFD" w:rsidRPr="00716AB8">
        <w:rPr>
          <w:rFonts w:ascii="Times New Roman" w:hAnsi="Times New Roman" w:cs="Times New Roman"/>
          <w:sz w:val="28"/>
          <w:szCs w:val="28"/>
          <w:lang w:val="en-US"/>
        </w:rPr>
        <w:t>.: (49248) 2-14-08</w:t>
      </w:r>
      <w:r w:rsidRPr="00716AB8">
        <w:rPr>
          <w:rFonts w:ascii="Times New Roman" w:hAnsi="Times New Roman" w:cs="Times New Roman"/>
          <w:sz w:val="28"/>
          <w:szCs w:val="28"/>
          <w:lang w:val="en-US"/>
        </w:rPr>
        <w:t>,  e</w:t>
      </w:r>
      <w:r w:rsidRPr="00716A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r w:rsidR="00636EFD"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uokr</w:t>
      </w:r>
      <w:r w:rsidRPr="00716AB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@admkam.ru</w:t>
      </w:r>
    </w:p>
    <w:p w:rsidR="006D7ACF" w:rsidRPr="00716AB8" w:rsidRDefault="006D7ACF" w:rsidP="006D7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716AB8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716AB8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EFD" w:rsidRPr="00F1413A" w:rsidRDefault="00636EFD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F1413A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D64" w:rsidRPr="00051435" w:rsidRDefault="00E16D64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AB8" w:rsidRPr="00051435" w:rsidRDefault="00716AB8" w:rsidP="00D006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7ACF" w:rsidRPr="00F1413A" w:rsidRDefault="006D7ACF" w:rsidP="006D7A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A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E203D" w:rsidRPr="0081350F" w:rsidRDefault="006D7ACF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(подпись)</w:t>
      </w:r>
    </w:p>
    <w:p w:rsidR="003D1C67" w:rsidRDefault="003D1C67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6AB8" w:rsidRDefault="00716AB8" w:rsidP="003D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7B2" w:rsidRPr="0081350F" w:rsidRDefault="00C467B2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3985" w:rsidRPr="00F1413A" w:rsidRDefault="00D21CBE" w:rsidP="005E12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A4B2D" w:rsidRPr="00F1413A" w:rsidRDefault="005A4B2D" w:rsidP="00924B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 </w:t>
      </w:r>
      <w:r w:rsidR="00636EFD" w:rsidRPr="00F1413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924B7C" w:rsidRPr="00F1413A">
        <w:rPr>
          <w:rFonts w:ascii="Times New Roman" w:hAnsi="Times New Roman" w:cs="Times New Roman"/>
          <w:sz w:val="28"/>
          <w:szCs w:val="28"/>
        </w:rPr>
        <w:t>»</w:t>
      </w:r>
    </w:p>
    <w:p w:rsidR="005A4B2D" w:rsidRPr="00F1413A" w:rsidRDefault="005A4B2D" w:rsidP="00036A0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20"/>
      </w:tblGrid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Наименование               </w:t>
            </w:r>
          </w:p>
          <w:p w:rsidR="00BD776F" w:rsidRPr="00F1413A" w:rsidRDefault="00BD776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 </w:t>
            </w:r>
            <w:r w:rsidR="00365D1A" w:rsidRPr="00F1413A">
              <w:rPr>
                <w:rFonts w:ascii="Times New Roman" w:hAnsi="Times New Roman"/>
                <w:sz w:val="28"/>
                <w:szCs w:val="28"/>
              </w:rPr>
              <w:t>Камешковского района</w:t>
            </w:r>
          </w:p>
        </w:tc>
        <w:tc>
          <w:tcPr>
            <w:tcW w:w="6520" w:type="dxa"/>
          </w:tcPr>
          <w:p w:rsidR="00BD776F" w:rsidRPr="00F1413A" w:rsidRDefault="008518EF" w:rsidP="00830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30546"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  <w:proofErr w:type="gramStart"/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36EFD" w:rsidRPr="00F1413A">
              <w:rPr>
                <w:rFonts w:ascii="Times New Roman" w:hAnsi="Times New Roman" w:cs="Times New Roman"/>
                <w:sz w:val="28"/>
                <w:szCs w:val="28"/>
              </w:rPr>
              <w:t>азвитие образования</w:t>
            </w:r>
            <w:r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82D23" w:rsidRPr="00F14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0D3189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0D3189" w:rsidRPr="00F1413A" w:rsidRDefault="000D3189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Наименование, н</w:t>
            </w:r>
            <w:r w:rsidR="00861ABE" w:rsidRPr="00F1413A">
              <w:rPr>
                <w:rFonts w:ascii="Times New Roman" w:hAnsi="Times New Roman"/>
                <w:sz w:val="28"/>
                <w:szCs w:val="28"/>
              </w:rPr>
              <w:t>омер и дата нормативного акта регионального уровня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, которым ут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верждена  </w:t>
            </w:r>
            <w:proofErr w:type="spellStart"/>
            <w:r w:rsidR="00861ABE" w:rsidRPr="00F1413A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рограмма</w:t>
            </w:r>
            <w:proofErr w:type="spellEnd"/>
            <w:r w:rsidR="00861ABE" w:rsidRPr="00F1413A">
              <w:rPr>
                <w:rFonts w:ascii="Times New Roman" w:hAnsi="Times New Roman"/>
                <w:sz w:val="28"/>
                <w:szCs w:val="28"/>
              </w:rPr>
              <w:t>, соответствующая по целям</w:t>
            </w:r>
          </w:p>
        </w:tc>
        <w:tc>
          <w:tcPr>
            <w:tcW w:w="6520" w:type="dxa"/>
          </w:tcPr>
          <w:p w:rsidR="000D3189" w:rsidRPr="00F1413A" w:rsidRDefault="00403B8F" w:rsidP="007874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 w:rsidR="00861ABE" w:rsidRPr="00F1413A">
              <w:rPr>
                <w:rFonts w:ascii="Times New Roman" w:hAnsi="Times New Roman" w:cs="Times New Roman"/>
                <w:sz w:val="28"/>
                <w:szCs w:val="28"/>
              </w:rPr>
              <w:t>министрации Владимирской области  от  31.01.2019  №  48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Владимирской области «</w:t>
            </w:r>
            <w:r w:rsidR="00856E57"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образова</w:t>
            </w:r>
            <w:r w:rsidR="006131B0" w:rsidRPr="00F141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D0F55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D776F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BD776F" w:rsidRPr="00F1413A" w:rsidRDefault="00856E57" w:rsidP="00B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Камешковского района</w:t>
            </w:r>
            <w:r w:rsidR="000F5E4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82D23"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76F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BD776F" w:rsidRPr="00F1413A" w:rsidRDefault="00B1767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и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6520" w:type="dxa"/>
          </w:tcPr>
          <w:p w:rsidR="00E25E2B" w:rsidRPr="00F1413A" w:rsidRDefault="0027521F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«УЖКХ» Камешковского района</w:t>
            </w:r>
            <w:r w:rsidR="00513B48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3B48" w:rsidRPr="00F1413A" w:rsidRDefault="00513B4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Администрация Камешковского района</w:t>
            </w:r>
          </w:p>
        </w:tc>
      </w:tr>
      <w:tr w:rsidR="00AF5597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AF5597" w:rsidRPr="00F1413A" w:rsidRDefault="00293EB8" w:rsidP="0078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="00AF5597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471D1E" w:rsidRPr="00F1413A" w:rsidRDefault="00471D1E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«Методический центр» Камешковского района;</w:t>
            </w:r>
          </w:p>
          <w:p w:rsidR="00AF5597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организации;</w:t>
            </w:r>
          </w:p>
          <w:p w:rsidR="00167EA0" w:rsidRPr="00F1413A" w:rsidRDefault="00167EA0" w:rsidP="00787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образования»;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471D1E" w:rsidRPr="00F1413A" w:rsidRDefault="00471D1E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471D1E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</w:t>
            </w:r>
            <w:r w:rsidR="00FB1CE4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физкультуры и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спорта</w:t>
            </w:r>
            <w:r w:rsidR="00471D1E"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C14886" w:rsidRPr="00F1413A" w:rsidRDefault="00C14886" w:rsidP="0078744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государственное учреждение ВО «Центр занятости населения» города Камешково</w:t>
            </w:r>
          </w:p>
        </w:tc>
      </w:tr>
      <w:tr w:rsidR="00BD776F" w:rsidRPr="00F1413A" w:rsidTr="00AA58F0">
        <w:trPr>
          <w:trHeight w:val="406"/>
          <w:tblCellSpacing w:w="5" w:type="nil"/>
        </w:trPr>
        <w:tc>
          <w:tcPr>
            <w:tcW w:w="3119" w:type="dxa"/>
          </w:tcPr>
          <w:p w:rsidR="00BD776F" w:rsidRPr="00F1413A" w:rsidRDefault="000A03DC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одпрограмм</w:t>
            </w:r>
            <w:r w:rsidR="00293EB8" w:rsidRPr="00F1413A">
              <w:rPr>
                <w:rFonts w:ascii="Times New Roman" w:hAnsi="Times New Roman"/>
                <w:sz w:val="28"/>
                <w:szCs w:val="28"/>
              </w:rPr>
              <w:t>ы П</w:t>
            </w:r>
            <w:r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9F30C2" w:rsidRPr="00F1413A" w:rsidRDefault="009F30C2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подпрограмма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дошкольного, </w:t>
            </w:r>
            <w:r w:rsidRPr="00F141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общего 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дополнительного образо</w:t>
            </w:r>
            <w:r w:rsidR="00D006FD"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вания детей</w:t>
            </w:r>
            <w:r w:rsidRPr="00F141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подпрограмма 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2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авшихся без попечения родителей»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DB" w:rsidRPr="00F1413A" w:rsidRDefault="003B18DB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eastAsiaTheme="majorEastAsia" w:hAnsi="Times New Roman" w:cs="Times New Roman"/>
                <w:sz w:val="28"/>
                <w:szCs w:val="28"/>
              </w:rPr>
              <w:t>подпрограмма 3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розрачности системы образования»</w:t>
            </w:r>
            <w:r w:rsidR="00D918FA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2470" w:rsidRPr="00F1413A" w:rsidRDefault="003B18DB" w:rsidP="007874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>одпрограмма 4 «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</w:t>
            </w:r>
            <w:r w:rsidR="00D006FD" w:rsidRPr="00F1413A">
              <w:rPr>
                <w:rFonts w:ascii="Times New Roman" w:hAnsi="Times New Roman" w:cs="Times New Roman"/>
                <w:sz w:val="28"/>
                <w:szCs w:val="28"/>
              </w:rPr>
              <w:t>изации м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2247B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9F3551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>Цел</w:t>
            </w:r>
            <w:r w:rsidR="001A1F4A">
              <w:rPr>
                <w:rFonts w:ascii="Times New Roman" w:hAnsi="Times New Roman"/>
                <w:sz w:val="28"/>
                <w:szCs w:val="28"/>
              </w:rPr>
              <w:t>и</w:t>
            </w:r>
            <w:r w:rsidR="00347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</w:tcPr>
          <w:p w:rsidR="00334749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4294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образования.</w:t>
            </w:r>
          </w:p>
          <w:p w:rsidR="00102470" w:rsidRPr="001A1F4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защиты прав и интересов детей-сирот и детей, оставшихся без попечения родителей, 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0A03DC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17769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D778EC" w:rsidRPr="00F1413A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должности педагога в  муниципальных образовательных организациях.</w:t>
            </w:r>
          </w:p>
          <w:p w:rsidR="00D778EC" w:rsidRDefault="00D778EC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инфраструктуры системы образования.</w:t>
            </w:r>
          </w:p>
          <w:p w:rsidR="001A1F4A" w:rsidRPr="001A1F4A" w:rsidRDefault="001A1F4A" w:rsidP="000E4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      </w:r>
          </w:p>
          <w:p w:rsidR="001A1F4A" w:rsidRPr="001A1F4A" w:rsidRDefault="001A1F4A" w:rsidP="001A1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1F4A">
              <w:rPr>
                <w:rFonts w:ascii="Times New Roman" w:hAnsi="Times New Roman" w:cs="Times New Roman"/>
                <w:sz w:val="28"/>
                <w:szCs w:val="28"/>
              </w:rPr>
              <w:t>. Обеспечение семейного жизнеустройства детей-сирот, детей, оставшихся без попечения родителей.</w:t>
            </w:r>
          </w:p>
          <w:p w:rsidR="00D778EC" w:rsidRPr="00F1413A" w:rsidRDefault="001A1F4A" w:rsidP="007874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Создание современной системы оценки качества образования на основе принципов открытости, об</w:t>
            </w:r>
            <w:r w:rsidR="00A16EC0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ъективности и </w:t>
            </w:r>
            <w:r w:rsidR="00114EC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прозрачности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470" w:rsidRPr="0048576D" w:rsidRDefault="001A1F4A" w:rsidP="004857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78EC" w:rsidRPr="00F1413A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эффективной реализации Муниципальной  программы</w:t>
            </w:r>
          </w:p>
        </w:tc>
      </w:tr>
      <w:tr w:rsidR="00BD776F" w:rsidRPr="00F1413A" w:rsidTr="00464E37">
        <w:trPr>
          <w:trHeight w:val="279"/>
          <w:tblCellSpacing w:w="5" w:type="nil"/>
        </w:trPr>
        <w:tc>
          <w:tcPr>
            <w:tcW w:w="3119" w:type="dxa"/>
          </w:tcPr>
          <w:p w:rsidR="00BD776F" w:rsidRPr="00F1413A" w:rsidRDefault="00BD776F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Целевые индикаторы и       </w:t>
            </w:r>
          </w:p>
          <w:p w:rsidR="00BD776F" w:rsidRPr="00F1413A" w:rsidRDefault="00D23750" w:rsidP="00D2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 w:rsidR="007B4A7E" w:rsidRPr="00F1413A">
              <w:rPr>
                <w:rFonts w:ascii="Times New Roman" w:hAnsi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1. 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образования).</w:t>
            </w:r>
          </w:p>
          <w:p w:rsidR="00FD2276" w:rsidRPr="00F1413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Удельный вес численности обучающихся в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общеобразовательных организаций.</w:t>
            </w:r>
          </w:p>
          <w:p w:rsidR="00FD2276" w:rsidRPr="003E2DAA" w:rsidRDefault="00FD2276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C833A9" w:rsidRPr="00F1413A" w:rsidRDefault="0048576D" w:rsidP="00C833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1285" w:rsidRPr="008E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3A9" w:rsidRPr="00E720F0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школьного возраста, охваченных отдыхом в различных организациях отдыха и оздоровл</w:t>
            </w:r>
            <w:r w:rsidR="00E31174" w:rsidRPr="00E720F0">
              <w:rPr>
                <w:rFonts w:ascii="Times New Roman" w:hAnsi="Times New Roman" w:cs="Times New Roman"/>
                <w:sz w:val="28"/>
                <w:szCs w:val="28"/>
              </w:rPr>
              <w:t>ения детей</w:t>
            </w:r>
            <w:r w:rsidR="00C833A9" w:rsidRPr="00E72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48576D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1285" w:rsidRPr="008E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детей-сирот и детей, оставшихся без попечения родителей, в общей численности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на</w:t>
            </w:r>
            <w:r w:rsidR="00AA4501" w:rsidRPr="00F1413A">
              <w:rPr>
                <w:rFonts w:ascii="Times New Roman" w:hAnsi="Times New Roman" w:cs="Times New Roman"/>
                <w:sz w:val="28"/>
                <w:szCs w:val="28"/>
              </w:rPr>
              <w:t>селения района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276" w:rsidRPr="00F1413A" w:rsidRDefault="0048576D" w:rsidP="002247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1285" w:rsidRPr="008E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Доля выпускников муниципальных 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и среднем общем образовании, в общей численнос</w:t>
            </w:r>
            <w:r w:rsidR="00903EE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ти выпускников муниципальных 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организаций.</w:t>
            </w:r>
          </w:p>
          <w:p w:rsidR="00D869CF" w:rsidRPr="0048576D" w:rsidRDefault="0048576D" w:rsidP="00224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D22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населения услугами в сфере образования</w:t>
            </w:r>
          </w:p>
        </w:tc>
      </w:tr>
      <w:tr w:rsidR="00BD776F" w:rsidRPr="00F1413A" w:rsidTr="00464E37">
        <w:trPr>
          <w:trHeight w:val="400"/>
          <w:tblCellSpacing w:w="5" w:type="nil"/>
        </w:trPr>
        <w:tc>
          <w:tcPr>
            <w:tcW w:w="3119" w:type="dxa"/>
          </w:tcPr>
          <w:p w:rsidR="00BD776F" w:rsidRPr="00F1413A" w:rsidRDefault="007B4A7E" w:rsidP="0074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3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BD776F" w:rsidRPr="00F1413A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BD776F" w:rsidRPr="00F1413A" w:rsidRDefault="00C223F3" w:rsidP="0072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47">
              <w:rPr>
                <w:rFonts w:ascii="Times New Roman" w:hAnsi="Times New Roman"/>
                <w:sz w:val="28"/>
                <w:szCs w:val="28"/>
              </w:rPr>
              <w:t>2020</w:t>
            </w:r>
            <w:r w:rsidR="00D51DD7" w:rsidRPr="00765F4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20FF7">
              <w:rPr>
                <w:rFonts w:ascii="Times New Roman" w:hAnsi="Times New Roman"/>
                <w:sz w:val="28"/>
                <w:szCs w:val="28"/>
              </w:rPr>
              <w:t>2026</w:t>
            </w:r>
            <w:r w:rsidR="00D51DD7" w:rsidRPr="00765F4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D776F" w:rsidRPr="00F1413A" w:rsidTr="00464E37">
        <w:trPr>
          <w:trHeight w:val="1200"/>
          <w:tblCellSpacing w:w="5" w:type="nil"/>
        </w:trPr>
        <w:tc>
          <w:tcPr>
            <w:tcW w:w="3119" w:type="dxa"/>
          </w:tcPr>
          <w:p w:rsidR="00BD776F" w:rsidRPr="00F1413A" w:rsidRDefault="00BD776F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          </w:t>
            </w:r>
          </w:p>
          <w:p w:rsidR="00BD776F" w:rsidRPr="00F1413A" w:rsidRDefault="00617A00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76F" w:rsidRPr="00F1413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685A43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и источникам</w:t>
            </w:r>
          </w:p>
        </w:tc>
        <w:tc>
          <w:tcPr>
            <w:tcW w:w="6520" w:type="dxa"/>
          </w:tcPr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Программы, составит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4</w:t>
            </w:r>
            <w:r w:rsidR="007C176B">
              <w:rPr>
                <w:rFonts w:ascii="Times New Roman" w:hAnsi="Times New Roman"/>
                <w:sz w:val="28"/>
                <w:szCs w:val="28"/>
              </w:rPr>
              <w:t> 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874</w:t>
            </w:r>
            <w:r w:rsidR="007C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293,20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- за счет средств федерального бюджета –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637 850,10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F2691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691C"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- за счет средств областного бюджета –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2 720 506,50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- за счет средств местного бюджета –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1 279 157,90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- за счет внебюджетных средств –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 xml:space="preserve">236 778,70 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2691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691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Из них по источникам и годам реализации: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бюджета: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2019 год – 41 627,2 тыс.руб.,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2020 год – 312 622,2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2021 год –32 493,5 тыс.руб.,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2022 год – 32 005,5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2023 год – 28 600,6 тыс. руб.,</w:t>
            </w:r>
          </w:p>
          <w:p w:rsidR="00340711" w:rsidRPr="00F2691C" w:rsidRDefault="00FA55F0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2024 год – 36 560,90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A55F0" w:rsidRPr="00F2691C">
              <w:rPr>
                <w:rFonts w:ascii="Times New Roman" w:hAnsi="Times New Roman"/>
                <w:sz w:val="28"/>
                <w:szCs w:val="28"/>
              </w:rPr>
              <w:t>66 592,30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11614" w:rsidRPr="00F2691C" w:rsidRDefault="00FA55F0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2026 год – 87 347,90</w:t>
            </w:r>
            <w:r w:rsidR="00A11614" w:rsidRPr="00F2691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2019 год – 98 839,5 тыс.руб.,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2020 год – 409 768,7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2021 год – 409 687,5 тыс.руб.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2022 год – 325 889,1 тыс.руб.,</w:t>
            </w:r>
          </w:p>
          <w:p w:rsidR="00340711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2023 год – 365 120,00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40711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2024 год – 371 873,00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0711" w:rsidRPr="00F2691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0711" w:rsidRPr="00F2691C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340711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2025 год – 360 287,80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11614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2026 год – 379 040,90</w:t>
            </w:r>
            <w:r w:rsidR="00A11614" w:rsidRPr="00F2691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- за счет средств местного бюджета: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2019 год – 5 403,8 тыс.руб.,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2020 год – 140 808,4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2021 год – 179 805,6 тыс.руб.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2022 год – 198 462,3 тыс.руб.,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2691C" w:rsidRPr="00F2691C">
              <w:rPr>
                <w:rFonts w:ascii="Times New Roman" w:hAnsi="Times New Roman"/>
                <w:sz w:val="28"/>
                <w:szCs w:val="28"/>
              </w:rPr>
              <w:t xml:space="preserve">212 984,5 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340711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2024 год – 187 602,1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0711" w:rsidRPr="00F2691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0711" w:rsidRPr="00F2691C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340711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lastRenderedPageBreak/>
              <w:t>2025 год – 172 586,5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11614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2026 год – 181 504,7</w:t>
            </w:r>
            <w:r w:rsidR="00A11614" w:rsidRPr="00F2691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- за счет внебюджетных средств: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2020 год – 22 807,7 тыс. 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2021 год – 37 021,1 тыс.руб.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2022 год – 35 820,4 тыс.руб.,</w:t>
            </w:r>
          </w:p>
          <w:p w:rsidR="00340711" w:rsidRPr="00F2691C" w:rsidRDefault="00340711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2691C" w:rsidRPr="00F2691C">
              <w:rPr>
                <w:rFonts w:ascii="Times New Roman" w:hAnsi="Times New Roman"/>
                <w:sz w:val="28"/>
                <w:szCs w:val="28"/>
              </w:rPr>
              <w:t>35 108,0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40711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2024 год – 35 340,5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40711" w:rsidRPr="00F2691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40711" w:rsidRPr="00F2691C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20FF7" w:rsidRPr="00F2691C" w:rsidRDefault="00F2691C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2025 год – 35 340,5</w:t>
            </w:r>
            <w:r w:rsidR="00340711" w:rsidRPr="00F2691C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11614" w:rsidRPr="00F2691C" w:rsidRDefault="00A11614" w:rsidP="00340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91C">
              <w:rPr>
                <w:rFonts w:ascii="Times New Roman" w:hAnsi="Times New Roman"/>
                <w:sz w:val="28"/>
                <w:szCs w:val="28"/>
              </w:rPr>
              <w:t>2026</w:t>
            </w:r>
            <w:r w:rsidR="00F2691C" w:rsidRPr="00F2691C">
              <w:rPr>
                <w:rFonts w:ascii="Times New Roman" w:hAnsi="Times New Roman"/>
                <w:sz w:val="28"/>
                <w:szCs w:val="28"/>
              </w:rPr>
              <w:t xml:space="preserve"> год – 35 340,5</w:t>
            </w:r>
            <w:r w:rsidRPr="00F2691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D267ED" w:rsidRPr="00F1413A" w:rsidTr="00464E37">
        <w:trPr>
          <w:trHeight w:val="600"/>
          <w:tblCellSpacing w:w="5" w:type="nil"/>
        </w:trPr>
        <w:tc>
          <w:tcPr>
            <w:tcW w:w="3119" w:type="dxa"/>
          </w:tcPr>
          <w:p w:rsidR="00D267ED" w:rsidRPr="00F1413A" w:rsidRDefault="00D267ED" w:rsidP="00B7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</w:p>
          <w:p w:rsidR="00D267ED" w:rsidRPr="00F1413A" w:rsidRDefault="00D267ED" w:rsidP="007B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B4A7E" w:rsidRPr="00F1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</w:t>
            </w:r>
          </w:p>
        </w:tc>
        <w:tc>
          <w:tcPr>
            <w:tcW w:w="6520" w:type="dxa"/>
          </w:tcPr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В системе дошкольного образования:</w:t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8B8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обеспечена полная доступность </w:t>
            </w:r>
            <w:r w:rsidR="00BD43A0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образования.</w:t>
            </w:r>
          </w:p>
          <w:p w:rsidR="00005221" w:rsidRPr="00F2691C" w:rsidRDefault="00005221" w:rsidP="00394718">
            <w:pPr>
              <w:pStyle w:val="ConsPlusNormal"/>
              <w:tabs>
                <w:tab w:val="left" w:pos="46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В системе общего образования: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- всем обучающимся в  муниципальных общеобразовательных организациях к </w:t>
            </w:r>
            <w:r w:rsidR="00720FF7" w:rsidRPr="00F2691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В системе воспитания и дополнительного образования детей:</w:t>
            </w:r>
          </w:p>
          <w:p w:rsidR="00862686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CE" w:rsidRPr="00F2691C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</w:t>
            </w:r>
            <w:r w:rsidR="005102C8" w:rsidRPr="00F2691C">
              <w:rPr>
                <w:rFonts w:ascii="Times New Roman" w:hAnsi="Times New Roman" w:cs="Times New Roman"/>
                <w:sz w:val="28"/>
                <w:szCs w:val="28"/>
              </w:rPr>
              <w:t>ми дополнительного образ</w:t>
            </w:r>
            <w:r w:rsidR="00C024F5" w:rsidRPr="00F2691C">
              <w:rPr>
                <w:rFonts w:ascii="Times New Roman" w:hAnsi="Times New Roman" w:cs="Times New Roman"/>
                <w:sz w:val="28"/>
                <w:szCs w:val="28"/>
              </w:rPr>
              <w:t>ования будет на уровне не ниже 8</w:t>
            </w:r>
            <w:r w:rsidR="005102C8" w:rsidRPr="00F2691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862686" w:rsidRPr="00F269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5221" w:rsidRPr="00F2691C" w:rsidRDefault="00394718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5221" w:rsidRPr="00F2691C">
              <w:rPr>
                <w:rFonts w:ascii="Times New Roman" w:hAnsi="Times New Roman" w:cs="Times New Roman"/>
                <w:sz w:val="28"/>
                <w:szCs w:val="28"/>
              </w:rPr>
      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</w:t>
            </w:r>
            <w:r w:rsidR="0089556F" w:rsidRPr="00F2691C">
              <w:rPr>
                <w:rFonts w:ascii="Times New Roman" w:hAnsi="Times New Roman" w:cs="Times New Roman"/>
                <w:sz w:val="28"/>
                <w:szCs w:val="28"/>
              </w:rPr>
              <w:t>о  развития</w:t>
            </w:r>
            <w:r w:rsidR="00251089" w:rsidRPr="00F269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1089" w:rsidRPr="00F2691C" w:rsidRDefault="00251089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-доля детей школьного возраста, охваченных отдыхом в различных организациях отдыха и оздоровл</w:t>
            </w:r>
            <w:r w:rsidR="00E31174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ения детей, </w:t>
            </w:r>
            <w:r w:rsidR="00A341D4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60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005221" w:rsidRPr="00F2691C" w:rsidRDefault="00155CFF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- уменьшится доля</w:t>
            </w:r>
            <w:r w:rsidR="00005221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 общей</w:t>
            </w:r>
            <w:r w:rsidR="006F7E1C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детского населения.</w:t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В создании современной системы оценки качества образования:</w:t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010B89" w:rsidRPr="00F2691C">
              <w:rPr>
                <w:rFonts w:ascii="Times New Roman" w:hAnsi="Times New Roman" w:cs="Times New Roman"/>
                <w:sz w:val="28"/>
                <w:szCs w:val="28"/>
              </w:rPr>
              <w:t>ля выпускников муниципальных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получивших аттестаты об основном общем и среднем общем образовании, в об</w:t>
            </w:r>
            <w:r w:rsidR="00010B89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щей численности выпускников </w:t>
            </w:r>
            <w:r w:rsidR="00010B89" w:rsidRPr="00F26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составит не менее 98,1%.</w:t>
            </w:r>
          </w:p>
          <w:p w:rsidR="00005221" w:rsidRPr="00F2691C" w:rsidRDefault="00005221" w:rsidP="00394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В обеспечении эф</w:t>
            </w:r>
            <w:r w:rsidR="00CA04DA" w:rsidRPr="00F2691C">
              <w:rPr>
                <w:rFonts w:ascii="Times New Roman" w:hAnsi="Times New Roman" w:cs="Times New Roman"/>
                <w:sz w:val="28"/>
                <w:szCs w:val="28"/>
              </w:rPr>
              <w:t>фективности системы образования:</w:t>
            </w:r>
          </w:p>
          <w:p w:rsidR="00FB29D8" w:rsidRPr="00F2691C" w:rsidRDefault="00005221" w:rsidP="0039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>- уровень удо</w:t>
            </w:r>
            <w:r w:rsidR="002E759C" w:rsidRPr="00F2691C">
              <w:rPr>
                <w:rFonts w:ascii="Times New Roman" w:hAnsi="Times New Roman" w:cs="Times New Roman"/>
                <w:sz w:val="28"/>
                <w:szCs w:val="28"/>
              </w:rPr>
              <w:t>влетворенности населения района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ус</w:t>
            </w:r>
            <w:r w:rsidR="002E759C"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луг в сфере дошкольного, общего и дополнительного </w:t>
            </w:r>
            <w:r w:rsidRPr="00F269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составит не менее 80%</w:t>
            </w:r>
            <w:r w:rsidR="00155CFF" w:rsidRPr="00F26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52E9" w:rsidRPr="00F1413A" w:rsidRDefault="001D52E9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A22" w:rsidRPr="00F1413A" w:rsidRDefault="000208AF" w:rsidP="00E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>1</w:t>
      </w:r>
      <w:r w:rsidR="00870A84" w:rsidRPr="00F141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6365" w:rsidRPr="00F1413A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BF1508" w:rsidRPr="00F1413A">
        <w:rPr>
          <w:rFonts w:ascii="Times New Roman" w:hAnsi="Times New Roman" w:cs="Times New Roman"/>
          <w:sz w:val="28"/>
          <w:szCs w:val="28"/>
        </w:rPr>
        <w:t>П</w:t>
      </w:r>
      <w:r w:rsidR="00D36365" w:rsidRPr="00F1413A">
        <w:rPr>
          <w:rFonts w:ascii="Times New Roman" w:hAnsi="Times New Roman" w:cs="Times New Roman"/>
          <w:sz w:val="28"/>
          <w:szCs w:val="28"/>
        </w:rPr>
        <w:t>рограммы,</w:t>
      </w:r>
    </w:p>
    <w:p w:rsidR="00EC7680" w:rsidRPr="00F1413A" w:rsidRDefault="00EA4A48" w:rsidP="00EA4A4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формулировки основных проблем в указанной сфере и </w:t>
      </w:r>
    </w:p>
    <w:p w:rsidR="001D52E9" w:rsidRDefault="00EA4A48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ееразвития</w:t>
      </w:r>
    </w:p>
    <w:p w:rsidR="0086467E" w:rsidRPr="00F1413A" w:rsidRDefault="0086467E" w:rsidP="00E311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79E1" w:rsidRPr="00F1413A" w:rsidRDefault="001D52E9" w:rsidP="00EA3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830546" w:rsidRPr="00F1413A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979E1" w:rsidRPr="00F1413A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(далее - Пр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ограмма) - система мероприятий,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взаимоувязанных по задачам, </w:t>
      </w:r>
      <w:r w:rsidR="00130DA5" w:rsidRPr="00F1413A">
        <w:rPr>
          <w:rFonts w:ascii="Times New Roman" w:hAnsi="Times New Roman" w:cs="Times New Roman"/>
          <w:sz w:val="28"/>
          <w:szCs w:val="28"/>
        </w:rPr>
        <w:t>срокам осуществления и ресурсам</w:t>
      </w:r>
      <w:r w:rsidR="000979E1" w:rsidRPr="00F1413A">
        <w:rPr>
          <w:rFonts w:ascii="Times New Roman" w:hAnsi="Times New Roman" w:cs="Times New Roman"/>
          <w:sz w:val="28"/>
          <w:szCs w:val="28"/>
        </w:rPr>
        <w:t>, обеспечивающих в рамках реализации ключевых функций системы образ</w:t>
      </w:r>
      <w:r w:rsidR="00130DA5" w:rsidRPr="00F1413A">
        <w:rPr>
          <w:rFonts w:ascii="Times New Roman" w:hAnsi="Times New Roman" w:cs="Times New Roman"/>
          <w:sz w:val="28"/>
          <w:szCs w:val="28"/>
        </w:rPr>
        <w:t>ования райо</w:t>
      </w:r>
      <w:r w:rsidR="000979E1" w:rsidRPr="00F1413A">
        <w:rPr>
          <w:rFonts w:ascii="Times New Roman" w:hAnsi="Times New Roman" w:cs="Times New Roman"/>
          <w:sz w:val="28"/>
          <w:szCs w:val="28"/>
        </w:rPr>
        <w:t>на</w:t>
      </w:r>
      <w:r w:rsidR="00EA39C5" w:rsidRPr="00F1413A">
        <w:rPr>
          <w:rFonts w:ascii="Times New Roman" w:hAnsi="Times New Roman" w:cs="Times New Roman"/>
          <w:sz w:val="28"/>
          <w:szCs w:val="28"/>
        </w:rPr>
        <w:t>,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130DA5" w:rsidRPr="00F1413A">
        <w:rPr>
          <w:rFonts w:ascii="Times New Roman" w:hAnsi="Times New Roman" w:cs="Times New Roman"/>
          <w:sz w:val="28"/>
          <w:szCs w:val="28"/>
        </w:rPr>
        <w:t>приоритетов и целей муниципальной</w:t>
      </w:r>
      <w:r w:rsidR="00EA39C5" w:rsidRPr="00F1413A">
        <w:rPr>
          <w:rFonts w:ascii="Times New Roman" w:hAnsi="Times New Roman" w:cs="Times New Roman"/>
          <w:sz w:val="28"/>
          <w:szCs w:val="28"/>
        </w:rPr>
        <w:t>, региональной</w:t>
      </w:r>
      <w:r w:rsidR="00130DA5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0979E1"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поли</w:t>
      </w:r>
      <w:r w:rsidR="00130DA5" w:rsidRPr="00F1413A">
        <w:rPr>
          <w:rFonts w:ascii="Times New Roman" w:hAnsi="Times New Roman" w:cs="Times New Roman"/>
          <w:sz w:val="28"/>
          <w:szCs w:val="28"/>
        </w:rPr>
        <w:t>тики в сфере образования</w:t>
      </w:r>
      <w:r w:rsidR="000979E1" w:rsidRPr="00F1413A">
        <w:rPr>
          <w:rFonts w:ascii="Times New Roman" w:hAnsi="Times New Roman" w:cs="Times New Roman"/>
          <w:sz w:val="28"/>
          <w:szCs w:val="28"/>
        </w:rPr>
        <w:t>.</w:t>
      </w:r>
    </w:p>
    <w:p w:rsidR="000979E1" w:rsidRPr="00F1413A" w:rsidRDefault="000979E1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сформирована во взаимосвязи с Г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EA39C5" w:rsidRPr="00F1413A">
        <w:rPr>
          <w:rFonts w:ascii="Times New Roman" w:eastAsiaTheme="majorEastAsia" w:hAnsi="Times New Roman" w:cs="Times New Roman"/>
          <w:sz w:val="28"/>
          <w:szCs w:val="28"/>
        </w:rPr>
        <w:t>программой Владимирской области</w:t>
      </w:r>
      <w:r w:rsidR="001D52E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3117F" w:rsidRPr="00F1413A">
        <w:rPr>
          <w:rFonts w:ascii="Times New Roman" w:hAnsi="Times New Roman" w:cs="Times New Roman"/>
          <w:sz w:val="28"/>
          <w:szCs w:val="28"/>
        </w:rPr>
        <w:t>Развитие образования»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EA39C5" w:rsidRPr="00F1413A">
        <w:rPr>
          <w:rFonts w:ascii="Times New Roman" w:hAnsi="Times New Roman" w:cs="Times New Roman"/>
          <w:sz w:val="28"/>
          <w:szCs w:val="28"/>
        </w:rPr>
        <w:t>администрации Влад</w:t>
      </w:r>
      <w:r w:rsidR="00137B37" w:rsidRPr="00F1413A">
        <w:rPr>
          <w:rFonts w:ascii="Times New Roman" w:hAnsi="Times New Roman" w:cs="Times New Roman"/>
          <w:sz w:val="28"/>
          <w:szCs w:val="28"/>
        </w:rPr>
        <w:t>имирской области от 31.01.2019 №</w:t>
      </w:r>
      <w:r w:rsidR="00EA39C5" w:rsidRPr="00F1413A">
        <w:rPr>
          <w:rFonts w:ascii="Times New Roman" w:hAnsi="Times New Roman" w:cs="Times New Roman"/>
          <w:sz w:val="28"/>
          <w:szCs w:val="28"/>
        </w:rPr>
        <w:t xml:space="preserve"> 48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03117F" w:rsidRPr="00F1413A" w:rsidRDefault="0003117F" w:rsidP="00326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AB3B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1.1. Характеристика текущего состояния</w:t>
      </w:r>
    </w:p>
    <w:p w:rsidR="00AB3B68" w:rsidRDefault="00326926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системы образования района</w:t>
      </w:r>
    </w:p>
    <w:p w:rsidR="0086467E" w:rsidRPr="00F1413A" w:rsidRDefault="0086467E" w:rsidP="003269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C67" w:rsidRPr="0081350F" w:rsidRDefault="00AB3B68" w:rsidP="00485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Главной целью стратегии социального и экономического развития район</w:t>
      </w:r>
      <w:r w:rsidR="00EA2D33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период до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года является формирование такой территориальной социально-экономической системы, которая обеспечивала бы высокий жизненный уровень 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 качество жизни населения на основе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7F6FEC" w:rsidRPr="00F1413A">
        <w:rPr>
          <w:rFonts w:ascii="Times New Roman" w:hAnsi="Times New Roman" w:cs="Times New Roman"/>
          <w:sz w:val="28"/>
          <w:szCs w:val="28"/>
        </w:rPr>
        <w:t xml:space="preserve">тия </w:t>
      </w:r>
      <w:r w:rsidRPr="00F1413A">
        <w:rPr>
          <w:rFonts w:ascii="Times New Roman" w:hAnsi="Times New Roman" w:cs="Times New Roman"/>
          <w:sz w:val="28"/>
          <w:szCs w:val="28"/>
        </w:rPr>
        <w:t xml:space="preserve">экономики.Для реализации стратегических </w:t>
      </w:r>
      <w:r w:rsidR="007F6FEC" w:rsidRPr="00F1413A">
        <w:rPr>
          <w:rFonts w:ascii="Times New Roman" w:hAnsi="Times New Roman" w:cs="Times New Roman"/>
          <w:sz w:val="28"/>
          <w:szCs w:val="28"/>
        </w:rPr>
        <w:t>целей развития экономики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потребуется человеческий потенциал высокого качества с мотива</w:t>
      </w:r>
      <w:r w:rsidR="007F6FEC" w:rsidRPr="00F1413A">
        <w:rPr>
          <w:rFonts w:ascii="Times New Roman" w:hAnsi="Times New Roman" w:cs="Times New Roman"/>
          <w:sz w:val="28"/>
          <w:szCs w:val="28"/>
        </w:rPr>
        <w:t>цией на достижение результатов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  <w:r w:rsidR="009976CB" w:rsidRPr="00F1413A">
        <w:rPr>
          <w:rFonts w:ascii="Times New Roman" w:hAnsi="Times New Roman" w:cs="Times New Roman"/>
          <w:sz w:val="28"/>
          <w:szCs w:val="28"/>
        </w:rPr>
        <w:t>Р</w:t>
      </w:r>
      <w:r w:rsidRPr="00F1413A">
        <w:rPr>
          <w:rFonts w:ascii="Times New Roman" w:hAnsi="Times New Roman" w:cs="Times New Roman"/>
          <w:sz w:val="28"/>
          <w:szCs w:val="28"/>
        </w:rPr>
        <w:t>егиональные тенденции в области демографии, процессы внутренней миграции от периф</w:t>
      </w:r>
      <w:r w:rsidR="009976CB" w:rsidRPr="00F1413A">
        <w:rPr>
          <w:rFonts w:ascii="Times New Roman" w:hAnsi="Times New Roman" w:cs="Times New Roman"/>
          <w:sz w:val="28"/>
          <w:szCs w:val="28"/>
        </w:rPr>
        <w:t>ерии к центру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наглядно демонстрируют динамику дефицита трудово</w:t>
      </w:r>
      <w:r w:rsidR="009976CB" w:rsidRPr="00F1413A">
        <w:rPr>
          <w:rFonts w:ascii="Times New Roman" w:hAnsi="Times New Roman" w:cs="Times New Roman"/>
          <w:sz w:val="28"/>
          <w:szCs w:val="28"/>
        </w:rPr>
        <w:t>го капитала района</w:t>
      </w:r>
      <w:r w:rsidRPr="00F1413A">
        <w:rPr>
          <w:rFonts w:ascii="Times New Roman" w:hAnsi="Times New Roman" w:cs="Times New Roman"/>
          <w:sz w:val="28"/>
          <w:szCs w:val="28"/>
        </w:rPr>
        <w:t>. Эти</w:t>
      </w:r>
      <w:r w:rsidR="00326926" w:rsidRPr="00F1413A">
        <w:rPr>
          <w:rFonts w:ascii="Times New Roman" w:hAnsi="Times New Roman" w:cs="Times New Roman"/>
          <w:sz w:val="28"/>
          <w:szCs w:val="28"/>
        </w:rPr>
        <w:t xml:space="preserve"> процессы указывают 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необходимость изменения подхо</w:t>
      </w:r>
      <w:r w:rsidR="00326926" w:rsidRPr="00F1413A">
        <w:rPr>
          <w:rFonts w:ascii="Times New Roman" w:hAnsi="Times New Roman" w:cs="Times New Roman"/>
          <w:sz w:val="28"/>
          <w:szCs w:val="28"/>
        </w:rPr>
        <w:t>да к системе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AB3B68" w:rsidRPr="00F1413A" w:rsidRDefault="00AB3B68" w:rsidP="004A727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</w:t>
      </w:r>
    </w:p>
    <w:p w:rsidR="00AB3B68" w:rsidRPr="0081350F" w:rsidRDefault="00AB3B68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как важнейший фактор улучшения демографической ситуации, направленный на прирост населения, укрепление и сохранение здоровья детей, преемственность ступеней 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течение последнего времени ключевым направлением развития системы </w:t>
      </w:r>
      <w:r w:rsidR="00413500" w:rsidRPr="00F1413A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являлась модернизация дошкольного образования, в первую очередь, в целях обеспечения полной доступности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д</w:t>
      </w:r>
      <w:r w:rsidR="00BD0D5B" w:rsidRPr="00F1413A">
        <w:rPr>
          <w:rFonts w:ascii="Times New Roman" w:hAnsi="Times New Roman" w:cs="Times New Roman"/>
          <w:sz w:val="28"/>
          <w:szCs w:val="28"/>
        </w:rPr>
        <w:t>ля детей в возрасте от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  <w:r w:rsidR="000E3DA1" w:rsidRPr="00F1413A">
        <w:rPr>
          <w:rFonts w:ascii="Times New Roman" w:hAnsi="Times New Roman" w:cs="Times New Roman"/>
          <w:sz w:val="28"/>
          <w:szCs w:val="28"/>
        </w:rPr>
        <w:t>В 2016 годувведен в эксплуатацию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новый детский сад в </w:t>
      </w:r>
      <w:proofErr w:type="gramStart"/>
      <w:r w:rsidR="005D2AA2" w:rsidRPr="00F141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AA2" w:rsidRPr="00F1413A">
        <w:rPr>
          <w:rFonts w:ascii="Times New Roman" w:hAnsi="Times New Roman" w:cs="Times New Roman"/>
          <w:sz w:val="28"/>
          <w:szCs w:val="28"/>
        </w:rPr>
        <w:t xml:space="preserve">. Камешково </w:t>
      </w:r>
      <w:r w:rsidR="000A25F0" w:rsidRPr="00F1413A">
        <w:rPr>
          <w:rFonts w:ascii="Times New Roman" w:hAnsi="Times New Roman" w:cs="Times New Roman"/>
          <w:sz w:val="28"/>
          <w:szCs w:val="28"/>
        </w:rPr>
        <w:t>и таким образом введено  дополнительно</w:t>
      </w:r>
      <w:r w:rsidR="005D2AA2" w:rsidRPr="00F1413A">
        <w:rPr>
          <w:rFonts w:ascii="Times New Roman" w:hAnsi="Times New Roman" w:cs="Times New Roman"/>
          <w:sz w:val="28"/>
          <w:szCs w:val="28"/>
        </w:rPr>
        <w:t xml:space="preserve"> 235 мест. </w:t>
      </w:r>
      <w:r w:rsidRPr="00F1413A">
        <w:rPr>
          <w:rFonts w:ascii="Times New Roman" w:hAnsi="Times New Roman" w:cs="Times New Roman"/>
          <w:sz w:val="28"/>
          <w:szCs w:val="28"/>
        </w:rPr>
        <w:t>В цел</w:t>
      </w:r>
      <w:r w:rsidR="005D2AA2" w:rsidRPr="00F1413A">
        <w:rPr>
          <w:rFonts w:ascii="Times New Roman" w:hAnsi="Times New Roman" w:cs="Times New Roman"/>
          <w:sz w:val="28"/>
          <w:szCs w:val="28"/>
        </w:rPr>
        <w:t>ом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созданная сеть образовательных организаций позволяет обеспечивать полную доступность дошкольного образ</w:t>
      </w:r>
      <w:r w:rsidR="004A7276" w:rsidRPr="00F1413A">
        <w:rPr>
          <w:rFonts w:ascii="Times New Roman" w:hAnsi="Times New Roman" w:cs="Times New Roman"/>
          <w:sz w:val="28"/>
          <w:szCs w:val="28"/>
        </w:rPr>
        <w:t>ования для детей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3D1C67" w:rsidRPr="0081350F" w:rsidRDefault="003D1C67" w:rsidP="007C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32746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Современное школьное образование находится в стадии обновления: идет переход на новые стандарты образования, вводятся новые учебные предметы, внедряются перспективные педагогические технологии, апробируются различные учебно-методические комплексы.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9B">
        <w:rPr>
          <w:rFonts w:ascii="Times New Roman" w:hAnsi="Times New Roman" w:cs="Times New Roman"/>
          <w:sz w:val="28"/>
          <w:szCs w:val="28"/>
        </w:rPr>
        <w:t>Перед системой общего образования стоит ряд задач, в том числе: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</w:t>
      </w:r>
      <w:r w:rsidR="0003117F" w:rsidRPr="00F1413A">
        <w:rPr>
          <w:rFonts w:ascii="Times New Roman" w:hAnsi="Times New Roman" w:cs="Times New Roman"/>
          <w:sz w:val="28"/>
          <w:szCs w:val="28"/>
        </w:rPr>
        <w:t>ов обучения предметной области «Технология»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активизация и совершенствование профориентационной работы с обучающимися, в том числе с инвалидностью и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>- формирование эффективной системы выявления, поддержки и развития способностей и талантов у об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направленной на самоопределение и профессиональную ориентацию всех обучающихся;</w:t>
      </w:r>
      <w:proofErr w:type="gramEnd"/>
    </w:p>
    <w:p w:rsidR="00AB3B68" w:rsidRPr="00F1413A" w:rsidRDefault="00AB3B68" w:rsidP="003F71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формирование целостного научного мировоззрения, экологической культуры, </w:t>
      </w:r>
      <w:r w:rsidR="003F71D5" w:rsidRPr="00F1413A">
        <w:rPr>
          <w:rFonts w:ascii="Times New Roman" w:hAnsi="Times New Roman" w:cs="Times New Roman"/>
          <w:sz w:val="28"/>
          <w:szCs w:val="28"/>
        </w:rPr>
        <w:t xml:space="preserve">приобщение к материальным и духовным ценностям культуры; </w:t>
      </w:r>
      <w:r w:rsidRPr="00F1413A">
        <w:rPr>
          <w:rFonts w:ascii="Times New Roman" w:hAnsi="Times New Roman" w:cs="Times New Roman"/>
          <w:sz w:val="28"/>
          <w:szCs w:val="28"/>
        </w:rPr>
        <w:t>создание предпосылок для вхождения в открытое информационно-образовательное пространство;</w:t>
      </w:r>
    </w:p>
    <w:p w:rsidR="00AB3B68" w:rsidRPr="00F1413A" w:rsidRDefault="00A615AA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разностороннее развитие детей,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их познавательных интересов, творческих способностей, </w:t>
      </w:r>
      <w:proofErr w:type="spellStart"/>
      <w:r w:rsidR="00AB3B68" w:rsidRPr="00F1413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умений, навыков самообразования, создание условий для самореализации личности;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:rsidR="00AB3B68" w:rsidRPr="00F1413A" w:rsidRDefault="00AB3B68" w:rsidP="00A30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обновлени</w:t>
      </w:r>
      <w:r w:rsidR="00A30A75" w:rsidRPr="00F1413A">
        <w:rPr>
          <w:rFonts w:ascii="Times New Roman" w:hAnsi="Times New Roman" w:cs="Times New Roman"/>
          <w:sz w:val="28"/>
          <w:szCs w:val="28"/>
        </w:rPr>
        <w:t xml:space="preserve">е содержания общего образования, </w:t>
      </w:r>
      <w:r w:rsidRPr="00F1413A">
        <w:rPr>
          <w:rFonts w:ascii="Times New Roman" w:hAnsi="Times New Roman" w:cs="Times New Roman"/>
          <w:sz w:val="28"/>
          <w:szCs w:val="28"/>
        </w:rPr>
        <w:t>проведение мероприятий по реализации пред</w:t>
      </w:r>
      <w:r w:rsidR="00E21637" w:rsidRPr="00F1413A">
        <w:rPr>
          <w:rFonts w:ascii="Times New Roman" w:hAnsi="Times New Roman" w:cs="Times New Roman"/>
          <w:sz w:val="28"/>
          <w:szCs w:val="28"/>
        </w:rPr>
        <w:t>метных концепций</w:t>
      </w:r>
      <w:r w:rsidRPr="00F1413A">
        <w:rPr>
          <w:rFonts w:ascii="Times New Roman" w:hAnsi="Times New Roman" w:cs="Times New Roman"/>
          <w:sz w:val="28"/>
          <w:szCs w:val="28"/>
        </w:rPr>
        <w:t>, а также концепций развития школьных информационно-библиотечных центро</w:t>
      </w:r>
      <w:r w:rsidR="00E21637" w:rsidRPr="00F1413A">
        <w:rPr>
          <w:rFonts w:ascii="Times New Roman" w:hAnsi="Times New Roman" w:cs="Times New Roman"/>
          <w:sz w:val="28"/>
          <w:szCs w:val="28"/>
        </w:rPr>
        <w:t>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поддержки детского и юношеского чтения в РФ;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продолжение создания в обра</w:t>
      </w:r>
      <w:r w:rsidR="00721878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доступнойсреды для детей-инвалидов, детей с ограниченными возможностями здоровья;</w:t>
      </w:r>
    </w:p>
    <w:p w:rsidR="00AB3B68" w:rsidRPr="00F1413A" w:rsidRDefault="00AB3B68" w:rsidP="003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ликвидация второй смены в дневных общеобразовательных организациях.</w:t>
      </w:r>
    </w:p>
    <w:p w:rsidR="00FF7EAB" w:rsidRPr="00F1413A" w:rsidRDefault="00AB3B68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</w:t>
      </w:r>
      <w:r w:rsidR="0032746D" w:rsidRPr="00F1413A">
        <w:rPr>
          <w:rFonts w:ascii="Times New Roman" w:hAnsi="Times New Roman" w:cs="Times New Roman"/>
          <w:sz w:val="28"/>
          <w:szCs w:val="28"/>
        </w:rPr>
        <w:t>нейшим инструментом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F6A0E" w:rsidRPr="00F1413A">
        <w:rPr>
          <w:rFonts w:ascii="Times New Roman" w:hAnsi="Times New Roman" w:cs="Times New Roman"/>
          <w:sz w:val="28"/>
          <w:szCs w:val="28"/>
        </w:rPr>
        <w:t>являются субсидии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32746D" w:rsidRPr="00F1413A">
        <w:rPr>
          <w:rFonts w:ascii="Times New Roman" w:hAnsi="Times New Roman" w:cs="Times New Roman"/>
          <w:sz w:val="28"/>
          <w:szCs w:val="28"/>
        </w:rPr>
        <w:t xml:space="preserve"> деятельности  образовательных организаций. </w:t>
      </w:r>
      <w:r w:rsidRPr="00F1413A">
        <w:rPr>
          <w:rFonts w:ascii="Times New Roman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открытости процедуры распределения бюджетных финансовых средств и повышения экономической самостоятельности общеобразовательных организаций.</w:t>
      </w:r>
    </w:p>
    <w:p w:rsidR="00AB3B68" w:rsidRPr="00F1413A" w:rsidRDefault="0024483A" w:rsidP="001E64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лнительного</w:t>
      </w:r>
      <w:r w:rsidR="00AB3B68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детей</w:t>
      </w:r>
    </w:p>
    <w:p w:rsidR="00734804" w:rsidRPr="00F1413A" w:rsidRDefault="00E21637" w:rsidP="005A56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системе об</w:t>
      </w:r>
      <w:r w:rsidR="00710D19" w:rsidRPr="00F1413A">
        <w:rPr>
          <w:rFonts w:ascii="Times New Roman" w:hAnsi="Times New Roman" w:cs="Times New Roman"/>
          <w:sz w:val="28"/>
          <w:szCs w:val="28"/>
        </w:rPr>
        <w:t>разования района функционируют 1 образовательное учреждение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</w:t>
      </w:r>
      <w:r w:rsidRPr="00F1413A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>,</w:t>
      </w:r>
      <w:r w:rsidR="00F45F9F" w:rsidRPr="00F1413A">
        <w:rPr>
          <w:rFonts w:ascii="Times New Roman" w:hAnsi="Times New Roman" w:cs="Times New Roman"/>
          <w:sz w:val="28"/>
          <w:szCs w:val="28"/>
        </w:rPr>
        <w:t xml:space="preserve"> на базе которого</w:t>
      </w:r>
      <w:r w:rsidR="00710D19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710D19" w:rsidRPr="00535F14">
        <w:rPr>
          <w:rFonts w:ascii="Times New Roman" w:hAnsi="Times New Roman" w:cs="Times New Roman"/>
          <w:sz w:val="28"/>
          <w:szCs w:val="28"/>
        </w:rPr>
        <w:t>обучаются 668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образования. Всего с учетом дополнительного образования в общеобра</w:t>
      </w:r>
      <w:r w:rsidRPr="00F1413A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, охват детей и подростков </w:t>
      </w:r>
      <w:r w:rsidR="00AB3B68" w:rsidRPr="00601FBE">
        <w:rPr>
          <w:rFonts w:ascii="Times New Roman" w:hAnsi="Times New Roman" w:cs="Times New Roman"/>
          <w:sz w:val="28"/>
          <w:szCs w:val="28"/>
        </w:rPr>
        <w:t>от 5 до 18 лет дополнитель</w:t>
      </w:r>
      <w:r w:rsidR="001407A4" w:rsidRPr="00601FBE">
        <w:rPr>
          <w:rFonts w:ascii="Times New Roman" w:hAnsi="Times New Roman" w:cs="Times New Roman"/>
          <w:sz w:val="28"/>
          <w:szCs w:val="28"/>
        </w:rPr>
        <w:t xml:space="preserve">ным </w:t>
      </w:r>
      <w:r w:rsidR="00601FBE" w:rsidRPr="00601FBE">
        <w:rPr>
          <w:rFonts w:ascii="Times New Roman" w:hAnsi="Times New Roman" w:cs="Times New Roman"/>
          <w:sz w:val="28"/>
          <w:szCs w:val="28"/>
        </w:rPr>
        <w:t xml:space="preserve">образованием составляет </w:t>
      </w:r>
      <w:r w:rsidR="00601FBE" w:rsidRPr="00535F14">
        <w:rPr>
          <w:rFonts w:ascii="Times New Roman" w:hAnsi="Times New Roman" w:cs="Times New Roman"/>
          <w:sz w:val="28"/>
          <w:szCs w:val="28"/>
        </w:rPr>
        <w:t>8</w:t>
      </w:r>
      <w:r w:rsidR="00CA04DA" w:rsidRPr="00535F14">
        <w:rPr>
          <w:rFonts w:ascii="Times New Roman" w:hAnsi="Times New Roman" w:cs="Times New Roman"/>
          <w:sz w:val="28"/>
          <w:szCs w:val="28"/>
        </w:rPr>
        <w:t>0</w:t>
      </w:r>
      <w:r w:rsidR="00AB3B68" w:rsidRPr="00535F14">
        <w:rPr>
          <w:rFonts w:ascii="Times New Roman" w:hAnsi="Times New Roman" w:cs="Times New Roman"/>
          <w:sz w:val="28"/>
          <w:szCs w:val="28"/>
        </w:rPr>
        <w:t>%.</w:t>
      </w:r>
      <w:r w:rsidR="00001CD2" w:rsidRPr="00535F14">
        <w:rPr>
          <w:rFonts w:ascii="Times New Roman" w:hAnsi="Times New Roman" w:cs="Times New Roman"/>
          <w:sz w:val="28"/>
          <w:szCs w:val="28"/>
        </w:rPr>
        <w:t>Из общего числа объединений (18</w:t>
      </w:r>
      <w:r w:rsidR="00E20CAF" w:rsidRPr="00535F14">
        <w:rPr>
          <w:rFonts w:ascii="Times New Roman" w:hAnsi="Times New Roman" w:cs="Times New Roman"/>
          <w:sz w:val="28"/>
          <w:szCs w:val="28"/>
        </w:rPr>
        <w:t>2)</w:t>
      </w:r>
      <w:r w:rsidR="00A41B61" w:rsidRPr="00535F14">
        <w:rPr>
          <w:rFonts w:ascii="Times New Roman" w:hAnsi="Times New Roman" w:cs="Times New Roman"/>
          <w:sz w:val="28"/>
          <w:szCs w:val="28"/>
        </w:rPr>
        <w:t>платные объединения составляют 6,6</w:t>
      </w:r>
      <w:r w:rsidR="00E20CAF" w:rsidRPr="00535F14">
        <w:rPr>
          <w:rFonts w:ascii="Times New Roman" w:hAnsi="Times New Roman" w:cs="Times New Roman"/>
          <w:sz w:val="28"/>
          <w:szCs w:val="28"/>
        </w:rPr>
        <w:t>%.</w:t>
      </w:r>
    </w:p>
    <w:p w:rsidR="002B5870" w:rsidRDefault="00734804" w:rsidP="002B58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один  летний загородный лагерь «Дружба», являющийся структурным подразделением учреждения дополнительного образования. Развиваются </w:t>
      </w:r>
      <w:r w:rsidR="00B07FB5" w:rsidRPr="00F1413A">
        <w:rPr>
          <w:rFonts w:ascii="Times New Roman" w:hAnsi="Times New Roman" w:cs="Times New Roman"/>
          <w:sz w:val="28"/>
          <w:szCs w:val="28"/>
        </w:rPr>
        <w:t>различные формы отдыха и оздоро</w:t>
      </w:r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B07FB5" w:rsidRPr="00F1413A">
        <w:rPr>
          <w:rFonts w:ascii="Times New Roman" w:hAnsi="Times New Roman" w:cs="Times New Roman"/>
          <w:sz w:val="28"/>
          <w:szCs w:val="28"/>
        </w:rPr>
        <w:t>л</w:t>
      </w:r>
      <w:r w:rsidRPr="00F1413A">
        <w:rPr>
          <w:rFonts w:ascii="Times New Roman" w:hAnsi="Times New Roman" w:cs="Times New Roman"/>
          <w:sz w:val="28"/>
          <w:szCs w:val="28"/>
        </w:rPr>
        <w:t xml:space="preserve">ения. </w:t>
      </w:r>
      <w:r w:rsidR="005A56C5" w:rsidRPr="007A21AE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Pr="007A21AE">
        <w:rPr>
          <w:rFonts w:ascii="Times New Roman" w:hAnsi="Times New Roman" w:cs="Times New Roman"/>
          <w:sz w:val="28"/>
          <w:szCs w:val="28"/>
        </w:rPr>
        <w:t>ения детей</w:t>
      </w:r>
      <w:r w:rsidR="00B07FB5" w:rsidRPr="007A21AE">
        <w:rPr>
          <w:rFonts w:ascii="Times New Roman" w:hAnsi="Times New Roman" w:cs="Times New Roman"/>
          <w:sz w:val="28"/>
          <w:szCs w:val="28"/>
        </w:rPr>
        <w:t>,</w:t>
      </w:r>
      <w:r w:rsidR="005A56C5" w:rsidRPr="007A21AE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="005A56C5" w:rsidRPr="00535F14">
        <w:rPr>
          <w:rFonts w:ascii="Times New Roman" w:hAnsi="Times New Roman" w:cs="Times New Roman"/>
          <w:sz w:val="28"/>
          <w:szCs w:val="28"/>
        </w:rPr>
        <w:t>74%.</w:t>
      </w:r>
      <w:r w:rsidR="00820A48" w:rsidRPr="00275581">
        <w:rPr>
          <w:rFonts w:ascii="Times New Roman" w:hAnsi="Times New Roman" w:cs="Times New Roman"/>
          <w:sz w:val="28"/>
          <w:szCs w:val="28"/>
        </w:rPr>
        <w:t>Ежегодно проводится мероприятия по укреплению материально-технической базы образовательныхорганизаций.</w:t>
      </w:r>
    </w:p>
    <w:p w:rsidR="00AB3B68" w:rsidRPr="00F1413A" w:rsidRDefault="001407A4" w:rsidP="002B58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районе функционирует муниципальное казенное учреждение </w:t>
      </w:r>
      <w:r w:rsidRPr="0084588F">
        <w:rPr>
          <w:rFonts w:ascii="Times New Roman" w:hAnsi="Times New Roman" w:cs="Times New Roman"/>
          <w:sz w:val="28"/>
          <w:szCs w:val="28"/>
        </w:rPr>
        <w:t>«Методический центр»</w:t>
      </w:r>
      <w:r w:rsidR="0084588F" w:rsidRPr="0084588F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 w:rsidR="001F407F" w:rsidRPr="0084588F">
        <w:rPr>
          <w:rFonts w:ascii="Times New Roman" w:hAnsi="Times New Roman" w:cs="Times New Roman"/>
          <w:sz w:val="28"/>
          <w:szCs w:val="28"/>
        </w:rPr>
        <w:t xml:space="preserve"> (далее МКУ «МЦ»</w:t>
      </w:r>
      <w:r w:rsidR="0084588F">
        <w:rPr>
          <w:rFonts w:ascii="Times New Roman" w:hAnsi="Times New Roman" w:cs="Times New Roman"/>
          <w:sz w:val="28"/>
          <w:szCs w:val="28"/>
        </w:rPr>
        <w:t>К</w:t>
      </w:r>
      <w:r w:rsidR="0084588F" w:rsidRPr="0084588F">
        <w:rPr>
          <w:rFonts w:ascii="Times New Roman" w:hAnsi="Times New Roman" w:cs="Times New Roman"/>
          <w:sz w:val="28"/>
          <w:szCs w:val="28"/>
        </w:rPr>
        <w:t>а</w:t>
      </w:r>
      <w:r w:rsidR="0084588F">
        <w:rPr>
          <w:rFonts w:ascii="Times New Roman" w:hAnsi="Times New Roman" w:cs="Times New Roman"/>
          <w:sz w:val="28"/>
          <w:szCs w:val="28"/>
        </w:rPr>
        <w:t>м</w:t>
      </w:r>
      <w:r w:rsidR="0084588F" w:rsidRPr="0084588F">
        <w:rPr>
          <w:rFonts w:ascii="Times New Roman" w:hAnsi="Times New Roman" w:cs="Times New Roman"/>
          <w:sz w:val="28"/>
          <w:szCs w:val="28"/>
        </w:rPr>
        <w:t>ешковского района</w:t>
      </w:r>
      <w:r w:rsidR="001F407F" w:rsidRPr="0084588F">
        <w:rPr>
          <w:rFonts w:ascii="Times New Roman" w:hAnsi="Times New Roman" w:cs="Times New Roman"/>
          <w:sz w:val="28"/>
          <w:szCs w:val="28"/>
        </w:rPr>
        <w:t>)</w:t>
      </w:r>
      <w:r w:rsidR="00AB3B68" w:rsidRPr="0084588F">
        <w:rPr>
          <w:rFonts w:ascii="Times New Roman" w:hAnsi="Times New Roman" w:cs="Times New Roman"/>
          <w:sz w:val="28"/>
          <w:szCs w:val="28"/>
        </w:rPr>
        <w:t>, которое осуществляет деятельность по повышению качества дополнительного образования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детей, воспитан</w:t>
      </w:r>
      <w:r w:rsidRPr="00F1413A">
        <w:rPr>
          <w:rFonts w:ascii="Times New Roman" w:hAnsi="Times New Roman" w:cs="Times New Roman"/>
          <w:sz w:val="28"/>
          <w:szCs w:val="28"/>
        </w:rPr>
        <w:t>ия в системе образования, проведению районных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массовых мероприят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ий для детей и </w:t>
      </w:r>
      <w:r w:rsidRPr="0084588F">
        <w:rPr>
          <w:rFonts w:ascii="Times New Roman" w:hAnsi="Times New Roman" w:cs="Times New Roman"/>
          <w:sz w:val="28"/>
          <w:szCs w:val="28"/>
        </w:rPr>
        <w:t>педагогов</w:t>
      </w:r>
      <w:r w:rsidR="001F407F" w:rsidRPr="0084588F">
        <w:rPr>
          <w:rFonts w:ascii="Times New Roman" w:hAnsi="Times New Roman" w:cs="Times New Roman"/>
          <w:sz w:val="28"/>
          <w:szCs w:val="28"/>
        </w:rPr>
        <w:t>. МКУ «МЦ»</w:t>
      </w:r>
      <w:r w:rsidR="0084588F" w:rsidRPr="0084588F">
        <w:rPr>
          <w:rFonts w:ascii="Times New Roman" w:hAnsi="Times New Roman" w:cs="Times New Roman"/>
          <w:sz w:val="28"/>
          <w:szCs w:val="28"/>
        </w:rPr>
        <w:t xml:space="preserve"> Камешковского</w:t>
      </w:r>
      <w:r w:rsidR="008458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осуществляет деятельн</w:t>
      </w:r>
      <w:r w:rsidR="001F407F" w:rsidRPr="00F1413A">
        <w:rPr>
          <w:rFonts w:ascii="Times New Roman" w:hAnsi="Times New Roman" w:cs="Times New Roman"/>
          <w:sz w:val="28"/>
          <w:szCs w:val="28"/>
        </w:rPr>
        <w:t>ость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по внедрению инновационных образовательных программ по всем направлениям.</w:t>
      </w:r>
    </w:p>
    <w:p w:rsidR="00AB3B68" w:rsidRPr="007A21AE" w:rsidRDefault="00EB5A14" w:rsidP="007A2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связи с возрастающим интересом детей к новым направлениям науки и техники, с целью расширения возможностей дополнительного образования в районе ведется работа по поиску и внедрению новых форм работы в данной системе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/>
          <w:sz w:val="28"/>
          <w:szCs w:val="24"/>
        </w:rPr>
        <w:t>В</w:t>
      </w:r>
      <w:proofErr w:type="gramEnd"/>
      <w:r w:rsidRPr="00F1413A">
        <w:rPr>
          <w:rFonts w:ascii="Times New Roman" w:hAnsi="Times New Roman"/>
          <w:sz w:val="28"/>
          <w:szCs w:val="24"/>
        </w:rPr>
        <w:t xml:space="preserve">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Pr="00765F47">
        <w:rPr>
          <w:rFonts w:ascii="Times New Roman" w:hAnsi="Times New Roman"/>
          <w:sz w:val="28"/>
          <w:szCs w:val="24"/>
        </w:rPr>
        <w:t xml:space="preserve">Концепцией развития дополнительного образования детей до 2030 года, утвержденной распоряжением Правительства Российской </w:t>
      </w:r>
      <w:proofErr w:type="gramStart"/>
      <w:r w:rsidRPr="00765F47">
        <w:rPr>
          <w:rFonts w:ascii="Times New Roman" w:hAnsi="Times New Roman"/>
          <w:sz w:val="28"/>
          <w:szCs w:val="24"/>
        </w:rPr>
        <w:t>Федерации от 31.03.2022 года №</w:t>
      </w:r>
      <w:r w:rsidR="00347767">
        <w:rPr>
          <w:rFonts w:ascii="Times New Roman" w:hAnsi="Times New Roman"/>
          <w:sz w:val="28"/>
          <w:szCs w:val="24"/>
        </w:rPr>
        <w:t xml:space="preserve"> </w:t>
      </w:r>
      <w:r w:rsidRPr="00765F47">
        <w:rPr>
          <w:rFonts w:ascii="Times New Roman" w:hAnsi="Times New Roman"/>
          <w:sz w:val="28"/>
          <w:szCs w:val="24"/>
        </w:rPr>
        <w:t xml:space="preserve">678-р, </w:t>
      </w:r>
      <w:r w:rsidRPr="00F1413A">
        <w:rPr>
          <w:rFonts w:ascii="Times New Roman" w:hAnsi="Times New Roman" w:cs="Times New Roman"/>
          <w:sz w:val="28"/>
          <w:szCs w:val="24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 w:rsidR="00347767">
        <w:rPr>
          <w:rFonts w:ascii="Times New Roman" w:hAnsi="Times New Roman" w:cs="Times New Roman"/>
          <w:sz w:val="28"/>
          <w:szCs w:val="24"/>
        </w:rPr>
        <w:t xml:space="preserve"> </w:t>
      </w:r>
      <w:r w:rsidRPr="00F1413A">
        <w:rPr>
          <w:rFonts w:ascii="Times New Roman" w:hAnsi="Times New Roman" w:cs="Times New Roman"/>
          <w:sz w:val="28"/>
          <w:szCs w:val="24"/>
        </w:rPr>
        <w:t>1642</w:t>
      </w:r>
      <w:r w:rsidRPr="00F1413A">
        <w:rPr>
          <w:rFonts w:ascii="Times New Roman" w:hAnsi="Times New Roman"/>
          <w:sz w:val="28"/>
          <w:szCs w:val="24"/>
        </w:rPr>
        <w:t xml:space="preserve">, </w:t>
      </w:r>
      <w:r w:rsidRPr="001C4CDA">
        <w:rPr>
          <w:rFonts w:ascii="Times New Roman" w:hAnsi="Times New Roman"/>
          <w:sz w:val="28"/>
          <w:szCs w:val="24"/>
        </w:rPr>
        <w:t xml:space="preserve">Приказом </w:t>
      </w:r>
      <w:r w:rsidRPr="00F1413A">
        <w:rPr>
          <w:rFonts w:ascii="Times New Roman" w:hAnsi="Times New Roman"/>
          <w:sz w:val="28"/>
          <w:szCs w:val="24"/>
        </w:rPr>
        <w:t>Мин</w:t>
      </w:r>
      <w:r>
        <w:rPr>
          <w:rFonts w:ascii="Times New Roman" w:hAnsi="Times New Roman"/>
          <w:sz w:val="28"/>
          <w:szCs w:val="24"/>
        </w:rPr>
        <w:t>истерства 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</w:t>
      </w:r>
      <w:r w:rsidR="00347767">
        <w:rPr>
          <w:rFonts w:ascii="Times New Roman" w:hAnsi="Times New Roman"/>
          <w:sz w:val="28"/>
          <w:szCs w:val="24"/>
        </w:rPr>
        <w:t xml:space="preserve"> </w:t>
      </w:r>
      <w:r w:rsidRPr="00F1413A">
        <w:rPr>
          <w:rFonts w:ascii="Times New Roman" w:hAnsi="Times New Roman"/>
          <w:sz w:val="28"/>
          <w:szCs w:val="24"/>
        </w:rPr>
        <w:t xml:space="preserve">467 «Об утверждении Целевой модели </w:t>
      </w:r>
      <w:r w:rsidRPr="00F1413A">
        <w:rPr>
          <w:rFonts w:ascii="Times New Roman" w:hAnsi="Times New Roman"/>
          <w:sz w:val="28"/>
          <w:szCs w:val="24"/>
        </w:rPr>
        <w:lastRenderedPageBreak/>
        <w:t xml:space="preserve">развития региональных систем дополнительного образования детей», </w:t>
      </w:r>
      <w:r w:rsidRPr="00F63376">
        <w:rPr>
          <w:rFonts w:ascii="Times New Roman" w:hAnsi="Times New Roman"/>
          <w:sz w:val="28"/>
          <w:szCs w:val="28"/>
        </w:rPr>
        <w:t xml:space="preserve">в целях обеспечения равной доступности качественного дополнительного образования для детей </w:t>
      </w:r>
      <w:r w:rsidRPr="003E2DAA">
        <w:rPr>
          <w:rFonts w:ascii="Times New Roman" w:hAnsi="Times New Roman"/>
          <w:color w:val="000000" w:themeColor="text1"/>
          <w:sz w:val="28"/>
          <w:szCs w:val="28"/>
        </w:rPr>
        <w:t>обеспечивается персонифицированное финансирование дополнительного образования детей</w:t>
      </w:r>
      <w:proofErr w:type="gramEnd"/>
      <w:r w:rsidRPr="003E2D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3E2DAA">
        <w:rPr>
          <w:rFonts w:ascii="Times New Roman" w:hAnsi="Times New Roman"/>
          <w:color w:val="000000" w:themeColor="text1"/>
          <w:sz w:val="28"/>
          <w:szCs w:val="28"/>
        </w:rPr>
        <w:t>реализуемое</w:t>
      </w:r>
      <w:proofErr w:type="gramEnd"/>
      <w:r w:rsidRPr="003E2DA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предоставления детям сертификатов, используемых детьми для обучения по дополнительным общеобразовательным программам. 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детей.</w:t>
      </w:r>
      <w:r w:rsidRPr="00F63376">
        <w:rPr>
          <w:rFonts w:ascii="Times New Roman" w:hAnsi="Times New Roman"/>
          <w:sz w:val="28"/>
          <w:szCs w:val="28"/>
        </w:rPr>
        <w:t xml:space="preserve">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  <w:r w:rsidRPr="003E2DAA">
        <w:rPr>
          <w:rFonts w:ascii="Times New Roman" w:hAnsi="Times New Roman"/>
          <w:color w:val="000000" w:themeColor="text1"/>
          <w:sz w:val="28"/>
          <w:szCs w:val="28"/>
        </w:rPr>
        <w:t>С целью обеспечения использования социальных сертификатов на получение муниципальных услуг в социальной сфере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</w:t>
      </w:r>
      <w:r w:rsidRPr="00F63376">
        <w:rPr>
          <w:rFonts w:ascii="Times New Roman" w:hAnsi="Times New Roman"/>
          <w:sz w:val="28"/>
          <w:szCs w:val="28"/>
        </w:rPr>
        <w:t xml:space="preserve"> и ежегодно принимает программу персонифицированного финансирования дополнительного образования детей.</w:t>
      </w:r>
      <w:r w:rsidR="00AB3B68" w:rsidRPr="00F1413A">
        <w:rPr>
          <w:rFonts w:ascii="Times New Roman" w:hAnsi="Times New Roman" w:cs="Times New Roman"/>
          <w:sz w:val="28"/>
          <w:szCs w:val="28"/>
        </w:rPr>
        <w:t>Требует решения проблема недостаточной оснащенности воспитательного процесса современным оборудованием.</w:t>
      </w:r>
    </w:p>
    <w:p w:rsidR="00AB3B68" w:rsidRPr="00F1413A" w:rsidRDefault="00AB3B68" w:rsidP="00E20C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</w:t>
      </w:r>
      <w:r w:rsidR="003A4FD8" w:rsidRPr="00F141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района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ависимость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развития системы поддержки одаренных детей от уровня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финансирования;недостаточный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уровень межведомственного взаимодействия и координации действий разных ведомств (спорта, культуры и др.);недостаточность нормативного оформления и закрепления экономических механизмов обеспечения работы с одаренными детьми.</w:t>
      </w:r>
    </w:p>
    <w:p w:rsidR="00AB3B68" w:rsidRPr="00F1413A" w:rsidRDefault="003A4FD8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воспитания в районе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развивается в соответствии с </w:t>
      </w:r>
      <w:hyperlink r:id="rId12" w:tooltip="Ссылка на КонсультантПлюс" w:history="1">
        <w:r w:rsidR="00AB3B68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Планом</w:t>
        </w:r>
      </w:hyperlink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F1413A">
        <w:rPr>
          <w:rFonts w:ascii="Times New Roman" w:hAnsi="Times New Roman" w:cs="Times New Roman"/>
          <w:sz w:val="28"/>
          <w:szCs w:val="28"/>
        </w:rPr>
        <w:t xml:space="preserve">ятий по реализации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Росс</w:t>
      </w:r>
      <w:r w:rsidR="00137B37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29.05.2015 №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996-р, </w:t>
      </w:r>
      <w:r w:rsidR="00E20CAF" w:rsidRPr="00F1413A">
        <w:rPr>
          <w:rFonts w:ascii="Times New Roman" w:hAnsi="Times New Roman" w:cs="Times New Roman"/>
          <w:sz w:val="28"/>
          <w:szCs w:val="28"/>
        </w:rPr>
        <w:t xml:space="preserve">и </w:t>
      </w:r>
      <w:r w:rsidR="00AB3B68" w:rsidRPr="00F1413A">
        <w:rPr>
          <w:rFonts w:ascii="Times New Roman" w:hAnsi="Times New Roman" w:cs="Times New Roman"/>
          <w:sz w:val="28"/>
          <w:szCs w:val="28"/>
        </w:rPr>
        <w:t>программой развития воспитания в системе об</w:t>
      </w:r>
      <w:r w:rsidR="003F2BEA">
        <w:rPr>
          <w:rFonts w:ascii="Times New Roman" w:hAnsi="Times New Roman" w:cs="Times New Roman"/>
          <w:sz w:val="28"/>
          <w:szCs w:val="28"/>
        </w:rPr>
        <w:t>разования Владимирской области «</w:t>
      </w:r>
      <w:r w:rsidR="00AB3B68" w:rsidRPr="00F1413A">
        <w:rPr>
          <w:rFonts w:ascii="Times New Roman" w:hAnsi="Times New Roman" w:cs="Times New Roman"/>
          <w:sz w:val="28"/>
          <w:szCs w:val="28"/>
        </w:rPr>
        <w:t>Край</w:t>
      </w:r>
      <w:r w:rsidR="003F2BEA">
        <w:rPr>
          <w:rFonts w:ascii="Times New Roman" w:hAnsi="Times New Roman" w:cs="Times New Roman"/>
          <w:sz w:val="28"/>
          <w:szCs w:val="28"/>
        </w:rPr>
        <w:t xml:space="preserve"> Владимирский - колыбель России»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на 2017 - 2025 годы.</w:t>
      </w:r>
    </w:p>
    <w:p w:rsidR="0003117F" w:rsidRPr="00F1413A" w:rsidRDefault="0003117F" w:rsidP="008B59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8B594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защиты прав и интересов детей-сирот</w:t>
      </w:r>
    </w:p>
    <w:p w:rsidR="00AB3B68" w:rsidRPr="00F1413A" w:rsidRDefault="00AB3B68" w:rsidP="008B5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детей, оставшихся без попечения родителей</w:t>
      </w:r>
      <w:r w:rsidR="00BE5AB0" w:rsidRPr="00F1413A">
        <w:rPr>
          <w:rFonts w:ascii="Times New Roman" w:hAnsi="Times New Roman" w:cs="Times New Roman"/>
          <w:b w:val="0"/>
          <w:sz w:val="28"/>
          <w:szCs w:val="28"/>
        </w:rPr>
        <w:t>, лиц из их числа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Системная работа по реализации </w:t>
      </w:r>
      <w:hyperlink r:id="rId13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 w:rsidRPr="00F1413A">
        <w:rPr>
          <w:rFonts w:ascii="Times New Roman" w:hAnsi="Times New Roman" w:cs="Times New Roman"/>
          <w:sz w:val="28"/>
          <w:szCs w:val="28"/>
        </w:rPr>
        <w:t>Президента Российской Федер</w:t>
      </w:r>
      <w:r w:rsidR="000216D3" w:rsidRPr="00F1413A">
        <w:rPr>
          <w:rFonts w:ascii="Times New Roman" w:hAnsi="Times New Roman" w:cs="Times New Roman"/>
          <w:sz w:val="28"/>
          <w:szCs w:val="28"/>
        </w:rPr>
        <w:t>ации от 28.12.2012 №</w:t>
      </w:r>
      <w:r w:rsidR="0003117F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</w:t>
      </w:r>
      <w:r w:rsidR="0003117F" w:rsidRPr="00F1413A">
        <w:rPr>
          <w:rFonts w:ascii="Times New Roman" w:hAnsi="Times New Roman" w:cs="Times New Roman"/>
          <w:sz w:val="28"/>
          <w:szCs w:val="28"/>
        </w:rPr>
        <w:t>й»</w:t>
      </w:r>
      <w:r w:rsidR="00B07FB5" w:rsidRPr="00F1413A">
        <w:rPr>
          <w:rFonts w:ascii="Times New Roman" w:hAnsi="Times New Roman" w:cs="Times New Roman"/>
          <w:sz w:val="28"/>
          <w:szCs w:val="28"/>
        </w:rPr>
        <w:t xml:space="preserve"> за последние 3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позволила достигнуть положительных результатов в сфере защиты прав и законных интересов детей-сирот и детей, оставшихся без попечения родителей, </w:t>
      </w:r>
      <w:r w:rsidR="00BE5AB0" w:rsidRPr="00F1413A">
        <w:rPr>
          <w:rFonts w:ascii="Times New Roman" w:hAnsi="Times New Roman" w:cs="Times New Roman"/>
          <w:sz w:val="28"/>
          <w:szCs w:val="28"/>
        </w:rPr>
        <w:t xml:space="preserve">лиц из </w:t>
      </w:r>
      <w:r w:rsidR="00CC4DC1" w:rsidRPr="00F1413A">
        <w:rPr>
          <w:rFonts w:ascii="Times New Roman" w:hAnsi="Times New Roman" w:cs="Times New Roman"/>
          <w:sz w:val="28"/>
          <w:szCs w:val="28"/>
        </w:rPr>
        <w:t xml:space="preserve">их </w:t>
      </w:r>
      <w:r w:rsidR="00BE5AB0" w:rsidRPr="00F1413A">
        <w:rPr>
          <w:rFonts w:ascii="Times New Roman" w:hAnsi="Times New Roman" w:cs="Times New Roman"/>
          <w:sz w:val="28"/>
          <w:szCs w:val="28"/>
        </w:rPr>
        <w:t>числа</w:t>
      </w:r>
      <w:r w:rsidR="009B022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B3B68" w:rsidRPr="00F1413A" w:rsidRDefault="006D63C3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сократилась с 2,2</w:t>
      </w:r>
      <w:r w:rsidR="009B0224" w:rsidRPr="00F1413A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>в 2016</w:t>
      </w:r>
      <w:r w:rsidR="009B0224" w:rsidRPr="00F1413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F1413A">
        <w:rPr>
          <w:rFonts w:ascii="Times New Roman" w:hAnsi="Times New Roman" w:cs="Times New Roman"/>
          <w:sz w:val="28"/>
          <w:szCs w:val="28"/>
        </w:rPr>
        <w:t>1,96</w:t>
      </w:r>
      <w:r w:rsidR="009B0224" w:rsidRPr="00F1413A">
        <w:rPr>
          <w:rFonts w:ascii="Times New Roman" w:hAnsi="Times New Roman" w:cs="Times New Roman"/>
          <w:sz w:val="28"/>
          <w:szCs w:val="28"/>
        </w:rPr>
        <w:t>% в 2018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году доля детей-сирот и детей, оставшихся без попечения родителей, в общей численности детского населения;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обеспечивается преимущественное устройство детей-сирот и детей, оставшихся без попечения родителей, в семьи гр</w:t>
      </w:r>
      <w:r w:rsidR="00743E36" w:rsidRPr="00F1413A">
        <w:rPr>
          <w:rFonts w:ascii="Times New Roman" w:hAnsi="Times New Roman" w:cs="Times New Roman"/>
          <w:sz w:val="28"/>
          <w:szCs w:val="28"/>
        </w:rPr>
        <w:t>аждан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B3B68" w:rsidRPr="00F1413A" w:rsidRDefault="009B0224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ежегодно приобретаются благоустроенные жилые помещения для лиц из числа детей-сирот и детей, оставшихся без попечения родителей.</w:t>
      </w:r>
    </w:p>
    <w:p w:rsidR="00AB3B68" w:rsidRPr="00F1413A" w:rsidRDefault="00AB3B68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Достигнутые результаты стали возможными благодаря соз</w:t>
      </w:r>
      <w:r w:rsidR="008B5945" w:rsidRPr="00F1413A">
        <w:rPr>
          <w:rFonts w:ascii="Times New Roman" w:hAnsi="Times New Roman" w:cs="Times New Roman"/>
          <w:sz w:val="28"/>
          <w:szCs w:val="28"/>
        </w:rPr>
        <w:t>данным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организационным механизмам: качественной подготовки потенциальных замещающих родителей и системного сопровождения семей специалистами</w:t>
      </w:r>
      <w:r w:rsidR="008B5945" w:rsidRPr="00F1413A">
        <w:rPr>
          <w:rFonts w:ascii="Times New Roman" w:hAnsi="Times New Roman" w:cs="Times New Roman"/>
          <w:sz w:val="28"/>
          <w:szCs w:val="28"/>
        </w:rPr>
        <w:t>, выделении  областной субвенции на  покупку жилых помещений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7627D" w:rsidRPr="00F1413A" w:rsidRDefault="0047627D" w:rsidP="008B5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B68" w:rsidRPr="00F1413A" w:rsidRDefault="00AB3B68" w:rsidP="00E20DF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развитии кадрового потенциала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CE2434" w:rsidRPr="00F1413A">
        <w:rPr>
          <w:rFonts w:ascii="Times New Roman" w:hAnsi="Times New Roman" w:cs="Times New Roman"/>
          <w:sz w:val="28"/>
          <w:szCs w:val="28"/>
        </w:rPr>
        <w:t>статистическо</w:t>
      </w:r>
      <w:r w:rsidR="0064178C" w:rsidRPr="00F1413A">
        <w:rPr>
          <w:rFonts w:ascii="Times New Roman" w:hAnsi="Times New Roman" w:cs="Times New Roman"/>
          <w:sz w:val="28"/>
          <w:szCs w:val="28"/>
        </w:rPr>
        <w:t>го отчета ОО-1, в 2019-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2020 учебном году в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44E76" w:rsidRPr="00F1413A">
        <w:rPr>
          <w:rFonts w:ascii="Times New Roman" w:hAnsi="Times New Roman" w:cs="Times New Roman"/>
          <w:sz w:val="28"/>
          <w:szCs w:val="28"/>
        </w:rPr>
        <w:t>организациях района трудятся 217</w:t>
      </w:r>
      <w:r w:rsidR="003B2F37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педагогиче</w:t>
      </w:r>
      <w:r w:rsidR="00CE2434" w:rsidRPr="00F1413A">
        <w:rPr>
          <w:rFonts w:ascii="Times New Roman" w:hAnsi="Times New Roman" w:cs="Times New Roman"/>
          <w:sz w:val="28"/>
          <w:szCs w:val="28"/>
        </w:rPr>
        <w:t xml:space="preserve">ских работника (в том числе </w:t>
      </w:r>
      <w:r w:rsidR="00701FF1" w:rsidRPr="00F1413A">
        <w:rPr>
          <w:rFonts w:ascii="Times New Roman" w:hAnsi="Times New Roman" w:cs="Times New Roman"/>
          <w:sz w:val="28"/>
          <w:szCs w:val="28"/>
        </w:rPr>
        <w:t>131</w:t>
      </w:r>
      <w:r w:rsidRPr="00F1413A">
        <w:rPr>
          <w:rFonts w:ascii="Times New Roman" w:hAnsi="Times New Roman" w:cs="Times New Roman"/>
          <w:sz w:val="28"/>
          <w:szCs w:val="28"/>
        </w:rPr>
        <w:t>- в сельск</w:t>
      </w:r>
      <w:r w:rsidR="00CE2434" w:rsidRPr="00F1413A">
        <w:rPr>
          <w:rFonts w:ascii="Times New Roman" w:hAnsi="Times New Roman" w:cs="Times New Roman"/>
          <w:sz w:val="28"/>
          <w:szCs w:val="28"/>
        </w:rPr>
        <w:t>их школах)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, 116 педагогов в дошкольных </w:t>
      </w:r>
      <w:proofErr w:type="spellStart"/>
      <w:r w:rsidR="00007B1C" w:rsidRPr="00F1413A">
        <w:rPr>
          <w:rFonts w:ascii="Times New Roman" w:hAnsi="Times New Roman" w:cs="Times New Roman"/>
          <w:sz w:val="28"/>
          <w:szCs w:val="28"/>
        </w:rPr>
        <w:t>учреждениях</w:t>
      </w:r>
      <w:proofErr w:type="gramStart"/>
      <w:r w:rsidR="00007B1C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отребность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в квалифицированных педагогических кадрах в обра</w:t>
      </w:r>
      <w:r w:rsidR="006874AB" w:rsidRPr="00F1413A">
        <w:rPr>
          <w:rFonts w:ascii="Times New Roman" w:hAnsi="Times New Roman" w:cs="Times New Roman"/>
          <w:sz w:val="28"/>
          <w:szCs w:val="28"/>
        </w:rPr>
        <w:t>зовательных организация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восполняется за счет выпускников педагогических учебных завед</w:t>
      </w:r>
      <w:r w:rsidR="006874AB" w:rsidRPr="00F1413A">
        <w:rPr>
          <w:rFonts w:ascii="Times New Roman" w:hAnsi="Times New Roman" w:cs="Times New Roman"/>
          <w:sz w:val="28"/>
          <w:szCs w:val="28"/>
        </w:rPr>
        <w:t>ений. За последние 3 года</w:t>
      </w:r>
      <w:r w:rsidR="00E20DF3" w:rsidRPr="00F1413A">
        <w:rPr>
          <w:rFonts w:ascii="Times New Roman" w:hAnsi="Times New Roman" w:cs="Times New Roman"/>
          <w:sz w:val="28"/>
          <w:szCs w:val="28"/>
        </w:rPr>
        <w:t xml:space="preserve"> в муниципальные 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9223AA" w:rsidRPr="00F1413A">
        <w:rPr>
          <w:rFonts w:ascii="Times New Roman" w:hAnsi="Times New Roman" w:cs="Times New Roman"/>
          <w:sz w:val="28"/>
          <w:szCs w:val="28"/>
        </w:rPr>
        <w:t>вательные организации пришли 16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874AB" w:rsidRPr="00F1413A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9223AA" w:rsidRPr="00F1413A">
        <w:rPr>
          <w:rFonts w:ascii="Times New Roman" w:hAnsi="Times New Roman" w:cs="Times New Roman"/>
          <w:sz w:val="28"/>
          <w:szCs w:val="28"/>
        </w:rPr>
        <w:t>, из которых в школы – 9 педагогов и 7 в детские сады</w:t>
      </w:r>
      <w:r w:rsidR="007520C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При этом доля педагогов, достигших пенсионного возраста, п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о-прежнему велика </w:t>
      </w:r>
      <w:r w:rsidR="00E44E76" w:rsidRPr="00F1413A">
        <w:rPr>
          <w:rFonts w:ascii="Times New Roman" w:hAnsi="Times New Roman" w:cs="Times New Roman"/>
          <w:sz w:val="28"/>
          <w:szCs w:val="28"/>
        </w:rPr>
        <w:t>–34,5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%. Из общего числа педагогов </w:t>
      </w:r>
      <w:r w:rsidR="00007B1C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F13A8C" w:rsidRPr="00F1413A">
        <w:rPr>
          <w:rFonts w:ascii="Times New Roman" w:hAnsi="Times New Roman" w:cs="Times New Roman"/>
          <w:sz w:val="28"/>
          <w:szCs w:val="28"/>
        </w:rPr>
        <w:t xml:space="preserve">91% </w:t>
      </w:r>
      <w:proofErr w:type="spellStart"/>
      <w:r w:rsidR="00F13A8C" w:rsidRPr="00F1413A">
        <w:rPr>
          <w:rFonts w:ascii="Times New Roman" w:hAnsi="Times New Roman" w:cs="Times New Roman"/>
          <w:sz w:val="28"/>
          <w:szCs w:val="28"/>
        </w:rPr>
        <w:t>составляютженщины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адровый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потенциал си</w:t>
      </w:r>
      <w:r w:rsidR="00292D1C" w:rsidRPr="00F1413A">
        <w:rPr>
          <w:rFonts w:ascii="Times New Roman" w:hAnsi="Times New Roman" w:cs="Times New Roman"/>
          <w:sz w:val="28"/>
          <w:szCs w:val="28"/>
        </w:rPr>
        <w:t>стемы общего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характеризуется высоким образовательным уровнем: </w:t>
      </w:r>
      <w:r w:rsidR="00E44E76" w:rsidRPr="00F1413A">
        <w:rPr>
          <w:rFonts w:ascii="Times New Roman" w:hAnsi="Times New Roman" w:cs="Times New Roman"/>
          <w:sz w:val="28"/>
          <w:szCs w:val="28"/>
        </w:rPr>
        <w:t>87,6</w:t>
      </w:r>
      <w:r w:rsidRPr="00F1413A">
        <w:rPr>
          <w:rFonts w:ascii="Times New Roman" w:hAnsi="Times New Roman" w:cs="Times New Roman"/>
          <w:sz w:val="28"/>
          <w:szCs w:val="28"/>
        </w:rPr>
        <w:t>% педагогов имеют высшее проф</w:t>
      </w:r>
      <w:r w:rsidR="00292D1C" w:rsidRPr="00F1413A">
        <w:rPr>
          <w:rFonts w:ascii="Times New Roman" w:hAnsi="Times New Roman" w:cs="Times New Roman"/>
          <w:sz w:val="28"/>
          <w:szCs w:val="28"/>
        </w:rPr>
        <w:t>ессиональное образование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FE2DA1" w:rsidRPr="00F1413A">
        <w:rPr>
          <w:rFonts w:ascii="Times New Roman" w:hAnsi="Times New Roman" w:cs="Times New Roman"/>
          <w:sz w:val="28"/>
          <w:szCs w:val="28"/>
        </w:rPr>
        <w:t>38,2</w:t>
      </w:r>
      <w:r w:rsidRPr="00F1413A">
        <w:rPr>
          <w:rFonts w:ascii="Times New Roman" w:hAnsi="Times New Roman" w:cs="Times New Roman"/>
          <w:sz w:val="28"/>
          <w:szCs w:val="28"/>
        </w:rPr>
        <w:t>% - высшую квалифик</w:t>
      </w:r>
      <w:r w:rsidR="00292D1C" w:rsidRPr="00F1413A">
        <w:rPr>
          <w:rFonts w:ascii="Times New Roman" w:hAnsi="Times New Roman" w:cs="Times New Roman"/>
          <w:sz w:val="28"/>
          <w:szCs w:val="28"/>
        </w:rPr>
        <w:t>ационную категорию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852830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то же время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растет количество вакансий педагог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ических работников, которые </w:t>
      </w:r>
      <w:r w:rsidR="00E34797" w:rsidRPr="00F1413A">
        <w:rPr>
          <w:rFonts w:ascii="Times New Roman" w:hAnsi="Times New Roman" w:cs="Times New Roman"/>
          <w:sz w:val="28"/>
          <w:szCs w:val="28"/>
        </w:rPr>
        <w:t>обще</w:t>
      </w:r>
      <w:r w:rsidR="00292D1C" w:rsidRPr="00F1413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планируют закрыт</w:t>
      </w:r>
      <w:r w:rsidR="00574A6B" w:rsidRPr="00F1413A">
        <w:rPr>
          <w:rFonts w:ascii="Times New Roman" w:hAnsi="Times New Roman" w:cs="Times New Roman"/>
          <w:sz w:val="28"/>
          <w:szCs w:val="28"/>
        </w:rPr>
        <w:t xml:space="preserve">ь к началу нового учебного </w:t>
      </w:r>
      <w:proofErr w:type="spellStart"/>
      <w:r w:rsidR="00574A6B" w:rsidRPr="00F1413A">
        <w:rPr>
          <w:rFonts w:ascii="Times New Roman" w:hAnsi="Times New Roman" w:cs="Times New Roman"/>
          <w:sz w:val="28"/>
          <w:szCs w:val="28"/>
        </w:rPr>
        <w:t>года,в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том числе 4 учителя иностранных языков, 3 учителя математики, 3 учителя начальных классов, 3 учителя химии и биологии, 3 учителя физической </w:t>
      </w:r>
      <w:r w:rsidR="00574A6B" w:rsidRPr="00F1413A">
        <w:rPr>
          <w:rFonts w:ascii="Times New Roman" w:hAnsi="Times New Roman" w:cs="Times New Roman"/>
          <w:sz w:val="28"/>
          <w:szCs w:val="28"/>
        </w:rPr>
        <w:t>культуры и другие.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Важным фактором, определяющим динамику обновления кадрового корпуса, является уровень заработной платы пе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дагогов. В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431F30" w:rsidRPr="00F1413A">
        <w:rPr>
          <w:rFonts w:ascii="Times New Roman" w:hAnsi="Times New Roman" w:cs="Times New Roman"/>
          <w:sz w:val="28"/>
          <w:szCs w:val="28"/>
        </w:rPr>
        <w:t>9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значение средней заработной платы педагогических работников образовательных 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учрежден</w:t>
      </w:r>
      <w:r w:rsidR="007520C4" w:rsidRPr="00F1413A">
        <w:rPr>
          <w:rFonts w:ascii="Times New Roman" w:hAnsi="Times New Roman" w:cs="Times New Roman"/>
          <w:sz w:val="28"/>
          <w:szCs w:val="28"/>
        </w:rPr>
        <w:t xml:space="preserve">иях общего образования </w:t>
      </w:r>
      <w:r w:rsidR="00C10568" w:rsidRPr="00F1413A">
        <w:rPr>
          <w:rFonts w:ascii="Times New Roman" w:hAnsi="Times New Roman" w:cs="Times New Roman"/>
          <w:sz w:val="28"/>
          <w:szCs w:val="28"/>
        </w:rPr>
        <w:t>–</w:t>
      </w:r>
      <w:r w:rsidR="00431F30" w:rsidRPr="00F1413A">
        <w:rPr>
          <w:rFonts w:ascii="Times New Roman" w:hAnsi="Times New Roman" w:cs="Times New Roman"/>
          <w:sz w:val="28"/>
          <w:szCs w:val="28"/>
        </w:rPr>
        <w:t>29114,3 руб., или 103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</w:t>
      </w:r>
      <w:r w:rsidR="009B5E2C" w:rsidRPr="00F1413A">
        <w:rPr>
          <w:rFonts w:ascii="Times New Roman" w:hAnsi="Times New Roman" w:cs="Times New Roman"/>
          <w:sz w:val="28"/>
          <w:szCs w:val="28"/>
        </w:rPr>
        <w:t xml:space="preserve"> от трудовой деятельности)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муниципальных дошкольных образ</w:t>
      </w:r>
      <w:r w:rsidR="002E1483" w:rsidRPr="00F1413A">
        <w:rPr>
          <w:rFonts w:ascii="Times New Roman" w:hAnsi="Times New Roman" w:cs="Times New Roman"/>
          <w:sz w:val="28"/>
          <w:szCs w:val="28"/>
        </w:rPr>
        <w:t>овательных учреждениях – 28552,5</w:t>
      </w:r>
      <w:r w:rsidR="00431F30" w:rsidRPr="00F1413A">
        <w:rPr>
          <w:rFonts w:ascii="Times New Roman" w:hAnsi="Times New Roman" w:cs="Times New Roman"/>
          <w:sz w:val="28"/>
          <w:szCs w:val="28"/>
        </w:rPr>
        <w:t xml:space="preserve"> руб., или 99</w:t>
      </w:r>
      <w:r w:rsidR="002E1483" w:rsidRPr="00F1413A">
        <w:rPr>
          <w:rFonts w:ascii="Times New Roman" w:hAnsi="Times New Roman" w:cs="Times New Roman"/>
          <w:sz w:val="28"/>
          <w:szCs w:val="28"/>
        </w:rPr>
        <w:t>,3</w:t>
      </w:r>
      <w:r w:rsidRPr="00F1413A">
        <w:rPr>
          <w:rFonts w:ascii="Times New Roman" w:hAnsi="Times New Roman" w:cs="Times New Roman"/>
          <w:sz w:val="28"/>
          <w:szCs w:val="28"/>
        </w:rPr>
        <w:t>% от прогнозного значения средней заработной платы в сфере общего образован</w:t>
      </w:r>
      <w:r w:rsidR="009B5E2C" w:rsidRPr="00F1413A">
        <w:rPr>
          <w:rFonts w:ascii="Times New Roman" w:hAnsi="Times New Roman" w:cs="Times New Roman"/>
          <w:sz w:val="28"/>
          <w:szCs w:val="28"/>
        </w:rPr>
        <w:t>ия во Владимирской области</w:t>
      </w:r>
      <w:r w:rsidRPr="00F1413A">
        <w:rPr>
          <w:rFonts w:ascii="Times New Roman" w:hAnsi="Times New Roman" w:cs="Times New Roman"/>
          <w:sz w:val="28"/>
          <w:szCs w:val="28"/>
        </w:rPr>
        <w:t>, при целевом значении 100%;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 образовательных учреждениях допол</w:t>
      </w:r>
      <w:r w:rsidR="00C10568" w:rsidRPr="00F1413A">
        <w:rPr>
          <w:rFonts w:ascii="Times New Roman" w:hAnsi="Times New Roman" w:cs="Times New Roman"/>
          <w:sz w:val="28"/>
          <w:szCs w:val="28"/>
        </w:rPr>
        <w:t>н</w:t>
      </w:r>
      <w:r w:rsidR="002E1483" w:rsidRPr="00F1413A">
        <w:rPr>
          <w:rFonts w:ascii="Times New Roman" w:hAnsi="Times New Roman" w:cs="Times New Roman"/>
          <w:sz w:val="28"/>
          <w:szCs w:val="28"/>
        </w:rPr>
        <w:t>ительн</w:t>
      </w:r>
      <w:r w:rsidR="00174B58">
        <w:rPr>
          <w:rFonts w:ascii="Times New Roman" w:hAnsi="Times New Roman" w:cs="Times New Roman"/>
          <w:sz w:val="28"/>
          <w:szCs w:val="28"/>
        </w:rPr>
        <w:t xml:space="preserve">ого образования – 32110,4 </w:t>
      </w:r>
      <w:proofErr w:type="spellStart"/>
      <w:r w:rsidR="00174B58">
        <w:rPr>
          <w:rFonts w:ascii="Times New Roman" w:hAnsi="Times New Roman" w:cs="Times New Roman"/>
          <w:sz w:val="28"/>
          <w:szCs w:val="28"/>
        </w:rPr>
        <w:t>руб.</w:t>
      </w:r>
      <w:proofErr w:type="gramStart"/>
      <w:r w:rsidR="00174B58">
        <w:rPr>
          <w:rFonts w:ascii="Times New Roman" w:hAnsi="Times New Roman" w:cs="Times New Roman"/>
          <w:sz w:val="28"/>
          <w:szCs w:val="28"/>
        </w:rPr>
        <w:t>,</w:t>
      </w:r>
      <w:r w:rsidR="002E1483" w:rsidRPr="00F141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1483" w:rsidRPr="00F1413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2E1483" w:rsidRPr="00F1413A">
        <w:rPr>
          <w:rFonts w:ascii="Times New Roman" w:hAnsi="Times New Roman" w:cs="Times New Roman"/>
          <w:sz w:val="28"/>
          <w:szCs w:val="28"/>
        </w:rPr>
        <w:t xml:space="preserve"> 101</w:t>
      </w:r>
      <w:r w:rsidR="00431F30" w:rsidRPr="00F1413A">
        <w:rPr>
          <w:rFonts w:ascii="Times New Roman" w:hAnsi="Times New Roman" w:cs="Times New Roman"/>
          <w:sz w:val="28"/>
          <w:szCs w:val="28"/>
        </w:rPr>
        <w:t>,8</w:t>
      </w:r>
      <w:r w:rsidRPr="00F1413A">
        <w:rPr>
          <w:rFonts w:ascii="Times New Roman" w:hAnsi="Times New Roman" w:cs="Times New Roman"/>
          <w:sz w:val="28"/>
          <w:szCs w:val="28"/>
        </w:rPr>
        <w:t>% от значения средней заработной платы учителей во Вла</w:t>
      </w:r>
      <w:r w:rsidR="009B5E2C" w:rsidRPr="00F1413A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C10568" w:rsidRPr="00F1413A">
        <w:rPr>
          <w:rFonts w:ascii="Times New Roman" w:hAnsi="Times New Roman" w:cs="Times New Roman"/>
          <w:sz w:val="28"/>
          <w:szCs w:val="28"/>
        </w:rPr>
        <w:t>, при целевом значении - 100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Кроме того, в целях привлечения педагогов в школы с 2012 года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реализуется проект ипотечного кредитования для молодых учителей с предоставлением средств на первоначальный взнос и компенсацией расходов на уплату процентов по ипотечному кредиту.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Наряду с положительными тенденциями существуют проблемы.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</w:t>
      </w:r>
      <w:r w:rsidR="00E20DF3" w:rsidRPr="00F1413A">
        <w:rPr>
          <w:rFonts w:ascii="Times New Roman" w:hAnsi="Times New Roman" w:cs="Times New Roman"/>
          <w:sz w:val="28"/>
          <w:szCs w:val="28"/>
        </w:rPr>
        <w:t>)</w:t>
      </w:r>
      <w:r w:rsidRPr="00F1413A">
        <w:rPr>
          <w:rFonts w:ascii="Times New Roman" w:hAnsi="Times New Roman" w:cs="Times New Roman"/>
          <w:sz w:val="28"/>
          <w:szCs w:val="28"/>
        </w:rPr>
        <w:t>, недостаточный приток молодых специалистов, неэффективна</w:t>
      </w:r>
      <w:r w:rsidR="00E20DF3" w:rsidRPr="00F1413A">
        <w:rPr>
          <w:rFonts w:ascii="Times New Roman" w:hAnsi="Times New Roman" w:cs="Times New Roman"/>
          <w:sz w:val="28"/>
          <w:szCs w:val="28"/>
        </w:rPr>
        <w:t>я ротация управленческих кадров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B3B68" w:rsidRPr="00F1413A" w:rsidRDefault="00AB3B68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Повышение квалификации не всегда реализуется как ресурс профессионального роста и повышения конкурентоспособности педагога и образовател</w:t>
      </w:r>
      <w:r w:rsidR="00B70EFD" w:rsidRPr="00F1413A">
        <w:rPr>
          <w:rFonts w:ascii="Times New Roman" w:hAnsi="Times New Roman" w:cs="Times New Roman"/>
          <w:sz w:val="28"/>
          <w:szCs w:val="28"/>
        </w:rPr>
        <w:t>ьного учреждения в целом;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AB3B68" w:rsidRPr="00F1413A" w:rsidRDefault="00B70EF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Сегодня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социальный пакет </w:t>
      </w:r>
      <w:r w:rsidRPr="00F1413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B3B68" w:rsidRPr="00F1413A">
        <w:rPr>
          <w:rFonts w:ascii="Times New Roman" w:hAnsi="Times New Roman" w:cs="Times New Roman"/>
          <w:sz w:val="28"/>
          <w:szCs w:val="28"/>
        </w:rPr>
        <w:t>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</w:t>
      </w:r>
      <w:r w:rsidRPr="00F1413A">
        <w:rPr>
          <w:rFonts w:ascii="Times New Roman" w:hAnsi="Times New Roman" w:cs="Times New Roman"/>
          <w:sz w:val="28"/>
          <w:szCs w:val="28"/>
        </w:rPr>
        <w:t>ток молодых специалистов в систему</w:t>
      </w:r>
      <w:r w:rsidR="00AB3B68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627D" w:rsidRPr="00F1413A" w:rsidRDefault="0047627D" w:rsidP="00E20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E93" w:rsidRPr="00F1413A" w:rsidRDefault="00FF5E93" w:rsidP="00FF5E9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Финансирование образования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осуществляется за счет средств областного и районного бюджетов. Распределение бюджетных ассигнований на реализацию Программы утверждается решением районного Совета народных депутатов на очередной финансовый год и плановый период.</w:t>
      </w:r>
    </w:p>
    <w:p w:rsidR="0047627D" w:rsidRPr="00F1413A" w:rsidRDefault="0047627D" w:rsidP="00A7183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3606" w:rsidRDefault="004917F9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1.2. Прогноз развития системы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образования до </w:t>
      </w:r>
      <w:r w:rsidR="00720FF7">
        <w:rPr>
          <w:rFonts w:ascii="Times New Roman" w:hAnsi="Times New Roman" w:cs="Times New Roman"/>
          <w:b w:val="0"/>
          <w:sz w:val="28"/>
          <w:szCs w:val="28"/>
        </w:rPr>
        <w:t>2026</w:t>
      </w:r>
      <w:r w:rsidR="00FF5E93" w:rsidRPr="00F1413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6467E" w:rsidRPr="00F1413A" w:rsidRDefault="0086467E" w:rsidP="00AA58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F5E93" w:rsidRPr="00F1413A" w:rsidRDefault="004917F9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Прогноз состояния системы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образования базируется как на демографических прогнозах о количестве детей школьного возраста и молодежи, на прогнозах </w:t>
      </w:r>
      <w:r w:rsidRPr="00F1413A">
        <w:rPr>
          <w:rFonts w:ascii="Times New Roman" w:hAnsi="Times New Roman" w:cs="Times New Roman"/>
          <w:sz w:val="28"/>
          <w:szCs w:val="28"/>
        </w:rPr>
        <w:t>развития экономики и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социальной сферы, представленных в </w:t>
      </w:r>
      <w:hyperlink r:id="rId14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="00FF5E93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="00FF5E93"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="00FF5E93" w:rsidRPr="00F1413A">
        <w:rPr>
          <w:rFonts w:ascii="Times New Roman" w:hAnsi="Times New Roman" w:cs="Times New Roman"/>
          <w:sz w:val="28"/>
          <w:szCs w:val="28"/>
        </w:rPr>
        <w:t>, и на планируемых результатах реализации мероприятий, предусмотренных Программой.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</w:t>
      </w:r>
      <w:r w:rsidR="0077003D" w:rsidRPr="00F1413A">
        <w:rPr>
          <w:rFonts w:ascii="Times New Roman" w:hAnsi="Times New Roman" w:cs="Times New Roman"/>
          <w:sz w:val="28"/>
          <w:szCs w:val="28"/>
        </w:rPr>
        <w:t>ваниям инновационного социально-</w:t>
      </w:r>
      <w:r w:rsidRPr="00F1413A">
        <w:rPr>
          <w:rFonts w:ascii="Times New Roman" w:hAnsi="Times New Roman" w:cs="Times New Roman"/>
          <w:sz w:val="28"/>
          <w:szCs w:val="28"/>
        </w:rPr>
        <w:t xml:space="preserve">ориентированного развития </w:t>
      </w:r>
      <w:r w:rsidR="004917F9" w:rsidRPr="00F1413A">
        <w:rPr>
          <w:rFonts w:ascii="Times New Roman" w:hAnsi="Times New Roman" w:cs="Times New Roman"/>
          <w:sz w:val="28"/>
          <w:szCs w:val="28"/>
        </w:rPr>
        <w:t>района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всем жителям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независимо от их места жительства, социального, имущественного статуса и состояния здоровья.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результатов.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AC3606" w:rsidRPr="00F1413A" w:rsidRDefault="000216D3" w:rsidP="00E84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полной доступности дошкольного образования для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детей в возрасте от двух месяцев </w:t>
      </w:r>
      <w:r w:rsidR="0077003D" w:rsidRPr="00F1413A">
        <w:rPr>
          <w:rFonts w:ascii="Times New Roman" w:hAnsi="Times New Roman" w:cs="Times New Roman"/>
          <w:sz w:val="28"/>
          <w:szCs w:val="28"/>
        </w:rPr>
        <w:t>до</w:t>
      </w:r>
      <w:r w:rsidR="00F64F6A" w:rsidRPr="00F1413A">
        <w:rPr>
          <w:rFonts w:ascii="Times New Roman" w:hAnsi="Times New Roman" w:cs="Times New Roman"/>
          <w:sz w:val="28"/>
          <w:szCs w:val="28"/>
        </w:rPr>
        <w:t xml:space="preserve"> семи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DE32AF" w:rsidRPr="00F1413A">
        <w:rPr>
          <w:rFonts w:ascii="Times New Roman" w:hAnsi="Times New Roman" w:cs="Times New Roman"/>
          <w:sz w:val="28"/>
          <w:szCs w:val="28"/>
        </w:rPr>
        <w:t xml:space="preserve"> и повышения его качества</w:t>
      </w:r>
      <w:r w:rsidR="007D2DC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F5E93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</w:t>
      </w:r>
      <w:r w:rsidR="0077003D" w:rsidRPr="00F1413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</w:t>
      </w:r>
      <w:r w:rsidRPr="00757B59">
        <w:rPr>
          <w:rFonts w:ascii="Times New Roman" w:hAnsi="Times New Roman" w:cs="Times New Roman"/>
          <w:sz w:val="28"/>
          <w:szCs w:val="28"/>
        </w:rPr>
        <w:t>к 202</w:t>
      </w:r>
      <w:r w:rsidR="00757B59">
        <w:rPr>
          <w:rFonts w:ascii="Times New Roman" w:hAnsi="Times New Roman" w:cs="Times New Roman"/>
          <w:sz w:val="28"/>
          <w:szCs w:val="28"/>
        </w:rPr>
        <w:t>6</w:t>
      </w:r>
      <w:r w:rsidRPr="00757B5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дневных общеобразовательных организациях станут обучаться в одну смену;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137B37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будет сформирована и внедрена система мер, многоэтапных и разноуровневых конкурсных, олимпиадных и иных мероприятий для детей, что </w:t>
      </w:r>
      <w:r w:rsidR="00DE32AF" w:rsidRPr="00F1413A">
        <w:rPr>
          <w:rFonts w:ascii="Times New Roman" w:hAnsi="Times New Roman" w:cs="Times New Roman"/>
          <w:sz w:val="28"/>
          <w:szCs w:val="28"/>
        </w:rPr>
        <w:t>позволит увеличить до 60</w:t>
      </w:r>
      <w:r w:rsidRPr="00F1413A">
        <w:rPr>
          <w:rFonts w:ascii="Times New Roman" w:hAnsi="Times New Roman" w:cs="Times New Roman"/>
          <w:sz w:val="28"/>
          <w:szCs w:val="28"/>
        </w:rPr>
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DE32AF" w:rsidRPr="00F1413A">
        <w:rPr>
          <w:rFonts w:ascii="Times New Roman" w:hAnsi="Times New Roman" w:cs="Times New Roman"/>
          <w:sz w:val="28"/>
          <w:szCs w:val="28"/>
        </w:rPr>
        <w:t>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у</w:t>
      </w:r>
      <w:r w:rsidR="00B200FE" w:rsidRPr="00F1413A">
        <w:rPr>
          <w:rFonts w:ascii="Times New Roman" w:hAnsi="Times New Roman" w:cs="Times New Roman"/>
          <w:sz w:val="28"/>
          <w:szCs w:val="28"/>
        </w:rPr>
        <w:t>дельный вес числе</w:t>
      </w:r>
      <w:r w:rsidR="00BD0D5B" w:rsidRPr="00F1413A">
        <w:rPr>
          <w:rFonts w:ascii="Times New Roman" w:hAnsi="Times New Roman" w:cs="Times New Roman"/>
          <w:sz w:val="28"/>
          <w:szCs w:val="28"/>
        </w:rPr>
        <w:t>нности учителей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BD0D5B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B200FE" w:rsidRPr="00F1413A">
        <w:rPr>
          <w:rFonts w:ascii="Times New Roman" w:hAnsi="Times New Roman" w:cs="Times New Roman"/>
          <w:sz w:val="28"/>
          <w:szCs w:val="28"/>
        </w:rPr>
        <w:t xml:space="preserve">й в общей их численности до </w:t>
      </w:r>
      <w:r w:rsidR="00B200FE" w:rsidRPr="00535F14">
        <w:rPr>
          <w:rFonts w:ascii="Times New Roman" w:hAnsi="Times New Roman" w:cs="Times New Roman"/>
          <w:sz w:val="28"/>
          <w:szCs w:val="28"/>
        </w:rPr>
        <w:t>2</w:t>
      </w:r>
      <w:r w:rsidR="00916445" w:rsidRPr="00535F14">
        <w:rPr>
          <w:rFonts w:ascii="Times New Roman" w:hAnsi="Times New Roman" w:cs="Times New Roman"/>
          <w:sz w:val="28"/>
          <w:szCs w:val="28"/>
        </w:rPr>
        <w:t>3,5</w:t>
      </w:r>
      <w:r w:rsidRPr="00F1413A">
        <w:rPr>
          <w:rFonts w:ascii="Times New Roman" w:hAnsi="Times New Roman" w:cs="Times New Roman"/>
          <w:sz w:val="28"/>
          <w:szCs w:val="28"/>
        </w:rPr>
        <w:t>% в 202</w:t>
      </w:r>
      <w:r w:rsidR="00916445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C47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- 100% обратившихся родителей (законных представителей) </w:t>
      </w:r>
      <w:r w:rsidR="00153364" w:rsidRPr="00F1413A">
        <w:rPr>
          <w:rFonts w:ascii="Times New Roman" w:hAnsi="Times New Roman" w:cs="Times New Roman"/>
          <w:sz w:val="28"/>
          <w:szCs w:val="28"/>
        </w:rPr>
        <w:t>детей всех категорий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получат консультативную, коррекционно-развивающую и методическую помощь.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воспитания, дополнительного образования</w:t>
      </w:r>
    </w:p>
    <w:p w:rsidR="00FF5E93" w:rsidRPr="00F1413A" w:rsidRDefault="00FF5E93" w:rsidP="00A718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социальной защиты детей:</w:t>
      </w:r>
    </w:p>
    <w:p w:rsidR="00E044C3" w:rsidRPr="00F1413A" w:rsidRDefault="00E044C3" w:rsidP="00415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 xml:space="preserve">- охват детей 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535F14">
        <w:rPr>
          <w:rFonts w:ascii="Times New Roman" w:hAnsi="Times New Roman" w:cs="Times New Roman"/>
          <w:sz w:val="28"/>
          <w:szCs w:val="28"/>
        </w:rPr>
        <w:t>8</w:t>
      </w:r>
      <w:r w:rsidR="0041515B" w:rsidRPr="00535F14">
        <w:rPr>
          <w:rFonts w:ascii="Times New Roman" w:hAnsi="Times New Roman" w:cs="Times New Roman"/>
          <w:sz w:val="28"/>
          <w:szCs w:val="28"/>
        </w:rPr>
        <w:t>0%</w:t>
      </w:r>
      <w:r w:rsidRPr="00535F14">
        <w:rPr>
          <w:rFonts w:ascii="Times New Roman" w:hAnsi="Times New Roman" w:cs="Times New Roman"/>
          <w:sz w:val="28"/>
          <w:szCs w:val="28"/>
        </w:rPr>
        <w:t>;</w:t>
      </w:r>
    </w:p>
    <w:p w:rsidR="00FF5E93" w:rsidRPr="00F1413A" w:rsidRDefault="00211338" w:rsidP="00211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 доля детей школьного возраста, охваченных отдыхом в различных организациях отдыха и оздоровл</w:t>
      </w:r>
      <w:r w:rsidR="00AD093C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="005020DC">
        <w:rPr>
          <w:rFonts w:ascii="Times New Roman" w:hAnsi="Times New Roman" w:cs="Times New Roman"/>
          <w:sz w:val="28"/>
          <w:szCs w:val="28"/>
        </w:rPr>
        <w:t xml:space="preserve"> составит не менее 60</w:t>
      </w:r>
      <w:r w:rsidRPr="00601FBE">
        <w:rPr>
          <w:rFonts w:ascii="Times New Roman" w:hAnsi="Times New Roman" w:cs="Times New Roman"/>
          <w:sz w:val="28"/>
          <w:szCs w:val="28"/>
        </w:rPr>
        <w:t>%</w:t>
      </w:r>
      <w:r w:rsidR="00722A21" w:rsidRPr="00601FBE">
        <w:rPr>
          <w:rFonts w:ascii="Times New Roman" w:hAnsi="Times New Roman" w:cs="Times New Roman"/>
          <w:sz w:val="28"/>
          <w:szCs w:val="28"/>
        </w:rPr>
        <w:t>;</w:t>
      </w:r>
    </w:p>
    <w:p w:rsidR="00722A21" w:rsidRPr="00F1413A" w:rsidRDefault="00722A21" w:rsidP="00722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E8483D" w:rsidRPr="00F1413A">
        <w:rPr>
          <w:rFonts w:ascii="Times New Roman" w:hAnsi="Times New Roman" w:cs="Times New Roman"/>
          <w:sz w:val="28"/>
          <w:szCs w:val="28"/>
        </w:rPr>
        <w:t>уменьшится</w:t>
      </w:r>
      <w:r w:rsidR="00612281">
        <w:rPr>
          <w:rFonts w:ascii="Times New Roman" w:hAnsi="Times New Roman" w:cs="Times New Roman"/>
          <w:sz w:val="28"/>
          <w:szCs w:val="28"/>
        </w:rPr>
        <w:t xml:space="preserve"> 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в общей</w:t>
      </w:r>
      <w:r w:rsidR="006F7E1C">
        <w:rPr>
          <w:rFonts w:ascii="Times New Roman" w:hAnsi="Times New Roman" w:cs="Times New Roman"/>
          <w:sz w:val="28"/>
          <w:szCs w:val="28"/>
        </w:rPr>
        <w:t xml:space="preserve"> численности детского населения.</w:t>
      </w:r>
    </w:p>
    <w:p w:rsidR="00FF5E93" w:rsidRPr="00F1413A" w:rsidRDefault="00FF5E93" w:rsidP="00A718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развитии кадрового потенциала:</w:t>
      </w:r>
    </w:p>
    <w:p w:rsidR="00FF5E93" w:rsidRPr="00F1413A" w:rsidRDefault="00B3205B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</w:t>
      </w:r>
      <w:r w:rsidR="001D51C2" w:rsidRPr="00F1413A">
        <w:rPr>
          <w:rFonts w:ascii="Times New Roman" w:hAnsi="Times New Roman" w:cs="Times New Roman"/>
          <w:sz w:val="28"/>
          <w:szCs w:val="28"/>
        </w:rPr>
        <w:t>ачиная с 2019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года соотношение средней заработной платы педагогичес</w:t>
      </w:r>
      <w:r w:rsidR="001D51C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="00FF5E93"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="00FF5E93"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44018D" w:rsidRPr="00F1413A" w:rsidRDefault="00B3205B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</w:t>
      </w:r>
      <w:r w:rsidR="00FF5E93" w:rsidRPr="00F1413A">
        <w:rPr>
          <w:rFonts w:ascii="Times New Roman" w:hAnsi="Times New Roman" w:cs="Times New Roman"/>
          <w:sz w:val="28"/>
          <w:szCs w:val="28"/>
        </w:rPr>
        <w:t>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кадров. 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44018D" w:rsidRPr="00F1413A" w:rsidRDefault="00FF5E93" w:rsidP="00FA4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вы</w:t>
      </w:r>
      <w:r w:rsidR="001D51C2" w:rsidRPr="00F1413A">
        <w:rPr>
          <w:rFonts w:ascii="Times New Roman" w:hAnsi="Times New Roman" w:cs="Times New Roman"/>
          <w:sz w:val="28"/>
          <w:szCs w:val="28"/>
        </w:rPr>
        <w:t>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1D51C2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r w:rsidR="00A71834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организаций, составит не менее 98,1%.</w:t>
      </w:r>
    </w:p>
    <w:p w:rsidR="00FF5E93" w:rsidRPr="00F1413A" w:rsidRDefault="00FF5E93" w:rsidP="00A7183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уровень удо</w:t>
      </w:r>
      <w:r w:rsidR="00A71834" w:rsidRPr="00F1413A">
        <w:rPr>
          <w:rFonts w:ascii="Times New Roman" w:hAnsi="Times New Roman" w:cs="Times New Roman"/>
          <w:sz w:val="28"/>
          <w:szCs w:val="28"/>
        </w:rPr>
        <w:t>влетворенности населения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качеством услуг в сфере дошкол</w:t>
      </w:r>
      <w:r w:rsidR="00A71834" w:rsidRPr="00F1413A">
        <w:rPr>
          <w:rFonts w:ascii="Times New Roman" w:hAnsi="Times New Roman" w:cs="Times New Roman"/>
          <w:sz w:val="28"/>
          <w:szCs w:val="28"/>
        </w:rPr>
        <w:t>ьного, общего,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FF5E93" w:rsidRPr="00F1413A" w:rsidRDefault="00FF5E93" w:rsidP="00A7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Дальнейшее разв</w:t>
      </w:r>
      <w:r w:rsidR="00A71834" w:rsidRPr="00F1413A">
        <w:rPr>
          <w:rFonts w:ascii="Times New Roman" w:hAnsi="Times New Roman" w:cs="Times New Roman"/>
          <w:sz w:val="28"/>
          <w:szCs w:val="28"/>
        </w:rPr>
        <w:t>итие системы образования района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проблем, сформировавшихся как противоречия между существующим состоянием и уровнем развития системы, с одной стороны, и новыми со</w:t>
      </w:r>
      <w:r w:rsidR="00B200FE" w:rsidRPr="00F1413A">
        <w:rPr>
          <w:rFonts w:ascii="Times New Roman" w:hAnsi="Times New Roman" w:cs="Times New Roman"/>
          <w:sz w:val="28"/>
          <w:szCs w:val="28"/>
        </w:rPr>
        <w:t>циально-экономическими вызовами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AF6727" w:rsidRPr="00F1413A" w:rsidRDefault="00AF6727" w:rsidP="00A71834">
      <w:pPr>
        <w:pStyle w:val="Default"/>
        <w:jc w:val="both"/>
        <w:rPr>
          <w:b/>
          <w:sz w:val="28"/>
          <w:szCs w:val="28"/>
        </w:rPr>
      </w:pPr>
    </w:p>
    <w:p w:rsidR="00A47C22" w:rsidRPr="00F1413A" w:rsidRDefault="000E1E0D" w:rsidP="00A47C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0046" w:rsidRPr="00F14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0569" w:rsidRPr="00F1413A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</w:t>
      </w:r>
      <w:r w:rsidR="00B52CCD" w:rsidRPr="00F1413A">
        <w:rPr>
          <w:rFonts w:ascii="Times New Roman" w:hAnsi="Times New Roman"/>
          <w:sz w:val="28"/>
          <w:szCs w:val="28"/>
        </w:rPr>
        <w:t>П</w:t>
      </w:r>
      <w:r w:rsidR="00190569" w:rsidRPr="00F1413A">
        <w:rPr>
          <w:rFonts w:ascii="Times New Roman" w:hAnsi="Times New Roman"/>
          <w:sz w:val="28"/>
          <w:szCs w:val="28"/>
        </w:rPr>
        <w:t xml:space="preserve">рограммы, цели, задачи и показатели (индикаторы) их достижения; основные ожидаемые </w:t>
      </w:r>
    </w:p>
    <w:p w:rsidR="00A00DDC" w:rsidRDefault="00190569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 xml:space="preserve">рограммы, сроки и этапы реализации </w:t>
      </w:r>
      <w:r w:rsidR="00463438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86467E" w:rsidRPr="00F1413A" w:rsidRDefault="0086467E" w:rsidP="00520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8BF" w:rsidRPr="00F1413A" w:rsidRDefault="00EC58BF" w:rsidP="0043616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2.1. Приоритеты муниципальной политики в сфере образования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образования на период до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29.12.2012 №</w:t>
      </w:r>
      <w:r w:rsidR="005D1F73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5D1F73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427EA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Указ Президента РФ от 09.05.2017 N 203 &quot;О Стратегии развития информационного общества в Российской Федерации на 2017 - 2030 годы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развития информационного общества в Российской Федерации на 2017 - 2030 годы (утверждена Указом</w:t>
      </w:r>
      <w:r w:rsidR="005265C8" w:rsidRPr="00F1413A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от 09.05.2017 №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203);</w:t>
      </w:r>
    </w:p>
    <w:p w:rsidR="00EC58BF" w:rsidRPr="00F1413A" w:rsidRDefault="00427EA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Указ Президента РФ от 31.12.2015 N 683 &quot;О Стратегии национальной безопасности Российской Федерации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Стратегия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ийской Федерации от </w:t>
      </w:r>
      <w:r w:rsidR="00F8525D">
        <w:rPr>
          <w:rFonts w:ascii="Times New Roman" w:hAnsi="Times New Roman" w:cs="Times New Roman"/>
          <w:sz w:val="28"/>
          <w:szCs w:val="28"/>
        </w:rPr>
        <w:t>02.07.2021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№</w:t>
      </w:r>
      <w:r w:rsidR="00F8525D">
        <w:rPr>
          <w:rFonts w:ascii="Times New Roman" w:hAnsi="Times New Roman" w:cs="Times New Roman"/>
          <w:sz w:val="28"/>
          <w:szCs w:val="28"/>
        </w:rPr>
        <w:t>400</w:t>
      </w:r>
      <w:r w:rsidR="00EC58BF" w:rsidRPr="00F1413A">
        <w:rPr>
          <w:rFonts w:ascii="Times New Roman" w:hAnsi="Times New Roman" w:cs="Times New Roman"/>
          <w:sz w:val="28"/>
          <w:szCs w:val="28"/>
        </w:rPr>
        <w:t>);</w:t>
      </w:r>
    </w:p>
    <w:p w:rsidR="00EC58BF" w:rsidRPr="00F1413A" w:rsidRDefault="00427EA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Ссылка на КонсультантПлюс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29.05.2017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240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Об объявлении в Российской Федерации Десятилетия детст</w:t>
      </w:r>
      <w:r w:rsidR="001A4198" w:rsidRPr="00F1413A">
        <w:rPr>
          <w:rFonts w:ascii="Times New Roman" w:hAnsi="Times New Roman" w:cs="Times New Roman"/>
          <w:sz w:val="28"/>
          <w:szCs w:val="28"/>
        </w:rPr>
        <w:t>ва»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427EA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="00EC58B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8C72EC" w:rsidRPr="00F1413A">
        <w:rPr>
          <w:rFonts w:ascii="Times New Roman" w:hAnsi="Times New Roman" w:cs="Times New Roman"/>
          <w:sz w:val="28"/>
          <w:szCs w:val="28"/>
        </w:rPr>
        <w:t>ийской Федерации от 07.05.2018  №</w:t>
      </w:r>
      <w:r w:rsidR="001A4198" w:rsidRPr="00F1413A">
        <w:rPr>
          <w:rFonts w:ascii="Times New Roman" w:hAnsi="Times New Roman" w:cs="Times New Roman"/>
          <w:sz w:val="28"/>
          <w:szCs w:val="28"/>
        </w:rPr>
        <w:t xml:space="preserve"> 204 «</w:t>
      </w:r>
      <w:r w:rsidR="00EC58BF" w:rsidRPr="00F1413A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1A4198" w:rsidRPr="00F1413A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="00EC58BF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97DCD" w:rsidRPr="00F1413A" w:rsidRDefault="00B97DCD" w:rsidP="0043616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F1413A">
        <w:rPr>
          <w:rFonts w:ascii="Times New Roman" w:hAnsi="Times New Roman"/>
          <w:sz w:val="28"/>
          <w:szCs w:val="24"/>
        </w:rPr>
        <w:t>Приказ Мин</w:t>
      </w:r>
      <w:r w:rsidR="00B82263">
        <w:rPr>
          <w:rFonts w:ascii="Times New Roman" w:hAnsi="Times New Roman"/>
          <w:sz w:val="28"/>
          <w:szCs w:val="24"/>
        </w:rPr>
        <w:t xml:space="preserve">истерства </w:t>
      </w:r>
      <w:r w:rsidR="001A7B7E">
        <w:rPr>
          <w:rFonts w:ascii="Times New Roman" w:hAnsi="Times New Roman"/>
          <w:sz w:val="28"/>
          <w:szCs w:val="24"/>
        </w:rPr>
        <w:t>просвещения РФ</w:t>
      </w:r>
      <w:r w:rsidRPr="00F1413A">
        <w:rPr>
          <w:rFonts w:ascii="Times New Roman" w:hAnsi="Times New Roman"/>
          <w:sz w:val="28"/>
          <w:szCs w:val="24"/>
        </w:rPr>
        <w:t xml:space="preserve"> от 03.09.2019 №467 «Об утверждении Целевой модели развития региональных систем дополнительного образования детей»;</w:t>
      </w:r>
    </w:p>
    <w:p w:rsidR="005265C8" w:rsidRPr="00F1413A" w:rsidRDefault="005265C8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Государственная программа Владимирской области «Развитие образования» (утверждена постановлением администрации области от 31.01.2019 № 48).</w:t>
      </w:r>
    </w:p>
    <w:p w:rsidR="00EC58BF" w:rsidRPr="00F1413A" w:rsidRDefault="00D41BC4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Система образования в районе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- неотъемлемая часть образовательного </w:t>
      </w:r>
      <w:proofErr w:type="spellStart"/>
      <w:r w:rsidR="00EC58BF" w:rsidRPr="00F1413A">
        <w:rPr>
          <w:rFonts w:ascii="Times New Roman" w:hAnsi="Times New Roman" w:cs="Times New Roman"/>
          <w:sz w:val="28"/>
          <w:szCs w:val="28"/>
        </w:rPr>
        <w:t>пространства</w:t>
      </w:r>
      <w:r w:rsidRPr="00F1413A">
        <w:rPr>
          <w:rFonts w:ascii="Times New Roman" w:hAnsi="Times New Roman" w:cs="Times New Roman"/>
          <w:sz w:val="28"/>
          <w:szCs w:val="28"/>
        </w:rPr>
        <w:t>Владимирской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</w:t>
      </w:r>
      <w:r w:rsidR="005265C8" w:rsidRPr="00F1413A">
        <w:rPr>
          <w:rFonts w:ascii="Times New Roman" w:hAnsi="Times New Roman" w:cs="Times New Roman"/>
          <w:sz w:val="28"/>
          <w:szCs w:val="28"/>
        </w:rPr>
        <w:t>-</w:t>
      </w:r>
      <w:r w:rsidR="00EC58BF" w:rsidRPr="00F1413A">
        <w:rPr>
          <w:rFonts w:ascii="Times New Roman" w:hAnsi="Times New Roman" w:cs="Times New Roman"/>
          <w:sz w:val="28"/>
          <w:szCs w:val="28"/>
        </w:rPr>
        <w:t>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</w:t>
      </w:r>
      <w:r w:rsidRPr="00F1413A">
        <w:rPr>
          <w:rFonts w:ascii="Times New Roman" w:hAnsi="Times New Roman" w:cs="Times New Roman"/>
          <w:sz w:val="28"/>
          <w:szCs w:val="28"/>
        </w:rPr>
        <w:t>ися в условиях района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</w:t>
      </w:r>
      <w:r w:rsidR="0043616E" w:rsidRPr="00F1413A">
        <w:rPr>
          <w:rFonts w:ascii="Times New Roman" w:hAnsi="Times New Roman" w:cs="Times New Roman"/>
          <w:sz w:val="28"/>
          <w:szCs w:val="28"/>
        </w:rPr>
        <w:t>ыми приоритетами муниципальной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сфере образования на среднесрочную перспективу должны стать: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условий для обеспечения доступного и качественного образования, отвечающего современным требо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ваниям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роста удовлетворенности населения 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услугами, </w:t>
      </w:r>
      <w:r w:rsidRPr="00F1413A">
        <w:rPr>
          <w:rFonts w:ascii="Times New Roman" w:hAnsi="Times New Roman" w:cs="Times New Roman"/>
          <w:sz w:val="28"/>
          <w:szCs w:val="28"/>
        </w:rPr>
        <w:t>предоставляемыми образо</w:t>
      </w:r>
      <w:r w:rsidR="0043616E" w:rsidRPr="00F1413A">
        <w:rPr>
          <w:rFonts w:ascii="Times New Roman" w:hAnsi="Times New Roman" w:cs="Times New Roman"/>
          <w:sz w:val="28"/>
          <w:szCs w:val="28"/>
        </w:rPr>
        <w:t>вательными организациями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воспитание гармонично развитой и социально ответственной личности;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создание комплексной цифровой инфраструктуры системы </w:t>
      </w:r>
      <w:r w:rsidR="0043616E"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организационных, кадровых, методических условий для реализации современных моделей организации </w:t>
      </w:r>
      <w:r w:rsidR="008E7AE1" w:rsidRPr="00F1413A">
        <w:rPr>
          <w:rFonts w:ascii="Times New Roman" w:hAnsi="Times New Roman" w:cs="Times New Roman"/>
          <w:sz w:val="28"/>
          <w:szCs w:val="28"/>
        </w:rPr>
        <w:t>обучения,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обеспечивающих освоение обучающимися цифровых навыков и умений;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совершенствование профессионального уровня педагогических работников, повышение их заинтересованности в качестве своего труда;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развитие эффективной системы дополнительного образования детей, выявления и развития молодых талантов;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расширение доступности образования для людей с ограниченными возможностями здоровья, их социальная</w:t>
      </w:r>
      <w:r w:rsidR="0043616E" w:rsidRPr="00F1413A">
        <w:rPr>
          <w:rFonts w:ascii="Times New Roman" w:hAnsi="Times New Roman" w:cs="Times New Roman"/>
          <w:sz w:val="28"/>
          <w:szCs w:val="28"/>
        </w:rPr>
        <w:t xml:space="preserve"> реабилитация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EC58BF" w:rsidRPr="00F1413A" w:rsidRDefault="00EC58BF" w:rsidP="0043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успешная адаптация в обществе и на рынке труда детей-сирот и детей, оставшихся без попечения родителей, создание условий для их социальной мобильности;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формирование востребованной системы оценки качества образования и образовательных результатов.</w:t>
      </w:r>
    </w:p>
    <w:p w:rsidR="002C4522" w:rsidRPr="00F1413A" w:rsidRDefault="002C4522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8BF" w:rsidRPr="00F1413A" w:rsidRDefault="00EC58BF" w:rsidP="005B3D4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2.2. Основные цели и задачи Программы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Программы сформулированы с учетом положений </w:t>
      </w:r>
      <w:hyperlink r:id="rId20" w:tooltip="Указ Губернатора Владимирской области от 02.06.2009 N 10 (ред. от 24.12.2018) &quot;Об утверждении Стратегии социально-экономического развития Владимирской области до 2030 года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8E7AE1" w:rsidRPr="00F1413A">
        <w:rPr>
          <w:rFonts w:ascii="Times New Roman" w:hAnsi="Times New Roman" w:cs="Times New Roman"/>
          <w:sz w:val="28"/>
          <w:szCs w:val="28"/>
        </w:rPr>
        <w:t>го развития Камешковского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, и изменений, произошедших в системе образования за последние годы.</w:t>
      </w:r>
    </w:p>
    <w:p w:rsidR="00FD5E84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556017" w:rsidRPr="00F1413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8BF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8E7AE1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D5E84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1F4A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. Создание в системе </w:t>
      </w:r>
      <w:r w:rsidR="005F46F8" w:rsidRPr="00F1413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EC58BF" w:rsidRPr="00F1413A">
        <w:rPr>
          <w:rFonts w:ascii="Times New Roman" w:hAnsi="Times New Roman" w:cs="Times New Roman"/>
          <w:sz w:val="28"/>
          <w:szCs w:val="28"/>
        </w:rPr>
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</w:t>
      </w:r>
      <w:r w:rsidR="00EC58BF" w:rsidRPr="00F1413A">
        <w:rPr>
          <w:rFonts w:ascii="Times New Roman" w:hAnsi="Times New Roman" w:cs="Times New Roman"/>
          <w:sz w:val="28"/>
          <w:szCs w:val="28"/>
        </w:rPr>
        <w:t>. Повышение привлекательности работы в должно</w:t>
      </w:r>
      <w:r w:rsidR="005F46F8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 w:rsidR="005F46F8" w:rsidRPr="00F1413A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556017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комплексной цифровой инфраструктуры системы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рай</w:t>
      </w:r>
      <w:r w:rsidR="00EC58BF" w:rsidRPr="00F1413A">
        <w:rPr>
          <w:rFonts w:ascii="Times New Roman" w:hAnsi="Times New Roman" w:cs="Times New Roman"/>
          <w:sz w:val="28"/>
          <w:szCs w:val="28"/>
        </w:rPr>
        <w:t>она.</w:t>
      </w:r>
    </w:p>
    <w:p w:rsidR="00FD5E84" w:rsidRPr="001A1F4A" w:rsidRDefault="00FD5E84" w:rsidP="00FD5E84">
      <w:pPr>
        <w:pStyle w:val="ConsPlusNormal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1A1F4A">
        <w:rPr>
          <w:rFonts w:ascii="Times New Roman" w:hAnsi="Times New Roman" w:cs="Times New Roman"/>
          <w:sz w:val="28"/>
          <w:szCs w:val="28"/>
        </w:rPr>
        <w:t>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FD5E84" w:rsidRPr="001A1F4A" w:rsidRDefault="00FD5E84" w:rsidP="00FD5E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1A1F4A">
        <w:rPr>
          <w:rFonts w:ascii="Times New Roman" w:hAnsi="Times New Roman" w:cs="Times New Roman"/>
          <w:sz w:val="28"/>
          <w:szCs w:val="28"/>
        </w:rPr>
        <w:t>. Обеспечение семейного жизнеустройства детей-сирот, детей, оставшихся без попечения родителей.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8BF" w:rsidRPr="00F1413A">
        <w:rPr>
          <w:rFonts w:ascii="Times New Roman" w:hAnsi="Times New Roman" w:cs="Times New Roman"/>
          <w:sz w:val="28"/>
          <w:szCs w:val="28"/>
        </w:rPr>
        <w:t>. Создание современной системы оценки качества образования на основе принципов открытости, об</w:t>
      </w:r>
      <w:r w:rsidR="005F46F8" w:rsidRPr="00F1413A">
        <w:rPr>
          <w:rFonts w:ascii="Times New Roman" w:hAnsi="Times New Roman" w:cs="Times New Roman"/>
          <w:sz w:val="28"/>
          <w:szCs w:val="28"/>
        </w:rPr>
        <w:t>ъективности и прозрачности</w:t>
      </w:r>
      <w:r w:rsidR="00EC58BF" w:rsidRPr="00F1413A">
        <w:rPr>
          <w:rFonts w:ascii="Times New Roman" w:hAnsi="Times New Roman" w:cs="Times New Roman"/>
          <w:sz w:val="28"/>
          <w:szCs w:val="28"/>
        </w:rPr>
        <w:t>.</w:t>
      </w:r>
    </w:p>
    <w:p w:rsidR="00EC58BF" w:rsidRPr="00F1413A" w:rsidRDefault="00FD5E84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8BF" w:rsidRPr="00F1413A">
        <w:rPr>
          <w:rFonts w:ascii="Times New Roman" w:hAnsi="Times New Roman" w:cs="Times New Roman"/>
          <w:sz w:val="28"/>
          <w:szCs w:val="28"/>
        </w:rPr>
        <w:t>. Обеспечение эффект</w:t>
      </w:r>
      <w:r w:rsidR="005F46F8"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EC58BF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58BF" w:rsidRPr="00F1413A" w:rsidRDefault="00EC58BF" w:rsidP="005B3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0077E" w:rsidRPr="00F1413A">
        <w:rPr>
          <w:rFonts w:ascii="Times New Roman" w:hAnsi="Times New Roman" w:cs="Times New Roman"/>
          <w:sz w:val="28"/>
          <w:szCs w:val="28"/>
        </w:rPr>
        <w:t>Программы взаимосвязаны</w:t>
      </w:r>
      <w:r w:rsidR="00B22E71" w:rsidRPr="00F1413A">
        <w:rPr>
          <w:rFonts w:ascii="Times New Roman" w:hAnsi="Times New Roman" w:cs="Times New Roman"/>
          <w:sz w:val="28"/>
          <w:szCs w:val="28"/>
        </w:rPr>
        <w:t xml:space="preserve"> с целями и задачами Г</w:t>
      </w:r>
      <w:r w:rsidRPr="00F1413A">
        <w:rPr>
          <w:rFonts w:ascii="Times New Roman" w:hAnsi="Times New Roman" w:cs="Times New Roman"/>
          <w:sz w:val="28"/>
          <w:szCs w:val="28"/>
        </w:rPr>
        <w:t>осударственно</w:t>
      </w:r>
      <w:r w:rsidR="00177692" w:rsidRPr="00F1413A">
        <w:rPr>
          <w:rFonts w:ascii="Times New Roman" w:hAnsi="Times New Roman" w:cs="Times New Roman"/>
          <w:sz w:val="28"/>
          <w:szCs w:val="28"/>
        </w:rPr>
        <w:t>й программы Владимирской области</w:t>
      </w:r>
      <w:r w:rsidR="00613019" w:rsidRPr="00F1413A">
        <w:rPr>
          <w:rFonts w:ascii="Times New Roman" w:hAnsi="Times New Roman" w:cs="Times New Roman"/>
          <w:sz w:val="28"/>
          <w:szCs w:val="28"/>
        </w:rPr>
        <w:t xml:space="preserve"> «Развитие образования».</w:t>
      </w:r>
    </w:p>
    <w:p w:rsidR="002C4522" w:rsidRPr="00F1413A" w:rsidRDefault="002C4522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37262F" w:rsidP="00925C2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2.3. Показатели (индикаторы) достижения целей</w:t>
      </w:r>
    </w:p>
    <w:p w:rsidR="0037262F" w:rsidRPr="00F1413A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решения задач, описание основных ожидаемых</w:t>
      </w:r>
    </w:p>
    <w:p w:rsidR="0037262F" w:rsidRDefault="0037262F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конечных результатов Программы</w:t>
      </w:r>
    </w:p>
    <w:p w:rsidR="0086467E" w:rsidRPr="00F1413A" w:rsidRDefault="0086467E" w:rsidP="00925C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262F" w:rsidRPr="00F1413A" w:rsidRDefault="00427EA4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anchor="Par4304" w:tooltip="СВЕДЕНИЯ" w:history="1">
        <w:r w:rsidR="0037262F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 индикатор</w:t>
      </w:r>
      <w:r w:rsidR="00925C27" w:rsidRPr="00F1413A">
        <w:rPr>
          <w:rFonts w:ascii="Times New Roman" w:hAnsi="Times New Roman" w:cs="Times New Roman"/>
          <w:sz w:val="28"/>
          <w:szCs w:val="28"/>
        </w:rPr>
        <w:t>ах и показателях Муниципальной</w:t>
      </w:r>
      <w:r w:rsidR="008C72EC" w:rsidRPr="00F1413A">
        <w:rPr>
          <w:rFonts w:ascii="Times New Roman" w:hAnsi="Times New Roman" w:cs="Times New Roman"/>
          <w:sz w:val="28"/>
          <w:szCs w:val="28"/>
        </w:rPr>
        <w:t xml:space="preserve"> программы, подпрограмм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и их зн</w:t>
      </w:r>
      <w:r w:rsidR="008C72EC" w:rsidRPr="00F1413A">
        <w:rPr>
          <w:rFonts w:ascii="Times New Roman" w:hAnsi="Times New Roman" w:cs="Times New Roman"/>
          <w:sz w:val="28"/>
          <w:szCs w:val="28"/>
        </w:rPr>
        <w:t>ачениях приведены в приложении №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(отношение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образования)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удовлетворенности потребности населения в услугах дошкольного образования для детей в возрасте от 2 месяцев до </w:t>
      </w:r>
      <w:r w:rsidR="00B147AD" w:rsidRPr="00F1413A">
        <w:rPr>
          <w:rFonts w:ascii="Times New Roman" w:hAnsi="Times New Roman" w:cs="Times New Roman"/>
          <w:sz w:val="28"/>
          <w:szCs w:val="28"/>
        </w:rPr>
        <w:t>7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262F" w:rsidRPr="00F1413A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в</w:t>
      </w:r>
      <w:r w:rsidR="0037262F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начального, основного, среднего общего образования для детей независимо от места их проживания.</w:t>
      </w:r>
    </w:p>
    <w:p w:rsidR="0037262F" w:rsidRDefault="006434A0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охваченных дополнительным образованием, в общей численности детей в возрасте от 5 до 18 </w:t>
      </w:r>
      <w:r w:rsidR="00857356" w:rsidRPr="00F1413A">
        <w:rPr>
          <w:rFonts w:ascii="Times New Roman" w:hAnsi="Times New Roman" w:cs="Times New Roman"/>
          <w:sz w:val="28"/>
          <w:szCs w:val="28"/>
        </w:rPr>
        <w:t>лет»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и востребованность услуг дополнительного образования детей</w:t>
      </w:r>
      <w:r w:rsidR="00B97DCD" w:rsidRPr="00F1413A">
        <w:rPr>
          <w:rFonts w:ascii="Times New Roman" w:hAnsi="Times New Roman" w:cs="Times New Roman"/>
          <w:sz w:val="28"/>
          <w:szCs w:val="28"/>
        </w:rPr>
        <w:t>.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Конструкция показателя и методика его расчета включает как бесплатные, так и платные услуги дополнительного образования детей,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малообеспеченных семей.</w:t>
      </w:r>
    </w:p>
    <w:p w:rsidR="0068274B" w:rsidRPr="00F1413A" w:rsidRDefault="0068274B" w:rsidP="00170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Показатель 4 «Доля детей школьного возраста, охваченных отдыхом в различных организациях отдыха и оздоровления</w:t>
      </w:r>
      <w:r w:rsidR="00093E8A" w:rsidRPr="00601FB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70D0C" w:rsidRPr="00601FBE">
        <w:rPr>
          <w:rFonts w:ascii="Times New Roman" w:hAnsi="Times New Roman" w:cs="Times New Roman"/>
          <w:sz w:val="28"/>
          <w:szCs w:val="28"/>
        </w:rPr>
        <w:t xml:space="preserve">» </w:t>
      </w:r>
      <w:r w:rsidR="00875E23" w:rsidRPr="00601FBE">
        <w:rPr>
          <w:rFonts w:ascii="Times New Roman" w:hAnsi="Times New Roman" w:cs="Times New Roman"/>
          <w:sz w:val="28"/>
          <w:szCs w:val="28"/>
        </w:rPr>
        <w:t>отражает уровень доступности разнообразных форм отдыха и оздоровления детей в соответствии с потребностями граждан независимо от места жительства, социального статуса семьи.</w:t>
      </w:r>
    </w:p>
    <w:p w:rsidR="0037262F" w:rsidRPr="00F1413A" w:rsidRDefault="00170D0C" w:rsidP="00997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74D3">
        <w:rPr>
          <w:rFonts w:ascii="Times New Roman" w:hAnsi="Times New Roman" w:cs="Times New Roman"/>
          <w:sz w:val="28"/>
          <w:szCs w:val="28"/>
        </w:rPr>
        <w:t>Показатель 5</w:t>
      </w:r>
      <w:r w:rsidR="00BD61B5">
        <w:rPr>
          <w:rFonts w:ascii="Times New Roman" w:hAnsi="Times New Roman" w:cs="Times New Roman"/>
          <w:sz w:val="28"/>
          <w:szCs w:val="28"/>
        </w:rPr>
        <w:t xml:space="preserve"> «</w:t>
      </w:r>
      <w:r w:rsidR="009974D3" w:rsidRPr="009974D3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9974D3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="009974D3" w:rsidRPr="009974D3">
        <w:rPr>
          <w:rFonts w:ascii="Times New Roman" w:hAnsi="Times New Roman" w:cs="Times New Roman"/>
          <w:sz w:val="28"/>
          <w:szCs w:val="28"/>
        </w:rPr>
        <w:t>" определяет степень социального неблагополучи</w:t>
      </w:r>
      <w:r w:rsidR="009974D3">
        <w:rPr>
          <w:rFonts w:ascii="Times New Roman" w:hAnsi="Times New Roman" w:cs="Times New Roman"/>
          <w:sz w:val="28"/>
          <w:szCs w:val="28"/>
        </w:rPr>
        <w:t>я (благополучия) семей в районе</w:t>
      </w:r>
      <w:r w:rsidR="009974D3" w:rsidRPr="009974D3">
        <w:rPr>
          <w:rFonts w:ascii="Times New Roman" w:hAnsi="Times New Roman" w:cs="Times New Roman"/>
          <w:sz w:val="28"/>
          <w:szCs w:val="28"/>
        </w:rPr>
        <w:t xml:space="preserve"> и позволяет оценить эффективность мер социальной поддержки, предоставляемых семьям, оказавшимся в трудной жизненной ситуаци</w:t>
      </w:r>
      <w:r w:rsidR="005020DC">
        <w:rPr>
          <w:rFonts w:ascii="Times New Roman" w:hAnsi="Times New Roman" w:cs="Times New Roman"/>
          <w:sz w:val="28"/>
          <w:szCs w:val="28"/>
        </w:rPr>
        <w:t>и</w:t>
      </w:r>
      <w:r w:rsidR="009974D3" w:rsidRPr="009974D3">
        <w:rPr>
          <w:rFonts w:ascii="Times New Roman" w:hAnsi="Times New Roman" w:cs="Times New Roman"/>
          <w:sz w:val="28"/>
          <w:szCs w:val="28"/>
        </w:rPr>
        <w:t>, эффективность деятельности по обеспечению основного права детей - жи</w:t>
      </w:r>
      <w:r w:rsidR="005020DC">
        <w:rPr>
          <w:rFonts w:ascii="Times New Roman" w:hAnsi="Times New Roman" w:cs="Times New Roman"/>
          <w:sz w:val="28"/>
          <w:szCs w:val="28"/>
        </w:rPr>
        <w:t xml:space="preserve">ть и </w:t>
      </w:r>
      <w:r w:rsidR="005020DC">
        <w:rPr>
          <w:rFonts w:ascii="Times New Roman" w:hAnsi="Times New Roman" w:cs="Times New Roman"/>
          <w:sz w:val="28"/>
          <w:szCs w:val="28"/>
        </w:rPr>
        <w:lastRenderedPageBreak/>
        <w:t>воспитываться в семье</w:t>
      </w:r>
      <w:r w:rsidR="009974D3">
        <w:rPr>
          <w:rFonts w:ascii="Times New Roman" w:hAnsi="Times New Roman" w:cs="Times New Roman"/>
          <w:sz w:val="28"/>
          <w:szCs w:val="28"/>
        </w:rPr>
        <w:t>.</w:t>
      </w:r>
    </w:p>
    <w:p w:rsidR="0037262F" w:rsidRPr="00F1413A" w:rsidRDefault="00170D0C" w:rsidP="00925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6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До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ля выпускников муниципальных </w:t>
      </w:r>
      <w:r w:rsidR="0037262F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организаций, получивших аттестаты об основном общем и среднем общем образовании, в общей численнос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ти выпускников </w:t>
      </w:r>
      <w:proofErr w:type="spellStart"/>
      <w:r w:rsidR="00925C27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="00857356" w:rsidRPr="00F1413A">
        <w:rPr>
          <w:rFonts w:ascii="Times New Roman" w:hAnsi="Times New Roman" w:cs="Times New Roman"/>
          <w:sz w:val="28"/>
          <w:szCs w:val="28"/>
        </w:rPr>
        <w:t>общеобразовательныхорганизаций</w:t>
      </w:r>
      <w:proofErr w:type="spellEnd"/>
      <w:r w:rsidR="00857356" w:rsidRPr="00F1413A">
        <w:rPr>
          <w:rFonts w:ascii="Times New Roman" w:hAnsi="Times New Roman" w:cs="Times New Roman"/>
          <w:sz w:val="28"/>
          <w:szCs w:val="28"/>
        </w:rPr>
        <w:t xml:space="preserve">»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характеризует степень освоения выпускниками основных общеобразовательных программ основного общего и среднего общего образования.</w:t>
      </w:r>
    </w:p>
    <w:p w:rsidR="0037262F" w:rsidRPr="00F1413A" w:rsidRDefault="00170D0C" w:rsidP="00A0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7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37262F" w:rsidRPr="00F1413A">
        <w:rPr>
          <w:rFonts w:ascii="Times New Roman" w:hAnsi="Times New Roman" w:cs="Times New Roman"/>
          <w:sz w:val="28"/>
          <w:szCs w:val="28"/>
        </w:rPr>
        <w:t>Удовлетворенность населен</w:t>
      </w:r>
      <w:r w:rsidR="00857356" w:rsidRPr="00F1413A">
        <w:rPr>
          <w:rFonts w:ascii="Times New Roman" w:hAnsi="Times New Roman" w:cs="Times New Roman"/>
          <w:sz w:val="28"/>
          <w:szCs w:val="28"/>
        </w:rPr>
        <w:t>ия услугами в сфере образования»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</w:t>
      </w:r>
      <w:r w:rsidR="00925C27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="0037262F" w:rsidRPr="00F1413A">
        <w:rPr>
          <w:rFonts w:ascii="Times New Roman" w:hAnsi="Times New Roman" w:cs="Times New Roman"/>
          <w:sz w:val="28"/>
          <w:szCs w:val="28"/>
        </w:rPr>
        <w:t>она качеством услуг в сфере дошкольног</w:t>
      </w:r>
      <w:r w:rsidR="00925C27" w:rsidRPr="00F1413A">
        <w:rPr>
          <w:rFonts w:ascii="Times New Roman" w:hAnsi="Times New Roman" w:cs="Times New Roman"/>
          <w:sz w:val="28"/>
          <w:szCs w:val="28"/>
        </w:rPr>
        <w:t xml:space="preserve">о, общего и дополнительного </w:t>
      </w:r>
      <w:r w:rsidR="0037262F" w:rsidRPr="00F1413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7262F" w:rsidRPr="00F1413A" w:rsidRDefault="0037262F" w:rsidP="00A00DD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2.4. Сроки и этапы реализации Программы</w:t>
      </w:r>
    </w:p>
    <w:p w:rsidR="005020DC" w:rsidRPr="00F1413A" w:rsidRDefault="0037262F" w:rsidP="009D6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буде</w:t>
      </w:r>
      <w:r w:rsidR="00925C27" w:rsidRPr="00F1413A">
        <w:rPr>
          <w:rFonts w:ascii="Times New Roman" w:hAnsi="Times New Roman" w:cs="Times New Roman"/>
          <w:sz w:val="28"/>
          <w:szCs w:val="28"/>
        </w:rPr>
        <w:t>т осуществляться в период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7767" w:rsidRDefault="00347767" w:rsidP="005020D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47767" w:rsidRDefault="008D6C60" w:rsidP="005020D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</w:t>
      </w:r>
    </w:p>
    <w:p w:rsidR="0086467E" w:rsidRPr="00F1413A" w:rsidRDefault="008D6C60" w:rsidP="005020DC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1413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основных мероприятий </w:t>
      </w:r>
      <w:r w:rsidR="00CE1D1D" w:rsidRPr="00F141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413A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муниципальной политики в сфере образования.</w:t>
      </w:r>
    </w:p>
    <w:p w:rsidR="004D01E2" w:rsidRPr="00F1413A" w:rsidRDefault="004D01E2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</w:t>
      </w:r>
      <w:r w:rsidR="000B5976" w:rsidRPr="00F1413A">
        <w:rPr>
          <w:rFonts w:ascii="Times New Roman" w:hAnsi="Times New Roman" w:cs="Times New Roman"/>
          <w:sz w:val="28"/>
          <w:szCs w:val="28"/>
        </w:rPr>
        <w:t>ьная программа включает в себя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4D01E2" w:rsidRPr="00F1413A" w:rsidRDefault="00857356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1 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дошкольного, общег</w:t>
      </w:r>
      <w:r w:rsidRPr="00F1413A">
        <w:rPr>
          <w:rFonts w:ascii="Times New Roman" w:hAnsi="Times New Roman" w:cs="Times New Roman"/>
          <w:sz w:val="28"/>
          <w:szCs w:val="28"/>
        </w:rPr>
        <w:t>о и дополнительного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15FD7" w:rsidRPr="00F1413A" w:rsidRDefault="00040408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 w:rsidR="00857356" w:rsidRPr="00F1413A">
        <w:rPr>
          <w:rFonts w:ascii="Times New Roman" w:hAnsi="Times New Roman" w:cs="Times New Roman"/>
          <w:sz w:val="28"/>
          <w:szCs w:val="28"/>
        </w:rPr>
        <w:t>«</w:t>
      </w:r>
      <w:r w:rsidR="000515CB" w:rsidRPr="00F1413A">
        <w:rPr>
          <w:rFonts w:ascii="Times New Roman" w:hAnsi="Times New Roman" w:cs="Times New Roman"/>
          <w:sz w:val="28"/>
          <w:szCs w:val="28"/>
        </w:rPr>
        <w:t>Обеспечение защиты</w:t>
      </w:r>
      <w:r w:rsidR="003B2E70" w:rsidRPr="00F1413A">
        <w:rPr>
          <w:rFonts w:ascii="Times New Roman" w:hAnsi="Times New Roman" w:cs="Times New Roman"/>
          <w:sz w:val="28"/>
          <w:szCs w:val="28"/>
        </w:rPr>
        <w:t xml:space="preserve"> прав и интересов детей-сирот и </w:t>
      </w:r>
      <w:r w:rsidR="000515CB" w:rsidRPr="00F1413A">
        <w:rPr>
          <w:rFonts w:ascii="Times New Roman" w:hAnsi="Times New Roman" w:cs="Times New Roman"/>
          <w:sz w:val="28"/>
          <w:szCs w:val="28"/>
        </w:rPr>
        <w:t>детей, оста</w:t>
      </w:r>
      <w:r w:rsidR="00857356" w:rsidRPr="00F1413A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0515C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0515CB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3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информационной прозрачности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 w:rsidR="004D01E2" w:rsidRPr="00F1413A">
        <w:rPr>
          <w:rFonts w:ascii="Times New Roman" w:hAnsi="Times New Roman" w:cs="Times New Roman"/>
          <w:sz w:val="28"/>
          <w:szCs w:val="28"/>
        </w:rPr>
        <w:t>;</w:t>
      </w:r>
    </w:p>
    <w:p w:rsidR="00153B1F" w:rsidRPr="00F1413A" w:rsidRDefault="000515CB" w:rsidP="00485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подпрограмма 4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4D01E2" w:rsidRPr="00F1413A">
        <w:rPr>
          <w:rFonts w:ascii="Times New Roman" w:hAnsi="Times New Roman" w:cs="Times New Roman"/>
          <w:sz w:val="28"/>
          <w:szCs w:val="28"/>
        </w:rPr>
        <w:t>Сопровож</w:t>
      </w:r>
      <w:r w:rsidR="00040408" w:rsidRPr="00F1413A">
        <w:rPr>
          <w:rFonts w:ascii="Times New Roman" w:hAnsi="Times New Roman" w:cs="Times New Roman"/>
          <w:sz w:val="28"/>
          <w:szCs w:val="28"/>
        </w:rPr>
        <w:t>дение реализации м</w:t>
      </w:r>
      <w:r w:rsidR="00EE28BE" w:rsidRPr="00F1413A">
        <w:rPr>
          <w:rFonts w:ascii="Times New Roman" w:hAnsi="Times New Roman" w:cs="Times New Roman"/>
          <w:sz w:val="28"/>
          <w:szCs w:val="28"/>
        </w:rPr>
        <w:t>униципальной</w:t>
      </w:r>
      <w:r w:rsidR="00857356" w:rsidRPr="00F1413A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427EA4" w:rsidP="003C2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anchor="Par5170" w:tooltip="ПЕРЕЧЕНЬ" w:history="1">
        <w:r w:rsidR="004D01E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основных ме</w:t>
      </w:r>
      <w:r w:rsidR="00EE28BE" w:rsidRPr="00F1413A">
        <w:rPr>
          <w:rFonts w:ascii="Times New Roman" w:hAnsi="Times New Roman" w:cs="Times New Roman"/>
          <w:sz w:val="28"/>
          <w:szCs w:val="28"/>
        </w:rPr>
        <w:t xml:space="preserve">роприятий программы 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пр</w:t>
      </w:r>
      <w:r w:rsidR="007D47BF" w:rsidRPr="00F1413A">
        <w:rPr>
          <w:rFonts w:ascii="Times New Roman" w:hAnsi="Times New Roman" w:cs="Times New Roman"/>
          <w:sz w:val="28"/>
          <w:szCs w:val="28"/>
        </w:rPr>
        <w:t>едставлен в приложении №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3C2625" w:rsidRPr="00F1413A" w:rsidRDefault="003C2625" w:rsidP="003C262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8"/>
      <w:bookmarkEnd w:id="0"/>
    </w:p>
    <w:p w:rsidR="00340711" w:rsidRPr="006D30C8" w:rsidRDefault="00347767" w:rsidP="003407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40711" w:rsidRPr="006D30C8">
        <w:rPr>
          <w:rFonts w:ascii="Times New Roman" w:hAnsi="Times New Roman" w:cs="Times New Roman"/>
          <w:b w:val="0"/>
          <w:sz w:val="28"/>
          <w:szCs w:val="28"/>
        </w:rPr>
        <w:t>Ресурсное обеспечение Муниципальной программы</w:t>
      </w:r>
    </w:p>
    <w:p w:rsidR="00340711" w:rsidRPr="006D30C8" w:rsidRDefault="00340711" w:rsidP="0034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– </w:t>
      </w:r>
      <w:r w:rsidR="00D664D0">
        <w:rPr>
          <w:rFonts w:ascii="Times New Roman" w:hAnsi="Times New Roman" w:cs="Times New Roman"/>
          <w:sz w:val="28"/>
          <w:szCs w:val="28"/>
        </w:rPr>
        <w:t>637 850,1</w:t>
      </w:r>
      <w:r w:rsidRPr="006D30C8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– </w:t>
      </w:r>
      <w:r w:rsidR="00D664D0">
        <w:rPr>
          <w:rFonts w:ascii="Times New Roman" w:hAnsi="Times New Roman" w:cs="Times New Roman"/>
          <w:sz w:val="28"/>
          <w:szCs w:val="28"/>
        </w:rPr>
        <w:t>2 720 506,5</w:t>
      </w:r>
      <w:r w:rsidRPr="006D30C8">
        <w:rPr>
          <w:rFonts w:ascii="Times New Roman" w:hAnsi="Times New Roman" w:cs="Times New Roman"/>
          <w:sz w:val="28"/>
          <w:szCs w:val="28"/>
        </w:rPr>
        <w:t xml:space="preserve"> тыс. руб., районного бюджета  -</w:t>
      </w:r>
      <w:r w:rsidR="00D664D0">
        <w:rPr>
          <w:rFonts w:ascii="Times New Roman" w:hAnsi="Times New Roman" w:cs="Times New Roman"/>
          <w:sz w:val="28"/>
          <w:szCs w:val="28"/>
        </w:rPr>
        <w:t xml:space="preserve"> 1 279 157,9</w:t>
      </w:r>
      <w:r w:rsidRPr="006D30C8">
        <w:rPr>
          <w:rFonts w:ascii="Times New Roman" w:hAnsi="Times New Roman" w:cs="Times New Roman"/>
          <w:sz w:val="28"/>
          <w:szCs w:val="28"/>
        </w:rPr>
        <w:t xml:space="preserve"> тыс. руб., внебюджетных источников – </w:t>
      </w:r>
      <w:r w:rsidR="00D664D0">
        <w:rPr>
          <w:rFonts w:ascii="Times New Roman" w:hAnsi="Times New Roman" w:cs="Times New Roman"/>
          <w:sz w:val="28"/>
          <w:szCs w:val="28"/>
        </w:rPr>
        <w:t xml:space="preserve">236 778,7 </w:t>
      </w:r>
      <w:r w:rsidRPr="006D30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30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30C8">
        <w:rPr>
          <w:rFonts w:ascii="Times New Roman" w:hAnsi="Times New Roman" w:cs="Times New Roman"/>
          <w:sz w:val="28"/>
          <w:szCs w:val="28"/>
        </w:rPr>
        <w:t>уб.</w:t>
      </w:r>
    </w:p>
    <w:p w:rsidR="00340711" w:rsidRPr="005D31BF" w:rsidRDefault="00340711" w:rsidP="0034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F6">
        <w:rPr>
          <w:rFonts w:ascii="Times New Roman" w:hAnsi="Times New Roman" w:cs="Times New Roman"/>
          <w:sz w:val="28"/>
          <w:szCs w:val="28"/>
        </w:rPr>
        <w:t xml:space="preserve">Расходные обязательства управления </w:t>
      </w:r>
      <w:r w:rsidRPr="005D31BF">
        <w:rPr>
          <w:rFonts w:ascii="Times New Roman" w:hAnsi="Times New Roman" w:cs="Times New Roman"/>
          <w:sz w:val="28"/>
          <w:szCs w:val="28"/>
        </w:rPr>
        <w:t xml:space="preserve">образования администрации района на реализацию мероприятий </w:t>
      </w:r>
      <w:r w:rsidR="00E62101" w:rsidRPr="005D31BF">
        <w:rPr>
          <w:rFonts w:ascii="Times New Roman" w:hAnsi="Times New Roman" w:cs="Times New Roman"/>
          <w:sz w:val="28"/>
          <w:szCs w:val="28"/>
        </w:rPr>
        <w:t xml:space="preserve">Программы составляют </w:t>
      </w:r>
      <w:r w:rsidR="005D31BF" w:rsidRPr="005D31BF">
        <w:rPr>
          <w:rFonts w:ascii="Times New Roman" w:hAnsi="Times New Roman" w:cs="Times New Roman"/>
          <w:sz w:val="28"/>
          <w:szCs w:val="28"/>
        </w:rPr>
        <w:t>4 060 189,5</w:t>
      </w:r>
      <w:r w:rsidRPr="005D31BF">
        <w:rPr>
          <w:rFonts w:ascii="Times New Roman" w:hAnsi="Times New Roman" w:cs="Times New Roman"/>
          <w:sz w:val="28"/>
          <w:szCs w:val="28"/>
        </w:rPr>
        <w:t xml:space="preserve"> тыс. руб., расходные обязательства соис</w:t>
      </w:r>
      <w:r w:rsidR="005D31BF" w:rsidRPr="005D31BF">
        <w:rPr>
          <w:rFonts w:ascii="Times New Roman" w:hAnsi="Times New Roman" w:cs="Times New Roman"/>
          <w:sz w:val="28"/>
          <w:szCs w:val="28"/>
        </w:rPr>
        <w:t>полнителей Программы – 814 103,7</w:t>
      </w:r>
      <w:r w:rsidRPr="005D31B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40711" w:rsidRPr="005D31BF" w:rsidRDefault="00340711" w:rsidP="0034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BF">
        <w:rPr>
          <w:rFonts w:ascii="Times New Roman" w:hAnsi="Times New Roman" w:cs="Times New Roman"/>
          <w:sz w:val="28"/>
          <w:szCs w:val="28"/>
        </w:rPr>
        <w:t>- МУ «УЖКХ» Камешковского района  -717 795,1 тыс. руб.</w:t>
      </w:r>
    </w:p>
    <w:p w:rsidR="00340711" w:rsidRPr="005D31BF" w:rsidRDefault="00340711" w:rsidP="0034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BF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5D31BF" w:rsidRPr="005D31BF">
        <w:rPr>
          <w:rFonts w:ascii="Times New Roman" w:hAnsi="Times New Roman" w:cs="Times New Roman"/>
          <w:sz w:val="28"/>
          <w:szCs w:val="28"/>
        </w:rPr>
        <w:t>Камешковского района  – 96 213,5</w:t>
      </w:r>
      <w:r w:rsidRPr="005D31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0711" w:rsidRPr="005D31BF" w:rsidRDefault="00340711" w:rsidP="0034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BF">
        <w:rPr>
          <w:rFonts w:ascii="Times New Roman" w:hAnsi="Times New Roman" w:cs="Times New Roman"/>
          <w:sz w:val="28"/>
          <w:szCs w:val="28"/>
        </w:rPr>
        <w:t>- МКУ « Комитет культуры, спорта, туризма и молодежной политики» – 95,1 тыс</w:t>
      </w:r>
      <w:proofErr w:type="gramStart"/>
      <w:r w:rsidRPr="005D31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31BF">
        <w:rPr>
          <w:rFonts w:ascii="Times New Roman" w:hAnsi="Times New Roman" w:cs="Times New Roman"/>
          <w:sz w:val="28"/>
          <w:szCs w:val="28"/>
        </w:rPr>
        <w:t>уб.</w:t>
      </w:r>
    </w:p>
    <w:p w:rsidR="004D01E2" w:rsidRPr="00F1413A" w:rsidRDefault="004D01E2" w:rsidP="00340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BF">
        <w:rPr>
          <w:rFonts w:ascii="Times New Roman" w:hAnsi="Times New Roman" w:cs="Times New Roman"/>
          <w:sz w:val="28"/>
          <w:szCs w:val="28"/>
        </w:rPr>
        <w:t>Расчет финансового обеспечения мероприятий Программы осуществлялся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учетом изменения прогнозной численности обучающихся в результате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4D01E2" w:rsidRPr="00F1413A" w:rsidRDefault="004D01E2" w:rsidP="00B1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Объемы финансового обеспечения Программы ежегодно корректируются с учетом объемов финансирован</w:t>
      </w:r>
      <w:r w:rsidR="005F2F09" w:rsidRPr="00F1413A">
        <w:rPr>
          <w:rFonts w:ascii="Times New Roman" w:hAnsi="Times New Roman" w:cs="Times New Roman"/>
          <w:sz w:val="28"/>
          <w:szCs w:val="28"/>
        </w:rPr>
        <w:t>ия, утвержденных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областном </w:t>
      </w:r>
      <w:r w:rsidR="005F2F09" w:rsidRPr="00F1413A">
        <w:rPr>
          <w:rFonts w:ascii="Times New Roman" w:hAnsi="Times New Roman" w:cs="Times New Roman"/>
          <w:sz w:val="28"/>
          <w:szCs w:val="28"/>
        </w:rPr>
        <w:t xml:space="preserve">и районном </w:t>
      </w:r>
      <w:r w:rsidRPr="00F1413A">
        <w:rPr>
          <w:rFonts w:ascii="Times New Roman" w:hAnsi="Times New Roman" w:cs="Times New Roman"/>
          <w:sz w:val="28"/>
          <w:szCs w:val="28"/>
        </w:rPr>
        <w:t xml:space="preserve">бюджетах на соответствующий финансовый год и плановый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период.Объемы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F2F09" w:rsidRPr="00F1413A">
        <w:rPr>
          <w:rFonts w:ascii="Times New Roman" w:hAnsi="Times New Roman" w:cs="Times New Roman"/>
          <w:sz w:val="28"/>
          <w:szCs w:val="28"/>
        </w:rPr>
        <w:t>го обеспечения П</w:t>
      </w:r>
      <w:r w:rsidRPr="00F1413A">
        <w:rPr>
          <w:rFonts w:ascii="Times New Roman" w:hAnsi="Times New Roman" w:cs="Times New Roman"/>
          <w:sz w:val="28"/>
          <w:szCs w:val="28"/>
        </w:rPr>
        <w:t xml:space="preserve">рограммы могут быть изменены </w:t>
      </w:r>
      <w:r w:rsidR="005F2F09" w:rsidRPr="00F1413A">
        <w:rPr>
          <w:rFonts w:ascii="Times New Roman" w:hAnsi="Times New Roman" w:cs="Times New Roman"/>
          <w:sz w:val="28"/>
          <w:szCs w:val="28"/>
        </w:rPr>
        <w:t>в процессе исполнения районного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 по основаниям, установленным </w:t>
      </w:r>
      <w:hyperlink r:id="rId23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217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tooltip="&quot;Бюджетный кодекс Российской Федерации&quot; от 31.07.1998 N 145-ФЗ (ред. от 27.12.2018)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232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Федерации.В процессе выполнения мероприятий Программы мер налогового, таможенного, тарифного, кредитного и иных мер государственного регулирования не предусмотрено.</w:t>
      </w:r>
    </w:p>
    <w:p w:rsidR="004D01E2" w:rsidRDefault="004D01E2" w:rsidP="0005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Сведения о ресурсном </w:t>
      </w:r>
      <w:hyperlink r:id="rId25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Программы, в том числе по основным мероприятиям и по годам ре</w:t>
      </w:r>
      <w:r w:rsidR="007D47BF" w:rsidRPr="00F1413A">
        <w:rPr>
          <w:rFonts w:ascii="Times New Roman" w:hAnsi="Times New Roman" w:cs="Times New Roman"/>
          <w:sz w:val="28"/>
          <w:szCs w:val="28"/>
        </w:rPr>
        <w:t>ализации, указаны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92AE7" w:rsidRPr="00F1413A" w:rsidRDefault="00292AE7" w:rsidP="007A21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625" w:rsidRPr="00F1413A" w:rsidRDefault="00B128E2" w:rsidP="005A3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5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. Прогноз конечных результатов реализации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D01E2" w:rsidRPr="00F1413A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86467E" w:rsidRPr="00F1413A" w:rsidRDefault="004D01E2" w:rsidP="00485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Программы обеспечит достижение следующих результатов.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дошкольного образования:</w:t>
      </w:r>
    </w:p>
    <w:p w:rsidR="0086467E" w:rsidRPr="00F1413A" w:rsidRDefault="000515CB" w:rsidP="004857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т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сохранена доступность </w:t>
      </w:r>
      <w:r w:rsidRPr="00F1413A">
        <w:rPr>
          <w:rFonts w:ascii="Times New Roman" w:hAnsi="Times New Roman" w:cs="Times New Roman"/>
          <w:sz w:val="28"/>
          <w:szCs w:val="28"/>
        </w:rPr>
        <w:t xml:space="preserve">и повысится качество </w:t>
      </w:r>
      <w:r w:rsidR="00B128E2" w:rsidRPr="00F1413A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детей в возраст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е от 2 месяцев до </w:t>
      </w:r>
      <w:r w:rsidR="00DB036A" w:rsidRPr="00F1413A">
        <w:rPr>
          <w:rFonts w:ascii="Times New Roman" w:hAnsi="Times New Roman" w:cs="Times New Roman"/>
          <w:sz w:val="28"/>
          <w:szCs w:val="28"/>
        </w:rPr>
        <w:t>7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лет</w:t>
      </w:r>
      <w:r w:rsidR="004D01E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общего образования:</w:t>
      </w:r>
    </w:p>
    <w:p w:rsidR="003C2625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всем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 обучающимся в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системе воспитания и дополнительного образования детей:</w:t>
      </w:r>
    </w:p>
    <w:p w:rsidR="00AF53CD" w:rsidRDefault="00AF53CD" w:rsidP="00E20F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 охват детей</w:t>
      </w:r>
      <w:r w:rsidR="003B2F37">
        <w:rPr>
          <w:rFonts w:ascii="Times New Roman" w:hAnsi="Times New Roman" w:cs="Times New Roman"/>
          <w:sz w:val="28"/>
          <w:szCs w:val="28"/>
        </w:rPr>
        <w:t xml:space="preserve"> </w:t>
      </w:r>
      <w:r w:rsidR="00A63F5E">
        <w:rPr>
          <w:rFonts w:ascii="Times New Roman" w:hAnsi="Times New Roman" w:cs="Times New Roman"/>
          <w:sz w:val="28"/>
          <w:szCs w:val="28"/>
        </w:rPr>
        <w:t xml:space="preserve">охваченных </w:t>
      </w:r>
      <w:r w:rsidRPr="00601FBE">
        <w:rPr>
          <w:rFonts w:ascii="Times New Roman" w:hAnsi="Times New Roman" w:cs="Times New Roman"/>
          <w:sz w:val="28"/>
          <w:szCs w:val="28"/>
        </w:rPr>
        <w:t xml:space="preserve">программами дополнительного образования </w:t>
      </w:r>
      <w:r w:rsidR="007B3C1A" w:rsidRPr="00601FBE">
        <w:rPr>
          <w:rFonts w:ascii="Times New Roman" w:hAnsi="Times New Roman" w:cs="Times New Roman"/>
          <w:sz w:val="28"/>
          <w:szCs w:val="28"/>
        </w:rPr>
        <w:t xml:space="preserve">будет на уровне не ниже </w:t>
      </w:r>
      <w:r w:rsidR="00601FBE" w:rsidRPr="00535F14">
        <w:rPr>
          <w:rFonts w:ascii="Times New Roman" w:hAnsi="Times New Roman" w:cs="Times New Roman"/>
          <w:sz w:val="28"/>
          <w:szCs w:val="28"/>
        </w:rPr>
        <w:t>8</w:t>
      </w:r>
      <w:r w:rsidR="00BA2052" w:rsidRPr="00535F14">
        <w:rPr>
          <w:rFonts w:ascii="Times New Roman" w:hAnsi="Times New Roman" w:cs="Times New Roman"/>
          <w:sz w:val="28"/>
          <w:szCs w:val="28"/>
        </w:rPr>
        <w:t>0%</w:t>
      </w:r>
      <w:r w:rsidR="00E20FF5" w:rsidRPr="00535F14">
        <w:rPr>
          <w:rFonts w:ascii="Times New Roman" w:hAnsi="Times New Roman" w:cs="Times New Roman"/>
          <w:sz w:val="28"/>
          <w:szCs w:val="28"/>
        </w:rPr>
        <w:t>;</w:t>
      </w:r>
    </w:p>
    <w:p w:rsidR="004D01E2" w:rsidRPr="00F1413A" w:rsidRDefault="00766938" w:rsidP="00AC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4D01E2" w:rsidRPr="00F1413A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</w:t>
      </w:r>
      <w:r w:rsidR="0008149F" w:rsidRPr="00F1413A">
        <w:rPr>
          <w:rFonts w:ascii="Times New Roman" w:hAnsi="Times New Roman" w:cs="Times New Roman"/>
          <w:sz w:val="28"/>
          <w:szCs w:val="28"/>
        </w:rPr>
        <w:t>тей и их родителей, территориальным</w:t>
      </w:r>
      <w:r w:rsidR="004D01E2" w:rsidRPr="00F1413A">
        <w:rPr>
          <w:rFonts w:ascii="Times New Roman" w:hAnsi="Times New Roman" w:cs="Times New Roman"/>
          <w:sz w:val="28"/>
          <w:szCs w:val="28"/>
        </w:rPr>
        <w:t xml:space="preserve"> особенностям и потребностям социально-э</w:t>
      </w:r>
      <w:r w:rsidR="0008149F" w:rsidRPr="00F1413A">
        <w:rPr>
          <w:rFonts w:ascii="Times New Roman" w:hAnsi="Times New Roman" w:cs="Times New Roman"/>
          <w:sz w:val="28"/>
          <w:szCs w:val="28"/>
        </w:rPr>
        <w:t>кономического  развития</w:t>
      </w:r>
      <w:r w:rsidR="00067C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766938" w:rsidRPr="00F1413A" w:rsidRDefault="00067C2A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FBE">
        <w:rPr>
          <w:rFonts w:ascii="Times New Roman" w:hAnsi="Times New Roman" w:cs="Times New Roman"/>
          <w:sz w:val="28"/>
          <w:szCs w:val="28"/>
        </w:rPr>
        <w:t>-доля детей школьного возраста, охваченных отдыхом в различных организациях отдыха и оздоровл</w:t>
      </w:r>
      <w:r w:rsidR="00DB036A" w:rsidRPr="00601FBE">
        <w:rPr>
          <w:rFonts w:ascii="Times New Roman" w:hAnsi="Times New Roman" w:cs="Times New Roman"/>
          <w:sz w:val="28"/>
          <w:szCs w:val="28"/>
        </w:rPr>
        <w:t>ения детей,</w:t>
      </w:r>
      <w:r w:rsidRPr="00601FBE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 w:rsidR="00ED6B39" w:rsidRPr="00891390">
        <w:rPr>
          <w:rFonts w:ascii="Times New Roman" w:hAnsi="Times New Roman" w:cs="Times New Roman"/>
          <w:sz w:val="28"/>
          <w:szCs w:val="28"/>
        </w:rPr>
        <w:t>60</w:t>
      </w:r>
      <w:r w:rsidRPr="00601FBE">
        <w:rPr>
          <w:rFonts w:ascii="Times New Roman" w:hAnsi="Times New Roman" w:cs="Times New Roman"/>
          <w:sz w:val="28"/>
          <w:szCs w:val="28"/>
        </w:rPr>
        <w:t>%.</w:t>
      </w:r>
    </w:p>
    <w:p w:rsidR="004D01E2" w:rsidRPr="00F1413A" w:rsidRDefault="004D01E2" w:rsidP="00AC2C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Результаты для педагогов:</w:t>
      </w:r>
    </w:p>
    <w:p w:rsidR="00766938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соотношение средней заработной платы педагогичес</w:t>
      </w:r>
      <w:r w:rsidR="0008149F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составит не менее 100% от заработной платы в зависимости от уровня образования при условии ее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:rsidR="00292AE7" w:rsidRPr="005F6B37" w:rsidRDefault="00292AE7" w:rsidP="00153B1F">
      <w:pPr>
        <w:pStyle w:val="ConsPlusNormal"/>
        <w:tabs>
          <w:tab w:val="left" w:pos="212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В с</w:t>
      </w:r>
      <w:r w:rsidR="00564B47" w:rsidRPr="005F6B37">
        <w:rPr>
          <w:rFonts w:ascii="Times New Roman" w:hAnsi="Times New Roman" w:cs="Times New Roman"/>
          <w:sz w:val="28"/>
          <w:szCs w:val="28"/>
        </w:rPr>
        <w:t>ф</w:t>
      </w:r>
      <w:r w:rsidRPr="005F6B37">
        <w:rPr>
          <w:rFonts w:ascii="Times New Roman" w:hAnsi="Times New Roman" w:cs="Times New Roman"/>
          <w:sz w:val="28"/>
          <w:szCs w:val="28"/>
        </w:rPr>
        <w:t xml:space="preserve">ере защиты </w:t>
      </w:r>
      <w:r w:rsidR="00153B1F">
        <w:rPr>
          <w:rFonts w:ascii="Times New Roman" w:hAnsi="Times New Roman" w:cs="Times New Roman"/>
          <w:sz w:val="28"/>
          <w:szCs w:val="28"/>
        </w:rPr>
        <w:t>прав и интересов детей-сирот и д</w:t>
      </w:r>
      <w:r w:rsidRPr="005F6B37">
        <w:rPr>
          <w:rFonts w:ascii="Times New Roman" w:hAnsi="Times New Roman" w:cs="Times New Roman"/>
          <w:sz w:val="28"/>
          <w:szCs w:val="28"/>
        </w:rPr>
        <w:t>етей,</w:t>
      </w:r>
      <w:r w:rsidR="00323B8C">
        <w:rPr>
          <w:rFonts w:ascii="Times New Roman" w:hAnsi="Times New Roman" w:cs="Times New Roman"/>
          <w:sz w:val="28"/>
          <w:szCs w:val="28"/>
        </w:rPr>
        <w:t xml:space="preserve"> оставшихся без </w:t>
      </w:r>
      <w:r w:rsidRPr="005F6B37">
        <w:rPr>
          <w:rFonts w:ascii="Times New Roman" w:hAnsi="Times New Roman" w:cs="Times New Roman"/>
          <w:sz w:val="28"/>
          <w:szCs w:val="28"/>
        </w:rPr>
        <w:t>попечения родителей</w:t>
      </w:r>
      <w:r w:rsidR="001908CC" w:rsidRPr="005F6B37">
        <w:rPr>
          <w:rFonts w:ascii="Times New Roman" w:hAnsi="Times New Roman" w:cs="Times New Roman"/>
          <w:sz w:val="28"/>
          <w:szCs w:val="28"/>
        </w:rPr>
        <w:t>, лиц из их числа</w:t>
      </w:r>
      <w:r w:rsidRPr="005F6B37">
        <w:rPr>
          <w:rFonts w:ascii="Times New Roman" w:hAnsi="Times New Roman" w:cs="Times New Roman"/>
          <w:sz w:val="28"/>
          <w:szCs w:val="28"/>
        </w:rPr>
        <w:t>:</w:t>
      </w:r>
    </w:p>
    <w:p w:rsidR="00545D96" w:rsidRPr="005F6B37" w:rsidRDefault="00545D96" w:rsidP="00153B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>- снижение доли детей-сирот и детей, оставшихся без попечения родителей, в общей численности детского населения;</w:t>
      </w:r>
    </w:p>
    <w:p w:rsidR="00545D96" w:rsidRPr="005F6B37" w:rsidRDefault="00545D9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B37">
        <w:rPr>
          <w:rFonts w:ascii="Times New Roman" w:hAnsi="Times New Roman" w:cs="Times New Roman"/>
          <w:sz w:val="28"/>
          <w:szCs w:val="28"/>
        </w:rPr>
        <w:t xml:space="preserve">- увеличение доли детей-сирот и детей, оставшихся без попечения </w:t>
      </w:r>
      <w:r w:rsidRPr="005F6B37">
        <w:rPr>
          <w:rFonts w:ascii="Times New Roman" w:hAnsi="Times New Roman" w:cs="Times New Roman"/>
          <w:sz w:val="28"/>
          <w:szCs w:val="28"/>
        </w:rPr>
        <w:lastRenderedPageBreak/>
        <w:t>родителей, переданных на воспитание в семьи, в общей численности детей-сирот и детей, оставшихся без попечения родителей;</w:t>
      </w:r>
    </w:p>
    <w:p w:rsidR="00545D96" w:rsidRPr="00545D96" w:rsidRDefault="004476C6" w:rsidP="00545D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жилыми помещениями лиц из числа детей-сирот и детей, оставшихся без попечения родителей, в рамках выделенной субвенции.</w:t>
      </w:r>
    </w:p>
    <w:p w:rsidR="004D01E2" w:rsidRPr="00F1413A" w:rsidRDefault="004D01E2" w:rsidP="00BD095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создании современной системы оценки качества образования:</w:t>
      </w:r>
    </w:p>
    <w:p w:rsidR="002B3571" w:rsidRPr="00F1413A" w:rsidRDefault="004D01E2" w:rsidP="005A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</w:t>
      </w:r>
      <w:r w:rsidR="0008149F" w:rsidRPr="00F1413A">
        <w:rPr>
          <w:rFonts w:ascii="Times New Roman" w:hAnsi="Times New Roman" w:cs="Times New Roman"/>
          <w:sz w:val="28"/>
          <w:szCs w:val="28"/>
        </w:rPr>
        <w:t>ля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численност</w:t>
      </w:r>
      <w:r w:rsidR="0008149F" w:rsidRPr="00F1413A">
        <w:rPr>
          <w:rFonts w:ascii="Times New Roman" w:hAnsi="Times New Roman" w:cs="Times New Roman"/>
          <w:sz w:val="28"/>
          <w:szCs w:val="28"/>
        </w:rPr>
        <w:t xml:space="preserve">и выпускников </w:t>
      </w:r>
      <w:r w:rsidR="00AC2CC5" w:rsidRPr="00F1413A">
        <w:rPr>
          <w:rFonts w:ascii="Times New Roman" w:hAnsi="Times New Roman" w:cs="Times New Roman"/>
          <w:sz w:val="28"/>
          <w:szCs w:val="28"/>
        </w:rPr>
        <w:t>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составит не менее 98,1%.</w:t>
      </w:r>
    </w:p>
    <w:p w:rsidR="004D01E2" w:rsidRPr="00F1413A" w:rsidRDefault="004D01E2" w:rsidP="002B3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В обеспечении эффективности системы образования:</w:t>
      </w:r>
    </w:p>
    <w:p w:rsidR="0092688D" w:rsidRPr="003C26F1" w:rsidRDefault="004D01E2" w:rsidP="00170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AC2CC5" w:rsidRPr="00F1413A">
        <w:rPr>
          <w:rFonts w:ascii="Times New Roman" w:hAnsi="Times New Roman" w:cs="Times New Roman"/>
          <w:sz w:val="28"/>
          <w:szCs w:val="28"/>
        </w:rPr>
        <w:t>удовлетворенности населения рай</w:t>
      </w:r>
      <w:r w:rsidRPr="00F1413A">
        <w:rPr>
          <w:rFonts w:ascii="Times New Roman" w:hAnsi="Times New Roman" w:cs="Times New Roman"/>
          <w:sz w:val="28"/>
          <w:szCs w:val="28"/>
        </w:rPr>
        <w:t>она качеством услуг в сфере</w:t>
      </w:r>
      <w:r w:rsidR="00AC2CC5" w:rsidRPr="00F1413A">
        <w:rPr>
          <w:rFonts w:ascii="Times New Roman" w:hAnsi="Times New Roman" w:cs="Times New Roman"/>
          <w:sz w:val="28"/>
          <w:szCs w:val="28"/>
        </w:rPr>
        <w:t xml:space="preserve"> дошкольного,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составит не менее 80%.</w:t>
      </w:r>
    </w:p>
    <w:p w:rsidR="005020DC" w:rsidRPr="00F1413A" w:rsidRDefault="005020DC" w:rsidP="006D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67E" w:rsidRPr="00F1413A" w:rsidRDefault="004D416C" w:rsidP="00485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413A">
        <w:rPr>
          <w:rFonts w:ascii="Times New Roman" w:hAnsi="Times New Roman"/>
          <w:sz w:val="28"/>
          <w:szCs w:val="28"/>
        </w:rPr>
        <w:t>Порядок и методика оценки эффективности Программы</w:t>
      </w:r>
    </w:p>
    <w:p w:rsidR="00DB64E5" w:rsidRPr="00F1413A" w:rsidRDefault="00177D83" w:rsidP="00177D83">
      <w:pPr>
        <w:pStyle w:val="11"/>
        <w:ind w:firstLine="708"/>
        <w:rPr>
          <w:b w:val="0"/>
          <w:szCs w:val="28"/>
        </w:rPr>
      </w:pPr>
      <w:r w:rsidRPr="00F1413A">
        <w:rPr>
          <w:b w:val="0"/>
          <w:bCs w:val="0"/>
          <w:szCs w:val="28"/>
        </w:rPr>
        <w:t>Оценка</w:t>
      </w:r>
      <w:r w:rsidRPr="00F1413A">
        <w:rPr>
          <w:rStyle w:val="s1"/>
          <w:rFonts w:eastAsia="Calibri"/>
          <w:b w:val="0"/>
          <w:szCs w:val="28"/>
        </w:rPr>
        <w:t xml:space="preserve">эффективности реализации Программы осуществляется в соответствии с постановлением администрации Камешковского района </w:t>
      </w:r>
      <w:r w:rsidRPr="00F1413A">
        <w:rPr>
          <w:b w:val="0"/>
          <w:szCs w:val="28"/>
        </w:rPr>
        <w:t xml:space="preserve">от </w:t>
      </w:r>
      <w:r w:rsidR="00F8525D">
        <w:rPr>
          <w:b w:val="0"/>
          <w:szCs w:val="28"/>
        </w:rPr>
        <w:t>06.08.2020</w:t>
      </w:r>
      <w:r w:rsidRPr="00F1413A">
        <w:rPr>
          <w:b w:val="0"/>
          <w:szCs w:val="28"/>
        </w:rPr>
        <w:t xml:space="preserve"> № </w:t>
      </w:r>
      <w:r w:rsidR="00F8525D">
        <w:rPr>
          <w:b w:val="0"/>
          <w:szCs w:val="28"/>
        </w:rPr>
        <w:t xml:space="preserve">957 </w:t>
      </w:r>
      <w:r w:rsidRPr="00F1413A">
        <w:rPr>
          <w:b w:val="0"/>
          <w:szCs w:val="28"/>
        </w:rPr>
        <w:t>«</w:t>
      </w:r>
      <w:r w:rsidR="001F68F3" w:rsidRPr="00F1413A">
        <w:rPr>
          <w:b w:val="0"/>
          <w:szCs w:val="28"/>
        </w:rPr>
        <w:t xml:space="preserve">Об утверждении порядка </w:t>
      </w:r>
      <w:r w:rsidRPr="00F1413A">
        <w:rPr>
          <w:b w:val="0"/>
          <w:szCs w:val="28"/>
        </w:rPr>
        <w:t>разработки, формирования, реа</w:t>
      </w:r>
      <w:r w:rsidR="0066417A" w:rsidRPr="00F1413A">
        <w:rPr>
          <w:b w:val="0"/>
          <w:szCs w:val="28"/>
        </w:rPr>
        <w:t xml:space="preserve">лизации и оценки эффективности </w:t>
      </w:r>
      <w:r w:rsidRPr="00F1413A">
        <w:rPr>
          <w:b w:val="0"/>
          <w:szCs w:val="28"/>
        </w:rPr>
        <w:t>муниципальныхпрограмм Камешковского  района».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F96C43" w:rsidRPr="00F1413A" w:rsidRDefault="00A95A54" w:rsidP="0086467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F1413A">
        <w:rPr>
          <w:rFonts w:ascii="Times New Roman" w:hAnsi="Times New Roman"/>
          <w:sz w:val="28"/>
          <w:szCs w:val="28"/>
        </w:rPr>
        <w:t>Т</w:t>
      </w:r>
      <w:proofErr w:type="gramEnd"/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Calibri" w:hAnsi="Calibri"/>
          <w:sz w:val="22"/>
          <w:szCs w:val="22"/>
        </w:rPr>
      </w:pPr>
      <w:r w:rsidRPr="00F1413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Е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F803E5" w:rsidRPr="00F1413A">
        <w:rPr>
          <w:rFonts w:ascii="Times New Roman" w:hAnsi="Times New Roman"/>
          <w:sz w:val="28"/>
          <w:szCs w:val="28"/>
        </w:rPr>
        <w:t xml:space="preserve"> принимается равное «100%»</w:t>
      </w:r>
      <w:r w:rsidRPr="00F1413A">
        <w:rPr>
          <w:rFonts w:ascii="Times New Roman" w:hAnsi="Times New Roman"/>
          <w:sz w:val="28"/>
          <w:szCs w:val="28"/>
        </w:rPr>
        <w:t xml:space="preserve">; при </w:t>
      </w:r>
      <w:proofErr w:type="spellStart"/>
      <w:r w:rsidRPr="00F1413A">
        <w:rPr>
          <w:rFonts w:ascii="Times New Roman" w:hAnsi="Times New Roman"/>
          <w:sz w:val="28"/>
          <w:szCs w:val="28"/>
        </w:rPr>
        <w:t>Т</w:t>
      </w:r>
      <w:r w:rsidRPr="00F1413A">
        <w:rPr>
          <w:rFonts w:ascii="Times New Roman" w:hAnsi="Times New Roman"/>
          <w:sz w:val="28"/>
          <w:szCs w:val="28"/>
          <w:vertAlign w:val="subscript"/>
        </w:rPr>
        <w:t>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= 0 и </w:t>
      </w:r>
      <w:proofErr w:type="spellStart"/>
      <w:r w:rsidRPr="00F1413A">
        <w:rPr>
          <w:rFonts w:ascii="Times New Roman" w:hAnsi="Times New Roman"/>
          <w:sz w:val="28"/>
          <w:szCs w:val="28"/>
        </w:rPr>
        <w:t>T</w:t>
      </w:r>
      <w:r w:rsidRPr="00F1413A">
        <w:rPr>
          <w:rFonts w:ascii="Times New Roman" w:hAnsi="Times New Roman"/>
          <w:sz w:val="28"/>
          <w:szCs w:val="28"/>
          <w:vertAlign w:val="subscript"/>
        </w:rPr>
        <w:t>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&gt; 0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E</w:t>
      </w:r>
      <w:r w:rsidRPr="00F1413A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принимает</w:t>
      </w:r>
      <w:r w:rsidR="00F803E5" w:rsidRPr="00F1413A">
        <w:rPr>
          <w:rFonts w:ascii="Times New Roman" w:hAnsi="Times New Roman"/>
          <w:sz w:val="28"/>
          <w:szCs w:val="28"/>
        </w:rPr>
        <w:t>ся равное «0»</w:t>
      </w:r>
      <w:r w:rsidRPr="00F1413A">
        <w:rPr>
          <w:rFonts w:ascii="Times New Roman" w:hAnsi="Times New Roman"/>
          <w:sz w:val="28"/>
          <w:szCs w:val="28"/>
        </w:rPr>
        <w:t>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Ei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степень достижения целевого индикатора i основного мероприятия муниципальной программы (процентов);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Tfi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фактический уровень достижения целевого индикатора i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Tpi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установленное муниципальной программой целевое значение индикатора i основного мероприятия муниципальной программы.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F1413A">
        <w:rPr>
          <w:rFonts w:ascii="Times New Roman" w:hAnsi="Times New Roman"/>
          <w:sz w:val="28"/>
          <w:szCs w:val="28"/>
        </w:rPr>
        <w:t>полноты использования средств бюджета  района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по каждому основному мероприятию муниципальной программы (подпрограммы)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</w:t>
      </w:r>
      <w:proofErr w:type="gramStart"/>
      <w:r w:rsidRPr="00F1413A">
        <w:rPr>
          <w:rFonts w:ascii="Times New Roman" w:hAnsi="Times New Roman"/>
          <w:sz w:val="28"/>
          <w:szCs w:val="28"/>
        </w:rPr>
        <w:t>полноты использования средств  бюджета района</w:t>
      </w:r>
      <w:proofErr w:type="gramEnd"/>
      <w:r w:rsidRPr="00F1413A">
        <w:rPr>
          <w:rFonts w:ascii="Times New Roman" w:hAnsi="Times New Roman"/>
          <w:sz w:val="28"/>
          <w:szCs w:val="28"/>
        </w:rPr>
        <w:t xml:space="preserve"> на реализацию i основного мероприятия муниципальной программы (подпрограммы);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Cfoi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 бюджета района, израсходованных на реализацию i основного мероприятия муниципальной программы;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Cpoi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сумма средств, предусмотренная в бюджете  района на реализацию i основного мероприятия муниципальной программы.</w:t>
      </w:r>
    </w:p>
    <w:p w:rsidR="00F803E5" w:rsidRPr="00F1413A" w:rsidRDefault="00F803E5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289"/>
      <w:bookmarkEnd w:id="1"/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F96C43" w:rsidRPr="00F1413A" w:rsidRDefault="00F96C43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6C43" w:rsidRPr="00F1413A" w:rsidRDefault="00A95A54" w:rsidP="00F803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noProof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100%.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F1413A">
        <w:rPr>
          <w:rFonts w:ascii="Times New Roman" w:hAnsi="Times New Roman"/>
          <w:sz w:val="28"/>
          <w:szCs w:val="28"/>
        </w:rPr>
        <w:t>Keoi</w:t>
      </w:r>
      <w:proofErr w:type="spellEnd"/>
      <w:r w:rsidRPr="00F1413A">
        <w:rPr>
          <w:rFonts w:ascii="Times New Roman" w:hAnsi="Times New Roman"/>
          <w:sz w:val="28"/>
          <w:szCs w:val="28"/>
        </w:rPr>
        <w:t xml:space="preserve"> составляет не менее 95%.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A95A54" w:rsidRPr="00F1413A" w:rsidRDefault="00A95A54" w:rsidP="00A95A5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 Если уровень бюджетной эффективности реализации основного </w:t>
      </w:r>
      <w:r w:rsidRPr="00F1413A">
        <w:rPr>
          <w:rFonts w:ascii="Times New Roman" w:hAnsi="Times New Roman"/>
          <w:sz w:val="28"/>
          <w:szCs w:val="28"/>
        </w:rPr>
        <w:lastRenderedPageBreak/>
        <w:t>мероприятия муниципальной программы признается неудовлетворительным, финансовое  управление приостанавливает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A95A54" w:rsidRPr="00F1413A" w:rsidRDefault="00A95A54" w:rsidP="00177D83">
      <w:pPr>
        <w:pStyle w:val="11"/>
        <w:ind w:firstLine="708"/>
        <w:rPr>
          <w:b w:val="0"/>
          <w:szCs w:val="28"/>
        </w:rPr>
      </w:pPr>
    </w:p>
    <w:p w:rsidR="001F4034" w:rsidRPr="00F1413A" w:rsidRDefault="004E464D" w:rsidP="00663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7</w:t>
      </w:r>
      <w:r w:rsidR="00663926" w:rsidRPr="00F1413A">
        <w:rPr>
          <w:rFonts w:ascii="Times New Roman" w:hAnsi="Times New Roman" w:cs="Times New Roman"/>
          <w:sz w:val="28"/>
          <w:szCs w:val="28"/>
        </w:rPr>
        <w:t>. А</w:t>
      </w:r>
      <w:r w:rsidR="001F4034" w:rsidRPr="00F1413A">
        <w:rPr>
          <w:rFonts w:ascii="Times New Roman" w:hAnsi="Times New Roman"/>
          <w:sz w:val="28"/>
          <w:szCs w:val="28"/>
        </w:rPr>
        <w:t>нализ рисков реализации П</w:t>
      </w:r>
      <w:r w:rsidR="00663926" w:rsidRPr="00F1413A">
        <w:rPr>
          <w:rFonts w:ascii="Times New Roman" w:hAnsi="Times New Roman"/>
          <w:sz w:val="28"/>
          <w:szCs w:val="28"/>
        </w:rPr>
        <w:t xml:space="preserve">рограммы и описание </w:t>
      </w:r>
      <w:r w:rsidR="001F4034" w:rsidRPr="00F1413A">
        <w:rPr>
          <w:rFonts w:ascii="Times New Roman" w:hAnsi="Times New Roman"/>
          <w:sz w:val="28"/>
          <w:szCs w:val="28"/>
        </w:rPr>
        <w:t>мер</w:t>
      </w:r>
    </w:p>
    <w:p w:rsidR="0086467E" w:rsidRPr="00F1413A" w:rsidRDefault="00663926" w:rsidP="0048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3A">
        <w:rPr>
          <w:rFonts w:ascii="Times New Roman" w:hAnsi="Times New Roman"/>
          <w:sz w:val="28"/>
          <w:szCs w:val="28"/>
        </w:rPr>
        <w:t xml:space="preserve">управления рисками реализации </w:t>
      </w:r>
      <w:r w:rsidR="001F4034" w:rsidRPr="00F1413A">
        <w:rPr>
          <w:rFonts w:ascii="Times New Roman" w:hAnsi="Times New Roman"/>
          <w:sz w:val="28"/>
          <w:szCs w:val="28"/>
        </w:rPr>
        <w:t>П</w:t>
      </w:r>
      <w:r w:rsidRPr="00F1413A">
        <w:rPr>
          <w:rFonts w:ascii="Times New Roman" w:hAnsi="Times New Roman"/>
          <w:sz w:val="28"/>
          <w:szCs w:val="28"/>
        </w:rPr>
        <w:t>рограммы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области и муниципалитета;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</w:t>
      </w:r>
      <w:proofErr w:type="spellStart"/>
      <w:r w:rsidR="00A90745" w:rsidRPr="00F1413A">
        <w:rPr>
          <w:rFonts w:ascii="Times New Roman" w:hAnsi="Times New Roman" w:cs="Times New Roman"/>
          <w:sz w:val="28"/>
          <w:szCs w:val="28"/>
        </w:rPr>
        <w:t>или</w:t>
      </w:r>
      <w:r w:rsidR="002A50A7" w:rsidRPr="00F1413A">
        <w:rPr>
          <w:rFonts w:ascii="Times New Roman" w:hAnsi="Times New Roman" w:cs="Times New Roman"/>
          <w:sz w:val="28"/>
          <w:szCs w:val="28"/>
        </w:rPr>
        <w:t>несвоевременноепринятие</w:t>
      </w:r>
      <w:proofErr w:type="spellEnd"/>
      <w:r w:rsidR="002A50A7" w:rsidRPr="00F1413A">
        <w:rPr>
          <w:rFonts w:ascii="Times New Roman" w:hAnsi="Times New Roman" w:cs="Times New Roman"/>
          <w:sz w:val="28"/>
          <w:szCs w:val="28"/>
        </w:rPr>
        <w:t xml:space="preserve"> необходимых нормативных актов, внесение сущес</w:t>
      </w:r>
      <w:r w:rsidR="00A90745" w:rsidRPr="00F1413A">
        <w:rPr>
          <w:rFonts w:ascii="Times New Roman" w:hAnsi="Times New Roman" w:cs="Times New Roman"/>
          <w:sz w:val="28"/>
          <w:szCs w:val="28"/>
        </w:rPr>
        <w:t>твенных изменений в нормативные докум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енты федерального, </w:t>
      </w:r>
      <w:r w:rsidR="00A90745" w:rsidRPr="00F1413A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31EC9" w:rsidRPr="00F1413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="00A90745" w:rsidRPr="00F1413A">
        <w:rPr>
          <w:rFonts w:ascii="Times New Roman" w:hAnsi="Times New Roman" w:cs="Times New Roman"/>
          <w:sz w:val="28"/>
          <w:szCs w:val="28"/>
        </w:rPr>
        <w:t>уровней</w:t>
      </w:r>
      <w:r w:rsidR="002A50A7" w:rsidRPr="00F1413A">
        <w:rPr>
          <w:rFonts w:ascii="Times New Roman" w:hAnsi="Times New Roman" w:cs="Times New Roman"/>
          <w:sz w:val="28"/>
          <w:szCs w:val="28"/>
        </w:rPr>
        <w:t>, влияющих на мероприятия Программы;</w:t>
      </w:r>
      <w:proofErr w:type="gramEnd"/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мероприятий;</w:t>
      </w:r>
    </w:p>
    <w:p w:rsidR="002A50A7" w:rsidRPr="00F1413A" w:rsidRDefault="007021D4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2A50A7" w:rsidRPr="00F1413A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Программы.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2A50A7" w:rsidRPr="00F1413A" w:rsidRDefault="002A50A7" w:rsidP="00702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структура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по реализации Программы и обеспечения постоянн</w:t>
      </w:r>
      <w:r w:rsidR="00220622" w:rsidRPr="00F1413A">
        <w:rPr>
          <w:rFonts w:ascii="Times New Roman" w:hAnsi="Times New Roman" w:cs="Times New Roman"/>
          <w:sz w:val="28"/>
          <w:szCs w:val="28"/>
        </w:rPr>
        <w:t xml:space="preserve">ого и оперативного мониторинга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2A50A7" w:rsidRPr="00F1413A" w:rsidRDefault="002A50A7" w:rsidP="007E7A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Социальные риски могут реализоваться в сопротивлении общественности осуществляемым изменениям, связанным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</w:t>
      </w:r>
      <w:r w:rsidR="00F71C10" w:rsidRPr="00F1413A">
        <w:rPr>
          <w:rFonts w:ascii="Times New Roman" w:hAnsi="Times New Roman" w:cs="Times New Roman"/>
          <w:sz w:val="28"/>
          <w:szCs w:val="28"/>
        </w:rPr>
        <w:t>раммы.</w:t>
      </w:r>
    </w:p>
    <w:p w:rsidR="002A50A7" w:rsidRPr="00F1413A" w:rsidRDefault="002A50A7" w:rsidP="002A50A7">
      <w:pPr>
        <w:pStyle w:val="ConsPlusNormal"/>
        <w:jc w:val="both"/>
      </w:pPr>
    </w:p>
    <w:p w:rsidR="00631EC9" w:rsidRPr="00F1413A" w:rsidRDefault="007E53DF" w:rsidP="000B5976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C9" w:rsidRPr="00F1413A" w:rsidRDefault="007E53DF" w:rsidP="0048576D">
      <w:pPr>
        <w:pStyle w:val="ae"/>
        <w:overflowPunct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по этапам реализации Программы (при оказании муниципальными учреждениями муниципальных услуг (работ) в рамках Программы)</w:t>
      </w:r>
    </w:p>
    <w:p w:rsidR="008447DD" w:rsidRPr="00A96EE0" w:rsidRDefault="00427EA4" w:rsidP="00A96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anchor="Par8367" w:tooltip="ПРОГНОЗ" w:history="1">
        <w:r w:rsidR="002F534A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2F534A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заданий, включающий показатели муниципальных заданий на оказание  услуг (выполнение работ) муниципальными учреждениями  в рамках Программы, по этапам реализации Прог</w:t>
      </w:r>
      <w:r w:rsidR="007E7A0C" w:rsidRPr="00F1413A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24483A">
        <w:rPr>
          <w:rFonts w:ascii="Times New Roman" w:hAnsi="Times New Roman" w:cs="Times New Roman"/>
          <w:sz w:val="28"/>
          <w:szCs w:val="28"/>
        </w:rPr>
        <w:t>3</w:t>
      </w:r>
      <w:r w:rsidR="002F534A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C5B95" w:rsidRPr="00F1413A" w:rsidRDefault="00750132" w:rsidP="00EC5B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EC5B95" w:rsidRPr="00F1413A" w:rsidRDefault="00E009D1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 и дополнительного об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разования»</w:t>
      </w:r>
    </w:p>
    <w:p w:rsidR="00EC5B95" w:rsidRPr="00F1413A" w:rsidRDefault="00EC5B95" w:rsidP="00EC5B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95" w:rsidRPr="00F1413A" w:rsidRDefault="00EC5B95" w:rsidP="00EC5B9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C5B95" w:rsidRPr="00F1413A" w:rsidRDefault="00750132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Развитие дошкольного, общего</w:t>
      </w:r>
    </w:p>
    <w:p w:rsidR="00210F14" w:rsidRPr="00F1413A" w:rsidRDefault="00EC5B95" w:rsidP="00EC5B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дополнительн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ого образования»</w:t>
      </w:r>
    </w:p>
    <w:p w:rsidR="00EC5B95" w:rsidRPr="00F1413A" w:rsidRDefault="00750132" w:rsidP="00210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  <w:r w:rsidR="00830546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  <w:proofErr w:type="gramStart"/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C5B95" w:rsidRPr="00F1413A">
        <w:rPr>
          <w:rFonts w:ascii="Times New Roman" w:hAnsi="Times New Roman" w:cs="Times New Roman"/>
          <w:b w:val="0"/>
          <w:sz w:val="28"/>
          <w:szCs w:val="28"/>
        </w:rPr>
        <w:t>азвитие о</w:t>
      </w:r>
      <w:r w:rsidR="00E009D1" w:rsidRPr="00F1413A">
        <w:rPr>
          <w:rFonts w:ascii="Times New Roman" w:hAnsi="Times New Roman" w:cs="Times New Roman"/>
          <w:b w:val="0"/>
          <w:sz w:val="28"/>
          <w:szCs w:val="28"/>
        </w:rPr>
        <w:t>бразования»</w:t>
      </w:r>
    </w:p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750132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дошкольного, общего и дополнительного образования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621C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(соисполнитель подп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рограммы)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МУ «УЖКХ» Камешковского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27D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муниципальное казенное учреждение «Методический центр»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 xml:space="preserve"> Камешковского района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C2" w:rsidRPr="00F1413A" w:rsidRDefault="00C621C2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-муниципальное казенное учреждение «Централизованная бухгалтерия управления образования»;</w:t>
            </w:r>
          </w:p>
          <w:p w:rsidR="008D5559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09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31EC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территориальный отдел социальной защиты населения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«Комитет культуры, туризма и молодежной политике»;</w:t>
            </w:r>
          </w:p>
          <w:p w:rsidR="008D5559" w:rsidRPr="00F1413A" w:rsidRDefault="008D5559" w:rsidP="008D55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казенное учреждение «Отдел  физкультуры и спорта»;</w:t>
            </w:r>
          </w:p>
          <w:p w:rsidR="008D5559" w:rsidRPr="00F1413A" w:rsidRDefault="008D5559" w:rsidP="008D55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государственное учреждение ВО «Центр занятости населения» города Камешково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C82B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C621C2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2B31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качества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262E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в системе 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2. Повышение привлекательности работы в должно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сти педагога в 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3. Создание комплексной цифровой инфраст</w:t>
            </w:r>
            <w:r w:rsidR="005B3AE7" w:rsidRPr="00F1413A">
              <w:rPr>
                <w:rFonts w:ascii="Times New Roman" w:hAnsi="Times New Roman" w:cs="Times New Roman"/>
                <w:sz w:val="28"/>
                <w:szCs w:val="28"/>
              </w:rPr>
              <w:t>руктуры системы образования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0A7B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50132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CD3242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детей в возрасте от 3 до </w:t>
            </w:r>
            <w:r w:rsidR="00492E0C" w:rsidRPr="00CD3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лет, поставленных на учет для получения дошкольного образования в текущем году;</w:t>
            </w:r>
          </w:p>
          <w:p w:rsidR="00EC5B95" w:rsidRPr="00CD3242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оступность дошкольного образования</w:t>
            </w:r>
            <w:r w:rsidR="0022750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в возрасте от 2 месяцев до 3 лет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EC5B95" w:rsidRDefault="00397C3D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оля детей-инвалидов дошкольного возраста, охваченных социальной поддержкой;</w:t>
            </w:r>
          </w:p>
          <w:p w:rsidR="00A63F5E" w:rsidRPr="003E2DAA" w:rsidRDefault="00A63F5E" w:rsidP="00A6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Доля детей в возрасте от 5 до 18 лет охваченных программами дополнительного образования</w:t>
            </w:r>
            <w:proofErr w:type="gramStart"/>
            <w:r w:rsidRPr="003E2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A63F5E" w:rsidRPr="003E2DAA" w:rsidRDefault="00A63F5E" w:rsidP="00A63F5E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6F3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сфере;</w:t>
            </w:r>
          </w:p>
          <w:p w:rsidR="00D97B3C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D97B3C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7B3C" w:rsidRPr="00CD3242">
              <w:rPr>
                <w:rFonts w:ascii="Times New Roman" w:hAnsi="Times New Roman" w:cs="Times New Roman"/>
                <w:sz w:val="28"/>
                <w:szCs w:val="28"/>
              </w:rPr>
              <w:t>. Доля обучающихся</w:t>
            </w:r>
            <w:r w:rsidR="00834197" w:rsidRPr="00CD3242">
              <w:rPr>
                <w:rFonts w:ascii="Times New Roman" w:hAnsi="Times New Roman" w:cs="Times New Roman"/>
                <w:sz w:val="28"/>
                <w:szCs w:val="28"/>
              </w:rPr>
              <w:t>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61B5" w:rsidRPr="00CD3242">
              <w:rPr>
                <w:rFonts w:ascii="Times New Roman" w:hAnsi="Times New Roman" w:cs="Times New Roman"/>
                <w:sz w:val="28"/>
                <w:szCs w:val="28"/>
              </w:rPr>
              <w:t>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DFD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792FFB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учащихся 5-</w:t>
            </w:r>
            <w:r w:rsidR="00154A8F" w:rsidRPr="00CD3242">
              <w:rPr>
                <w:rFonts w:ascii="Times New Roman" w:hAnsi="Times New Roman" w:cs="Times New Roman"/>
                <w:sz w:val="28"/>
                <w:szCs w:val="28"/>
              </w:rPr>
              <w:t>11 классов, обеспеченных</w:t>
            </w:r>
            <w:r w:rsidR="00792FF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питанием, от общей численности обучающихся </w:t>
            </w:r>
            <w:r w:rsidR="00792FFB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возрастной категории;</w:t>
            </w:r>
          </w:p>
          <w:p w:rsidR="00D13824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382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3824" w:rsidRPr="007E02EF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</w:t>
            </w:r>
            <w:r w:rsidR="00335947" w:rsidRPr="007E02EF"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технологий, в общей численности детей-инвалидов, которым не противопоказано обучение;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2C0BFE" w:rsidRPr="00CD3242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B02" w:rsidRPr="00CD3242">
              <w:rPr>
                <w:rFonts w:ascii="Times New Roman" w:hAnsi="Times New Roman" w:cs="Times New Roman"/>
                <w:sz w:val="28"/>
                <w:szCs w:val="28"/>
              </w:rPr>
              <w:t>показавших низкие образовательные результаты</w:t>
            </w:r>
            <w:r w:rsidR="00DE2FD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="000A7B0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, и (или) функционирующих в неблагоприятных социальных условиях,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в которых разработаны и реализуются мероприятия по повыше</w:t>
            </w:r>
            <w:r w:rsidR="000A7B02" w:rsidRPr="00CD3242">
              <w:rPr>
                <w:rFonts w:ascii="Times New Roman" w:hAnsi="Times New Roman" w:cs="Times New Roman"/>
                <w:sz w:val="28"/>
                <w:szCs w:val="28"/>
              </w:rPr>
              <w:t>нию качества образования</w:t>
            </w:r>
            <w:r w:rsidR="000755D1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переходу в эффективный режим работы</w:t>
            </w:r>
            <w:r w:rsidR="002B6701" w:rsidRPr="00CD3242">
              <w:rPr>
                <w:rFonts w:ascii="Times New Roman" w:hAnsi="Times New Roman" w:cs="Times New Roman"/>
                <w:sz w:val="28"/>
                <w:szCs w:val="28"/>
              </w:rPr>
              <w:t>, от числа таких школ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численности обучающихся в </w:t>
            </w:r>
            <w:r w:rsidR="00C670E6" w:rsidRPr="00CD32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организациях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государственными образовательными стандартами в </w:t>
            </w:r>
            <w:r w:rsidR="007B66EF" w:rsidRPr="00CD3242">
              <w:rPr>
                <w:rFonts w:ascii="Times New Roman" w:hAnsi="Times New Roman" w:cs="Times New Roman"/>
                <w:sz w:val="28"/>
                <w:szCs w:val="28"/>
              </w:rPr>
              <w:t>общей численности обучающихся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902735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CC1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детей школьного возраста, подлежащих отдыху в организациях отдыха детей и их оздоровления в каникулярный период за счет средств с</w:t>
            </w:r>
            <w:r w:rsidR="00456B6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детей от 7 до 17 лет);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</w:t>
            </w:r>
            <w:r w:rsidR="00456B6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убсидии из областного бюджета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 w:rsidR="002C5506" w:rsidRPr="00CD3242">
              <w:rPr>
                <w:rFonts w:ascii="Times New Roman" w:hAnsi="Times New Roman" w:cs="Times New Roman"/>
                <w:sz w:val="28"/>
                <w:szCs w:val="28"/>
              </w:rPr>
              <w:t>ый вес численности учителей обще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в возрасте до 35 лет в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</w:t>
            </w:r>
            <w:r w:rsidR="002C550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2C5506" w:rsidRPr="00CD3242">
              <w:rPr>
                <w:rFonts w:ascii="Times New Roman" w:hAnsi="Times New Roman" w:cs="Times New Roman"/>
                <w:sz w:val="28"/>
                <w:szCs w:val="28"/>
              </w:rPr>
              <w:t>учителейобще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spellEnd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организаций;</w:t>
            </w:r>
          </w:p>
          <w:p w:rsidR="00EC5B95" w:rsidRPr="00CD3242" w:rsidRDefault="0045768E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:rsidR="0045768E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768E" w:rsidRPr="00CD3242">
              <w:rPr>
                <w:rFonts w:ascii="Times New Roman" w:hAnsi="Times New Roman" w:cs="Times New Roman"/>
                <w:sz w:val="28"/>
                <w:szCs w:val="28"/>
              </w:rPr>
              <w:t>. Доля педагогических работников образовательных о</w:t>
            </w:r>
            <w:r w:rsidR="0053104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рганизаций, прошедших </w:t>
            </w:r>
            <w:r w:rsidR="0045768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квалификации, в общей численност</w:t>
            </w:r>
            <w:r w:rsidR="0053104B" w:rsidRPr="00CD3242">
              <w:rPr>
                <w:rFonts w:ascii="Times New Roman" w:hAnsi="Times New Roman" w:cs="Times New Roman"/>
                <w:sz w:val="28"/>
                <w:szCs w:val="28"/>
              </w:rPr>
              <w:t>и педагогических работников;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79A6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:rsidR="00EC5B95" w:rsidRPr="00CD3242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EC5B95" w:rsidRPr="00CD3242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среднемесячной заработной платы педагогичес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к средней заработной плате учителей во Владимирской области;</w:t>
            </w:r>
          </w:p>
          <w:p w:rsidR="00EC5B95" w:rsidRPr="00CD3242" w:rsidRDefault="0053104B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 в общеобразовательных организаци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, введенных путем ре</w:t>
            </w:r>
            <w:r w:rsidR="00107F30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ализации </w:t>
            </w:r>
            <w:r w:rsidR="00455A7E" w:rsidRPr="00CD324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 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в рамках </w:t>
            </w:r>
            <w:proofErr w:type="spellStart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455A7E" w:rsidRPr="00CD3242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C5B95" w:rsidRPr="00CD3242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EC5B95" w:rsidRPr="00CD3242" w:rsidRDefault="003E4A2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070A" w:rsidRPr="007E0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B95" w:rsidRPr="007E02EF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организаций;</w:t>
            </w:r>
          </w:p>
          <w:p w:rsidR="00493CCE" w:rsidRPr="00CD3242" w:rsidRDefault="008B55F0" w:rsidP="00493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070A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93CCE" w:rsidRPr="00CD3242">
              <w:rPr>
                <w:rFonts w:ascii="Times New Roman" w:hAnsi="Times New Roman" w:cs="Times New Roman"/>
                <w:sz w:val="28"/>
                <w:szCs w:val="28"/>
              </w:rPr>
              <w:t>оступность консультативной, коррекционно-развивающей и методической помощи родителям (законным представителям) детей всех категорий;</w:t>
            </w:r>
          </w:p>
          <w:p w:rsidR="00EC5B9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исло общеобразовательных организаций, расположенных в сельской местности и малых городах, </w:t>
            </w:r>
            <w:r w:rsidR="00293ED2" w:rsidRPr="00CD3242">
              <w:rPr>
                <w:rFonts w:ascii="Times New Roman" w:hAnsi="Times New Roman" w:cs="Times New Roman"/>
                <w:sz w:val="28"/>
                <w:szCs w:val="28"/>
              </w:rPr>
              <w:t>на базе которых созданы</w:t>
            </w:r>
            <w:r w:rsidR="00E66005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функционируют</w:t>
            </w:r>
            <w:r w:rsidR="00293ED2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центры образования естественно-научной и технологической направленностей</w:t>
            </w:r>
            <w:r w:rsidR="00EC5B95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94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204E" w:rsidRPr="007E0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0945" w:rsidRPr="007E02EF">
              <w:rPr>
                <w:rFonts w:ascii="Times New Roman" w:hAnsi="Times New Roman" w:cs="Times New Roman"/>
                <w:sz w:val="28"/>
                <w:szCs w:val="28"/>
              </w:rPr>
              <w:t>оля обучающихся, вовлеченных в различные формы сопровождения и наставничества;</w:t>
            </w:r>
          </w:p>
          <w:p w:rsidR="00C50945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6204E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204E" w:rsidRPr="00D405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0945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оля общеобразовательных организаций, реализующих программы </w:t>
            </w:r>
            <w:r w:rsidR="007A4F55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начального, </w:t>
            </w:r>
            <w:r w:rsidR="00C50945" w:rsidRPr="00D4054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A4F55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новного и среднего общего </w:t>
            </w:r>
            <w:r w:rsidR="00C50945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7A4F55" w:rsidRPr="00D40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0945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 в сетевой форме;</w:t>
            </w:r>
          </w:p>
          <w:p w:rsidR="00C50945" w:rsidRPr="00CD3242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485" w:rsidRPr="007E0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0945" w:rsidRPr="007E02EF">
              <w:rPr>
                <w:rFonts w:ascii="Times New Roman" w:hAnsi="Times New Roman" w:cs="Times New Roman"/>
                <w:sz w:val="28"/>
                <w:szCs w:val="28"/>
              </w:rPr>
              <w:t>оля общеобразовательных организаций, в которых реализуются</w:t>
            </w:r>
            <w:r w:rsidR="00F91213" w:rsidRPr="007E02EF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общественно-деловых объединений и участвуют представители работодателей</w:t>
            </w:r>
            <w:r w:rsidR="008F4F92" w:rsidRPr="007E02EF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решений по вопросам управления развитием общеобразовательной организации;</w:t>
            </w:r>
          </w:p>
          <w:p w:rsidR="008F4F92" w:rsidRPr="00CD3242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485" w:rsidRPr="00D405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D2F74" w:rsidRPr="00D4054F">
              <w:rPr>
                <w:rFonts w:ascii="Times New Roman" w:hAnsi="Times New Roman" w:cs="Times New Roman"/>
                <w:sz w:val="28"/>
                <w:szCs w:val="28"/>
              </w:rPr>
              <w:t>исло</w:t>
            </w:r>
            <w:r w:rsidR="008F4F92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открытых онлайн-уроков, реализуемых</w:t>
            </w:r>
            <w:r w:rsidR="008673E4" w:rsidRPr="00D4054F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опыта цикла уроков «</w:t>
            </w:r>
            <w:proofErr w:type="spellStart"/>
            <w:r w:rsidR="008673E4" w:rsidRPr="00D4054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="008673E4" w:rsidRPr="00D4054F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DD505F" w:rsidRPr="00CD3242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57485" w:rsidRPr="00D405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505F" w:rsidRPr="00D4054F">
              <w:rPr>
                <w:rFonts w:ascii="Times New Roman" w:hAnsi="Times New Roman" w:cs="Times New Roman"/>
                <w:sz w:val="28"/>
                <w:szCs w:val="28"/>
              </w:rPr>
              <w:t>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7A4F55" w:rsidRPr="00CD3242" w:rsidRDefault="003B45A4" w:rsidP="00DD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505F" w:rsidRPr="00CD3242">
              <w:rPr>
                <w:rFonts w:ascii="Times New Roman" w:hAnsi="Times New Roman" w:cs="Times New Roman"/>
                <w:sz w:val="28"/>
                <w:szCs w:val="28"/>
              </w:rPr>
      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8673E4" w:rsidRPr="00CD3242" w:rsidRDefault="003B45A4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5814" w:rsidRPr="00CD324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D2F7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оснащенныхв целях</w:t>
            </w:r>
            <w:r w:rsidR="002B046C" w:rsidRPr="00CD3242">
              <w:rPr>
                <w:rFonts w:ascii="Times New Roman" w:hAnsi="Times New Roman" w:cs="Times New Roman"/>
                <w:sz w:val="28"/>
                <w:szCs w:val="28"/>
              </w:rPr>
              <w:t>внедрения</w:t>
            </w:r>
            <w:r w:rsidR="00CD2F74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E75002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6689" w:rsidRPr="00CD3242">
              <w:rPr>
                <w:rFonts w:ascii="Times New Roman" w:hAnsi="Times New Roman" w:cs="Times New Roman"/>
                <w:sz w:val="28"/>
                <w:szCs w:val="28"/>
              </w:rPr>
              <w:t>оля  обучающихся</w:t>
            </w:r>
            <w:r w:rsidR="00A22AC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</w:t>
            </w:r>
            <w:r w:rsidR="00285804" w:rsidRPr="00CD3242">
              <w:rPr>
                <w:rFonts w:ascii="Times New Roman" w:hAnsi="Times New Roman" w:cs="Times New Roman"/>
                <w:sz w:val="28"/>
                <w:szCs w:val="28"/>
              </w:rPr>
              <w:t>созданы равные условия получения качественного образования вне зависимости от места их нахождения посре</w:t>
            </w:r>
            <w:r w:rsidR="005D701D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дством предоставления доступа к </w:t>
            </w:r>
            <w:r w:rsidR="00A22AC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информационно-</w:t>
            </w:r>
            <w:r w:rsidR="005D701D" w:rsidRPr="00CD3242">
              <w:rPr>
                <w:rFonts w:ascii="Times New Roman" w:hAnsi="Times New Roman" w:cs="Times New Roman"/>
                <w:sz w:val="28"/>
                <w:szCs w:val="28"/>
              </w:rPr>
              <w:t>сервисной платформе</w:t>
            </w:r>
            <w:r w:rsidR="00A22AC6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  <w:proofErr w:type="gramEnd"/>
          </w:p>
          <w:p w:rsidR="00FF48C0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F05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использующих </w:t>
            </w:r>
            <w:r w:rsidR="00262F05" w:rsidRPr="00CD3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сервисы федеральной информационно-сервисной платформы цифровой образовательной среды;</w:t>
            </w:r>
          </w:p>
          <w:p w:rsidR="00D37DFA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образовательных </w:t>
            </w:r>
            <w:proofErr w:type="spellStart"/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 w:rsidR="00062117" w:rsidRPr="00CD3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565C" w:rsidRPr="00CD3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7565C" w:rsidRPr="00CD3242">
              <w:rPr>
                <w:rFonts w:ascii="Times New Roman" w:hAnsi="Times New Roman" w:cs="Times New Roman"/>
                <w:sz w:val="28"/>
                <w:szCs w:val="28"/>
              </w:rPr>
              <w:t>спользующих</w:t>
            </w:r>
            <w:proofErr w:type="spellEnd"/>
            <w:r w:rsidR="0047565C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сервисы федеральной информационно-сервисной платформы цифровой образовательной среды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основных общеобразовательных программ начального общего, основного общего и среднего общего образования</w:t>
            </w:r>
            <w:r w:rsidR="00226CF3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CF3" w:rsidRPr="00CD3242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57485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F2BA9" w:rsidRPr="00CD3242">
              <w:rPr>
                <w:rFonts w:ascii="Times New Roman" w:hAnsi="Times New Roman" w:cs="Times New Roman"/>
                <w:sz w:val="28"/>
                <w:szCs w:val="28"/>
              </w:rPr>
              <w:t>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</w:t>
            </w:r>
            <w:r w:rsidR="000E7C57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3A1" w:rsidRPr="007E02EF" w:rsidRDefault="008B55F0" w:rsidP="00DD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6C6B" w:rsidRPr="007E0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13A1" w:rsidRPr="007E02EF">
              <w:rPr>
                <w:rFonts w:ascii="Times New Roman" w:hAnsi="Times New Roman" w:cs="Times New Roman"/>
                <w:sz w:val="28"/>
                <w:szCs w:val="28"/>
              </w:rPr>
      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:rsidR="00D455B8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F0" w:rsidRPr="007E0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C6B" w:rsidRPr="007E02EF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52DBB" w:rsidRPr="007E02EF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64521B" w:rsidRPr="007E02EF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4F2173" w:rsidRPr="007E02EF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 w:rsidR="001773DA" w:rsidRPr="007E02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D44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0D44" w:rsidRPr="00CD3242">
              <w:rPr>
                <w:rFonts w:ascii="Times New Roman" w:hAnsi="Times New Roman" w:cs="Times New Roman"/>
                <w:sz w:val="28"/>
                <w:szCs w:val="28"/>
              </w:rPr>
              <w:t>оля об</w:t>
            </w:r>
            <w:r w:rsidR="0064521B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</w:t>
            </w:r>
            <w:r w:rsidR="009C0D44" w:rsidRPr="00CD3242">
              <w:rPr>
                <w:rFonts w:ascii="Times New Roman" w:hAnsi="Times New Roman" w:cs="Times New Roman"/>
                <w:sz w:val="28"/>
                <w:szCs w:val="28"/>
              </w:rPr>
              <w:t>, которые обеспечены интернет соединением со скоростью соединения не менее 100 Мб/с  для городских школ и 50Мб/с для сельских школ</w:t>
            </w:r>
            <w:r w:rsidR="00C80256" w:rsidRPr="00CD3242">
              <w:rPr>
                <w:rFonts w:ascii="Times New Roman" w:hAnsi="Times New Roman" w:cs="Times New Roman"/>
                <w:sz w:val="28"/>
                <w:szCs w:val="28"/>
              </w:rPr>
              <w:t>, а также гарантированным интернет трафиком</w:t>
            </w:r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74B39" w:rsidRPr="00CD3242" w:rsidRDefault="00D2180A" w:rsidP="0007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4B39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074B39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6C6B" w:rsidRPr="00E54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6B" w:rsidRPr="00E547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B39" w:rsidRPr="00E54765">
              <w:rPr>
                <w:rFonts w:ascii="Times New Roman" w:hAnsi="Times New Roman" w:cs="Times New Roman"/>
                <w:sz w:val="28"/>
                <w:szCs w:val="28"/>
              </w:rPr>
              <w:t>дельный вес детей и подростков, занимающихся в отрядах ЮИД, к общему числу детей от 10 до 16 лет</w:t>
            </w:r>
            <w:r w:rsidR="004705EE" w:rsidRPr="00E547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05EE" w:rsidRPr="00CD3242" w:rsidRDefault="00D2180A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4705EE" w:rsidRPr="00CD3242">
              <w:rPr>
                <w:rFonts w:ascii="Times New Roman" w:hAnsi="Times New Roman" w:cs="Times New Roman"/>
                <w:sz w:val="28"/>
                <w:szCs w:val="28"/>
              </w:rPr>
              <w:t>оля детей-инвалидов</w:t>
            </w:r>
            <w:r w:rsidR="00A856A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1,5 до 7</w:t>
            </w:r>
            <w:r w:rsidR="00B70C60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лет, охваченных дошкольным образованием, от общей численности детей-инвалидов данного возраста;</w:t>
            </w:r>
          </w:p>
          <w:p w:rsidR="00B70C60" w:rsidRPr="00275581" w:rsidRDefault="008B55F0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6C6B" w:rsidRPr="002755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0C60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3700B6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B70C60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в которых создан</w:t>
            </w:r>
            <w:r w:rsidR="003700B6" w:rsidRPr="00275581">
              <w:rPr>
                <w:rFonts w:ascii="Times New Roman" w:hAnsi="Times New Roman" w:cs="Times New Roman"/>
                <w:sz w:val="28"/>
                <w:szCs w:val="28"/>
              </w:rPr>
              <w:t>ыусловия для получения</w:t>
            </w:r>
            <w:r w:rsidR="00B70C60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3700B6" w:rsidRPr="00275581">
              <w:rPr>
                <w:rFonts w:ascii="Times New Roman" w:hAnsi="Times New Roman" w:cs="Times New Roman"/>
                <w:sz w:val="28"/>
                <w:szCs w:val="28"/>
              </w:rPr>
              <w:t>ьми</w:t>
            </w:r>
            <w:r w:rsidR="00B70C60" w:rsidRPr="00275581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 w:rsidR="003700B6" w:rsidRPr="00275581">
              <w:rPr>
                <w:rFonts w:ascii="Times New Roman" w:hAnsi="Times New Roman" w:cs="Times New Roman"/>
                <w:sz w:val="28"/>
                <w:szCs w:val="28"/>
              </w:rPr>
              <w:t>ами качественного образования,</w:t>
            </w:r>
            <w:r w:rsidR="00B70C60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</w:t>
            </w:r>
            <w:r w:rsidR="003700B6" w:rsidRPr="0027558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B70C60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3700B6" w:rsidRPr="00275581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</w:t>
            </w:r>
            <w:r w:rsidR="00F1413A" w:rsidRPr="002755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CD3242" w:rsidRDefault="008B55F0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дошкольных образовательных организаций, в которых проведены мероприятия по подготовке к началу учебного года;</w:t>
            </w:r>
          </w:p>
          <w:p w:rsidR="00F1413A" w:rsidRPr="00CD3242" w:rsidRDefault="008B55F0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7C6C6B" w:rsidRPr="00CD3242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общеобразовательных организаций, в которых проведены мероприятия по подготовке к началу учебного года;</w:t>
            </w:r>
          </w:p>
          <w:p w:rsidR="006B6DF8" w:rsidRPr="00CD3242" w:rsidRDefault="008B55F0" w:rsidP="006B6D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B6DF8" w:rsidRPr="00CD3242">
              <w:rPr>
                <w:rFonts w:ascii="Times New Roman" w:hAnsi="Times New Roman" w:cs="Times New Roman"/>
                <w:sz w:val="28"/>
                <w:szCs w:val="28"/>
              </w:rPr>
              <w:t>. 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общеобразовательных организаций;</w:t>
            </w:r>
          </w:p>
          <w:p w:rsidR="00F1413A" w:rsidRPr="00EB69D4" w:rsidRDefault="008B55F0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C6C6B" w:rsidRPr="00AB3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C6B" w:rsidRPr="00AB3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413A" w:rsidRPr="00AB332F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муниципальных оздоровительных лагерей, в которых проведены мероприятия по </w:t>
            </w:r>
            <w:r w:rsidR="00F1413A" w:rsidRPr="00EB69D4">
              <w:rPr>
                <w:rFonts w:ascii="Times New Roman" w:hAnsi="Times New Roman" w:cs="Times New Roman"/>
                <w:sz w:val="28"/>
                <w:szCs w:val="28"/>
              </w:rPr>
              <w:t>подготовке к летнему периоду;</w:t>
            </w:r>
          </w:p>
          <w:p w:rsidR="00820A48" w:rsidRPr="00EB69D4" w:rsidRDefault="008B55F0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B332F" w:rsidRPr="00EB69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332F" w:rsidRPr="006F34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организаций, в которых проведены мероприятия по </w:t>
            </w:r>
            <w:r w:rsidR="00820A48" w:rsidRPr="006F34E7">
              <w:rPr>
                <w:rFonts w:ascii="Times New Roman" w:hAnsi="Times New Roman" w:cs="Times New Roman"/>
                <w:sz w:val="28"/>
                <w:szCs w:val="28"/>
              </w:rPr>
              <w:t>укреплени</w:t>
            </w:r>
            <w:r w:rsidR="00AB332F" w:rsidRPr="006F34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20A48" w:rsidRPr="006F34E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</w:t>
            </w:r>
            <w:r w:rsidR="00AB332F" w:rsidRPr="006F3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E0E" w:rsidRPr="007E02EF" w:rsidRDefault="00D2180A" w:rsidP="007E0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5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381" w:rsidRPr="00CD3242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оля педагогических работников </w:t>
            </w:r>
            <w:r w:rsidR="00030FA4" w:rsidRPr="00CD3242">
              <w:rPr>
                <w:rFonts w:ascii="Times New Roman" w:hAnsi="Times New Roman" w:cs="Times New Roman"/>
                <w:sz w:val="28"/>
                <w:szCs w:val="28"/>
              </w:rPr>
              <w:t>муниципальных о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организаций, </w:t>
            </w:r>
            <w:r w:rsidR="00030FA4" w:rsidRPr="00CD3242">
              <w:rPr>
                <w:rFonts w:ascii="Times New Roman" w:hAnsi="Times New Roman" w:cs="Times New Roman"/>
                <w:sz w:val="28"/>
                <w:szCs w:val="28"/>
              </w:rPr>
              <w:t>реализующих образовательные программы</w:t>
            </w:r>
            <w:r w:rsidR="00E06287" w:rsidRPr="00CD324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      </w:r>
            <w:r w:rsidR="00F1413A" w:rsidRPr="00CD3242">
              <w:rPr>
                <w:rFonts w:ascii="Times New Roman" w:hAnsi="Times New Roman" w:cs="Times New Roman"/>
                <w:sz w:val="28"/>
                <w:szCs w:val="28"/>
              </w:rPr>
              <w:t>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  <w:r w:rsidR="00ED5E0E" w:rsidRPr="00CD3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661" w:rsidRDefault="00583661" w:rsidP="00AB3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0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>. В муниципальных общеобразовательных организациях проведены мероприятия по обеспечению деятельности советников директоров по воспитанию и взаимодействию с детск</w:t>
            </w:r>
            <w:r w:rsidR="00340711">
              <w:rPr>
                <w:rFonts w:ascii="Times New Roman" w:hAnsi="Times New Roman" w:cs="Times New Roman"/>
                <w:sz w:val="28"/>
                <w:szCs w:val="28"/>
              </w:rPr>
              <w:t>ими общественными объединениями;</w:t>
            </w:r>
          </w:p>
          <w:p w:rsidR="00340711" w:rsidRPr="006D30C8" w:rsidRDefault="00340711" w:rsidP="00340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0C8">
              <w:rPr>
                <w:rFonts w:ascii="Times New Roman" w:hAnsi="Times New Roman"/>
                <w:sz w:val="28"/>
                <w:szCs w:val="28"/>
              </w:rPr>
              <w:t xml:space="preserve">55. Доля педагогических работников муниципальных образовательных организаций </w:t>
            </w:r>
            <w:r w:rsidR="00B84531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6D30C8">
              <w:rPr>
                <w:rFonts w:ascii="Times New Roman" w:hAnsi="Times New Roman"/>
                <w:sz w:val="28"/>
                <w:szCs w:val="28"/>
              </w:rPr>
              <w:t>, получивших в 2023 году премиальную выплату по основной занимаемой должности в размере 5000 рублей по итогам работы  за 2022/2023 учебный год, в общей численности педагогических работников, имеющих право на данную выплату.</w:t>
            </w:r>
          </w:p>
          <w:p w:rsidR="00340711" w:rsidRDefault="00340711" w:rsidP="00340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0C8">
              <w:rPr>
                <w:rFonts w:ascii="Times New Roman" w:hAnsi="Times New Roman"/>
                <w:sz w:val="28"/>
                <w:szCs w:val="28"/>
              </w:rPr>
              <w:t>56. Доля обучающихся 1 классов муниципальных  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организаций.</w:t>
            </w:r>
          </w:p>
          <w:p w:rsidR="00C8669F" w:rsidRPr="00EB69D4" w:rsidRDefault="00C8669F" w:rsidP="00E00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3">
              <w:rPr>
                <w:rFonts w:ascii="Times New Roman" w:hAnsi="Times New Roman"/>
                <w:sz w:val="28"/>
                <w:szCs w:val="28"/>
              </w:rPr>
              <w:t>57.</w:t>
            </w:r>
            <w:r w:rsidR="007C176B" w:rsidRPr="00E0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713">
              <w:rPr>
                <w:rFonts w:ascii="Times New Roman" w:hAnsi="Times New Roman"/>
                <w:sz w:val="28"/>
                <w:szCs w:val="28"/>
              </w:rPr>
              <w:t>Количество зданий общеобразовательных организаций, в которых проведены мероприятия по капитальному ремонту</w:t>
            </w:r>
            <w:r w:rsidR="00E00713">
              <w:rPr>
                <w:rFonts w:ascii="Times New Roman" w:hAnsi="Times New Roman"/>
                <w:sz w:val="28"/>
                <w:szCs w:val="28"/>
              </w:rPr>
              <w:t>.</w:t>
            </w:r>
            <w:r w:rsidRPr="00E0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8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этапы реализации подпрограммы 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C5B95" w:rsidRPr="00F1413A" w:rsidRDefault="001335C3" w:rsidP="0072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20FF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6A0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11" w:rsidRPr="006D30C8" w:rsidRDefault="00340711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 1 – 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4 465 010,5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федерального бюджета  –</w:t>
            </w:r>
            <w:r w:rsidR="00FD4066">
              <w:rPr>
                <w:rFonts w:ascii="Times New Roman" w:hAnsi="Times New Roman" w:cs="Times New Roman"/>
                <w:sz w:val="28"/>
                <w:szCs w:val="28"/>
              </w:rPr>
              <w:t xml:space="preserve"> 637 850,1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областного бюджета – 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2 492 263,8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местного бюджета – 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1 098 117,9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внебюджетных средств  –  </w:t>
            </w:r>
            <w:r w:rsidR="00FD4066">
              <w:rPr>
                <w:rFonts w:ascii="Times New Roman" w:hAnsi="Times New Roman" w:cs="Times New Roman"/>
                <w:sz w:val="28"/>
                <w:szCs w:val="28"/>
              </w:rPr>
              <w:t>236 778,7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40711" w:rsidRPr="006D30C8" w:rsidRDefault="00340711" w:rsidP="00340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>Объем средств по годам реализации подпрограммы 1 (за счет всех источников):</w:t>
            </w:r>
          </w:p>
          <w:p w:rsidR="00340711" w:rsidRPr="006D30C8" w:rsidRDefault="00340711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>2019 год –145 870,5 тыс. руб.;</w:t>
            </w:r>
          </w:p>
          <w:p w:rsidR="00340711" w:rsidRPr="00E05866" w:rsidRDefault="00B254D1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–845 835,3</w:t>
            </w:r>
            <w:r w:rsidR="00340711" w:rsidRPr="00E058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40711" w:rsidRPr="00E05866" w:rsidRDefault="00B254D1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–612 430,2</w:t>
            </w:r>
            <w:r w:rsidR="00340711" w:rsidRPr="00E058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40711" w:rsidRPr="00E05866" w:rsidRDefault="00B254D1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–540 503,4</w:t>
            </w:r>
            <w:r w:rsidR="00340711" w:rsidRPr="00E058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40711" w:rsidRPr="00E05866" w:rsidRDefault="00340711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66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581 037,0</w:t>
            </w:r>
            <w:r w:rsidRPr="00E058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40711" w:rsidRPr="00E05866" w:rsidRDefault="00E05866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66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549 869,4</w:t>
            </w:r>
            <w:r w:rsidR="00340711" w:rsidRPr="00E058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20FF7" w:rsidRDefault="00E05866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866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573 847,3</w:t>
            </w:r>
            <w:r w:rsidR="00340711" w:rsidRPr="00E058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40711"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0711" w:rsidRPr="006D30C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711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6F6" w:rsidRPr="00F1413A" w:rsidRDefault="00E05866" w:rsidP="003407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6</w:t>
            </w:r>
            <w:r w:rsidR="00B254D1">
              <w:rPr>
                <w:rFonts w:ascii="Times New Roman" w:hAnsi="Times New Roman" w:cs="Times New Roman"/>
                <w:sz w:val="28"/>
                <w:szCs w:val="28"/>
              </w:rPr>
              <w:t>15 617,4</w:t>
            </w:r>
            <w:r w:rsidR="007116F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7116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116F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C5B95" w:rsidRPr="00F1413A" w:rsidTr="00F240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7B6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6A0187" w:rsidRPr="00F14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обеспечено полное удовлетво</w:t>
            </w:r>
            <w:r w:rsidR="001335C3" w:rsidRPr="00F1413A">
              <w:rPr>
                <w:rFonts w:ascii="Times New Roman" w:hAnsi="Times New Roman" w:cs="Times New Roman"/>
                <w:sz w:val="28"/>
                <w:szCs w:val="28"/>
              </w:rPr>
              <w:t>рение потребности населения рай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она в услугах дошкольного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обеспечены меры социальной поддержки всем детям-инвалидам дошкольного возраста;</w:t>
            </w:r>
          </w:p>
          <w:p w:rsidR="00F54339" w:rsidRPr="00F1413A" w:rsidRDefault="00F54339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компетентность родителей (законных представителей) в вопросах воспитания и образования детей;</w:t>
            </w:r>
          </w:p>
          <w:p w:rsidR="00EC5B95" w:rsidRPr="00F1413A" w:rsidRDefault="00C41CE3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 односменный режим обучения в дневных общеобразовательных организациях;</w:t>
            </w:r>
          </w:p>
          <w:p w:rsidR="00EC5B95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повысятся доступность и качество общего образования; все обучающиеся перейдут из зданий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износом 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0 процентов и выше в новые здания общеобразовательных организаций;</w:t>
            </w:r>
          </w:p>
          <w:p w:rsidR="00F32DDF" w:rsidRPr="003E2DAA" w:rsidRDefault="00F32DDF" w:rsidP="00F32DDF">
            <w:pPr>
              <w:pStyle w:val="aff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увеличится доля детей в возрасте от 5 до 18 лет, охваченных программами дополнительного образования</w:t>
            </w:r>
            <w:r w:rsidR="00E54765" w:rsidRPr="003E2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="00E54765" w:rsidRPr="00535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 80%</w:t>
            </w:r>
            <w:r w:rsidRPr="00535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63F5E" w:rsidRPr="003E2DAA" w:rsidRDefault="00F32DDF" w:rsidP="00F32DDF">
            <w:pPr>
              <w:pStyle w:val="aff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E2D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-у</w:t>
            </w:r>
            <w:r w:rsidR="00A63F5E" w:rsidRPr="003E2D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величится </w:t>
            </w:r>
            <w:r w:rsidRPr="003E2D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охват</w:t>
            </w:r>
            <w:r w:rsidR="00A63F5E" w:rsidRPr="003E2D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="00E54765" w:rsidRPr="003E2D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не ниже 25%</w:t>
            </w:r>
            <w:r w:rsidRPr="003E2DA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обеспеченность горячим питанием обучающихся</w:t>
            </w:r>
            <w:r w:rsidR="000E1DD8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будет не ниже </w:t>
            </w:r>
            <w:r w:rsidR="008D607A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 данной возрастной категории;</w:t>
            </w:r>
          </w:p>
          <w:p w:rsidR="00D22D87" w:rsidRPr="00F1413A" w:rsidRDefault="00D22D87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горячим питанием обучающихся 5 - 11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будет не ниже </w:t>
            </w:r>
            <w:r w:rsidR="008D607A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D60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обучающихся данной возрастной категории;</w:t>
            </w:r>
          </w:p>
          <w:p w:rsidR="00EC5B95" w:rsidRPr="00F1413A" w:rsidRDefault="000E1DD8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во всех общеобразовательных организациях, показавших ни</w:t>
            </w:r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зкие образовательные </w:t>
            </w:r>
            <w:proofErr w:type="spellStart"/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функционирующих в неблагоприятных социальных 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Start"/>
            <w:r w:rsidR="00093482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>азработаны</w:t>
            </w:r>
            <w:proofErr w:type="spellEnd"/>
            <w:r w:rsidR="00EC5B9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реализуются мероприятия по повы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шению качества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все обучающиеся в общеобра</w:t>
            </w:r>
            <w:r w:rsidR="00B4335C" w:rsidRPr="00F1413A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с 2021-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027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</w:t>
            </w:r>
            <w:r w:rsidR="00902735" w:rsidRPr="00535F14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  <w:r w:rsidRPr="00535F1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будет сформирована и внедрена система мер, многоэтапных и разноуровневых конкурсных, олимпиадных и иных мероприятий для детей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что позволит увеличить до </w:t>
            </w:r>
            <w:r w:rsidR="00364876" w:rsidRPr="008D60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      </w:r>
            <w:r w:rsidR="008A43C0" w:rsidRPr="00F1413A">
              <w:rPr>
                <w:rFonts w:ascii="Times New Roman" w:hAnsi="Times New Roman" w:cs="Times New Roman"/>
                <w:sz w:val="28"/>
                <w:szCs w:val="28"/>
              </w:rPr>
              <w:t>ости обучающихся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</w:t>
            </w:r>
            <w:r w:rsidR="009F3144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не ниже 41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повысится удель</w:t>
            </w:r>
            <w:r w:rsidR="00030D31" w:rsidRPr="00F1413A">
              <w:rPr>
                <w:rFonts w:ascii="Times New Roman" w:hAnsi="Times New Roman" w:cs="Times New Roman"/>
                <w:sz w:val="28"/>
                <w:szCs w:val="28"/>
              </w:rPr>
              <w:t>ный вес численности учителей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35 лет </w:t>
            </w:r>
            <w:r w:rsidR="001F6DE7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36487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й в общей их численности </w:t>
            </w:r>
            <w:r w:rsidR="00364876" w:rsidRPr="00535F1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DA5032" w:rsidRPr="00535F14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535F14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DA5032" w:rsidRPr="00535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2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 работники муниципальных образовательных организаций, имеющие право на предоставление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расходов на оплату жилых помещений, отопления и освещения, будут получать ее;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к 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не менее </w:t>
            </w:r>
            <w:r w:rsidR="00DA5032" w:rsidRPr="00192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207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 си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стемы общего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будут участвовать в инновационной деятельности образовательных учреждений;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педагогически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средняя заработная плата педагогичес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ких работников муниципальных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      </w:r>
          </w:p>
          <w:p w:rsidR="00EC5B95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обеспечена доступность консультативной, коррекционно-развивающей и методической помощи родителям (законным представителям) </w:t>
            </w:r>
            <w:r w:rsidR="008B2279" w:rsidRPr="00F1413A">
              <w:rPr>
                <w:rFonts w:ascii="Times New Roman" w:hAnsi="Times New Roman" w:cs="Times New Roman"/>
                <w:sz w:val="28"/>
                <w:szCs w:val="28"/>
              </w:rPr>
              <w:t>всех категорий детей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222" w:rsidRPr="00F1413A" w:rsidRDefault="00DE0C87" w:rsidP="00E9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будет обновлена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материально-техническая база для реализации основных и дополнительных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аучной и технологической направленностей   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="00E9022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организациях, расположенных в сельской местности и малых городах;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обучающихся, вовлеченных в различные формы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сопровождения и наставничества составит 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>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общеобразовательных организаций, реализующих программы основного и дополнительного образования в сетевой форме</w:t>
            </w:r>
            <w:r w:rsidR="00A37D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не менее 70%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755F6" w:rsidRPr="008031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году в не менее </w:t>
            </w:r>
            <w:r w:rsidR="005755F6" w:rsidRPr="008031A7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будут реализовываться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вовлечения общественно</w:t>
            </w:r>
            <w:r w:rsidR="005755F6" w:rsidRPr="00F1413A">
              <w:rPr>
                <w:rFonts w:ascii="Times New Roman" w:hAnsi="Times New Roman" w:cs="Times New Roman"/>
                <w:sz w:val="28"/>
                <w:szCs w:val="28"/>
              </w:rPr>
              <w:t>-деловых объединений и участвовать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работодателей в принятии решений по вопросам управления развитием общеобразовательной организации;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528C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="00815D5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9D528C">
              <w:rPr>
                <w:rFonts w:ascii="Times New Roman" w:hAnsi="Times New Roman" w:cs="Times New Roman"/>
                <w:sz w:val="28"/>
                <w:szCs w:val="28"/>
              </w:rPr>
              <w:t>ие в  открытых онлайн-уроках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» или иных аналогичных, направленных на раннюю профориентацию;</w:t>
            </w:r>
          </w:p>
          <w:p w:rsidR="00AE2539" w:rsidRPr="00F1413A" w:rsidRDefault="003243B7" w:rsidP="00AE25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10</w:t>
            </w:r>
            <w:r w:rsidR="001A7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539" w:rsidRPr="008031A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4F7151" w:rsidRPr="00F1413A">
              <w:rPr>
                <w:rFonts w:ascii="Times New Roman" w:hAnsi="Times New Roman" w:cs="Times New Roman"/>
                <w:sz w:val="28"/>
                <w:szCs w:val="28"/>
              </w:rPr>
              <w:t>ле по итогам участия в проекте «Билет в будущее»</w:t>
            </w:r>
            <w:r w:rsidR="00AE2539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539" w:rsidRPr="00F1413A" w:rsidRDefault="00AE2539" w:rsidP="00324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7</w:t>
            </w:r>
            <w:r w:rsidR="003243B7" w:rsidRPr="008031A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3243B7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будут обучаться по дополнительным </w:t>
            </w:r>
            <w:r w:rsidRPr="00927B0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программам, в том числе с использованием дистанционных технологий;</w:t>
            </w:r>
          </w:p>
          <w:p w:rsidR="00097850" w:rsidRPr="00F1413A" w:rsidRDefault="00097850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1A70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1A7061">
              <w:rPr>
                <w:rFonts w:ascii="Times New Roman" w:hAnsi="Times New Roman" w:cs="Times New Roman"/>
                <w:sz w:val="28"/>
                <w:szCs w:val="28"/>
              </w:rPr>
              <w:t xml:space="preserve"> 75 %</w:t>
            </w:r>
            <w:r w:rsidR="005E7CF4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й буду</w:t>
            </w:r>
            <w:r w:rsidR="00156D08" w:rsidRPr="00F141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6F8C">
              <w:rPr>
                <w:rFonts w:ascii="Times New Roman" w:hAnsi="Times New Roman" w:cs="Times New Roman"/>
                <w:sz w:val="28"/>
                <w:szCs w:val="28"/>
              </w:rPr>
              <w:t>обеспечены материально-технической базой для внедрения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образовательной среды;</w:t>
            </w:r>
          </w:p>
          <w:p w:rsidR="00156D08" w:rsidRPr="00F1413A" w:rsidRDefault="008C723B" w:rsidP="00097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-к 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 xml:space="preserve"> году в не менее 90% организациях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F722D2" w:rsidRPr="00F1413A">
              <w:rPr>
                <w:rFonts w:ascii="Times New Roman" w:hAnsi="Times New Roman" w:cs="Times New Roman"/>
                <w:sz w:val="28"/>
                <w:szCs w:val="28"/>
              </w:rPr>
              <w:t>го образования будут применяться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ресурсы региональной системы электронного и дистанционного обучения в образовательном процессе;</w:t>
            </w:r>
          </w:p>
          <w:p w:rsidR="00003668" w:rsidRPr="00F1413A" w:rsidRDefault="00003668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100%;</w:t>
            </w:r>
          </w:p>
          <w:p w:rsidR="00AC7D39" w:rsidRPr="00F1413A" w:rsidRDefault="004F7151" w:rsidP="00003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 все 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обеспечены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соединением со скоростью  не менее 100 Мб/</w:t>
            </w:r>
            <w:proofErr w:type="gramStart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школах и 50 Мб/с в  сельских школах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BBA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гарантированным</w:t>
            </w:r>
            <w:r w:rsidR="00EE0D7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трафиком</w:t>
            </w:r>
            <w:r w:rsidR="00E0786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1DE" w:rsidRPr="00F1413A" w:rsidRDefault="00EC5B95" w:rsidP="004C09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189" w:rsidRPr="00E6182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618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заций будут охвачены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ия, воспитания обучающихся  и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</w:t>
            </w:r>
            <w:r w:rsidR="00970189" w:rsidRPr="00C85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E04">
              <w:rPr>
                <w:rFonts w:ascii="Times New Roman" w:hAnsi="Times New Roman" w:cs="Times New Roman"/>
                <w:sz w:val="28"/>
                <w:szCs w:val="28"/>
              </w:rPr>
              <w:t xml:space="preserve"> их материально-технической базы</w:t>
            </w:r>
            <w:r w:rsidR="00C92C3C" w:rsidRPr="00C85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C3C" w:rsidRPr="00F1413A" w:rsidRDefault="00C92C3C" w:rsidP="00C92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всем детям, проживающим в сельской местности и обучающимся в муниципальных общеобразовательных организациях, будет обеспечена бесплатная перевозка школьными автобусами; </w:t>
            </w:r>
          </w:p>
          <w:p w:rsidR="005919D3" w:rsidRPr="00F1413A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детей-инвалидов в возрасте от 1,5 до 7 лет, охваченных дошкольным образованием, от общей численности детей-инвалидов данного возраста составит 100%;</w:t>
            </w:r>
          </w:p>
          <w:p w:rsidR="005919D3" w:rsidRPr="00A532EF" w:rsidRDefault="005919D3" w:rsidP="005919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2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130" w:rsidRPr="00A532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00B6" w:rsidRPr="00A532EF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 </w:t>
            </w:r>
            <w:r w:rsidRPr="00A532E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не </w:t>
            </w: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E61821" w:rsidRPr="00A600B5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  <w:r w:rsidR="00FE6D9E" w:rsidRPr="00A600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F1413A" w:rsidRPr="00A60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дошкольн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организациях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началу учебного года;</w:t>
            </w:r>
          </w:p>
          <w:p w:rsidR="00F1413A" w:rsidRPr="003A6F23" w:rsidRDefault="00F1413A" w:rsidP="00F14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вмуниципальном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оздоров</w:t>
            </w:r>
            <w:r w:rsidR="003A6F23" w:rsidRPr="003A6F23">
              <w:rPr>
                <w:rFonts w:ascii="Times New Roman" w:hAnsi="Times New Roman" w:cs="Times New Roman"/>
                <w:sz w:val="28"/>
                <w:szCs w:val="28"/>
              </w:rPr>
              <w:t>ительном лагере будут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подготовке к летнему периоду</w:t>
            </w:r>
            <w:r w:rsidR="00AB332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B332F" w:rsidRPr="00EB69D4">
              <w:rPr>
                <w:rFonts w:ascii="Times New Roman" w:hAnsi="Times New Roman" w:cs="Times New Roman"/>
                <w:sz w:val="28"/>
                <w:szCs w:val="28"/>
              </w:rPr>
              <w:t>по укреплению материально-технической базы</w:t>
            </w: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13A" w:rsidRDefault="00F1413A" w:rsidP="00F14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педагогических работников </w:t>
            </w:r>
            <w:r w:rsidR="00337945" w:rsidRPr="00EB69D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      </w:r>
            <w:r w:rsidRPr="003A6F23">
              <w:rPr>
                <w:rFonts w:ascii="Times New Roman" w:hAnsi="Times New Roman" w:cs="Times New Roman"/>
                <w:sz w:val="28"/>
                <w:szCs w:val="28"/>
              </w:rPr>
              <w:t>получивших ежемесячное денежное вознаграждение за классное руководство, составит не менее 100% в общей численности педагогичес</w:t>
            </w:r>
            <w:r w:rsidR="009318FD">
              <w:rPr>
                <w:rFonts w:ascii="Times New Roman" w:hAnsi="Times New Roman" w:cs="Times New Roman"/>
                <w:sz w:val="28"/>
                <w:szCs w:val="28"/>
              </w:rPr>
              <w:t>ких работников данной категории;</w:t>
            </w:r>
          </w:p>
          <w:p w:rsidR="00583661" w:rsidRDefault="00583661" w:rsidP="0058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Pr="008031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3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B69D4">
              <w:rPr>
                <w:rFonts w:ascii="Times New Roman" w:hAnsi="Times New Roman" w:cs="Times New Roman"/>
                <w:sz w:val="28"/>
                <w:szCs w:val="28"/>
              </w:rPr>
              <w:t xml:space="preserve"> году в 4-х муниципальных общеобразовательных организациях завершатся мероприятия по обеспечению деятельности советников директоров по воспитанию и взаимодействию с детск</w:t>
            </w:r>
            <w:r w:rsidR="00340711">
              <w:rPr>
                <w:rFonts w:ascii="Times New Roman" w:hAnsi="Times New Roman" w:cs="Times New Roman"/>
                <w:sz w:val="28"/>
                <w:szCs w:val="28"/>
              </w:rPr>
              <w:t>ими общественными объединениями;</w:t>
            </w:r>
          </w:p>
          <w:p w:rsidR="00340711" w:rsidRPr="006D30C8" w:rsidRDefault="00340711" w:rsidP="00340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- доля педагогических работников муниципальных образовательных организаций </w:t>
            </w:r>
            <w:r w:rsidR="00B8453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в 2023 году премиальную выплату по основной занимаемой должности в размере 5000 рублей по итогам работы  за 2022/2023 учебный год, в </w:t>
            </w:r>
            <w:proofErr w:type="gramStart"/>
            <w:r w:rsidRPr="006D30C8">
              <w:rPr>
                <w:rFonts w:ascii="Times New Roman" w:hAnsi="Times New Roman" w:cs="Times New Roman"/>
                <w:sz w:val="28"/>
                <w:szCs w:val="28"/>
              </w:rPr>
              <w:t>общей численности педагогических работников, имеющих право на данную выплату составит</w:t>
            </w:r>
            <w:proofErr w:type="gramEnd"/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100%.</w:t>
            </w:r>
          </w:p>
          <w:p w:rsidR="00340711" w:rsidRDefault="00340711" w:rsidP="00340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обучающихся 1 классов муниципальных  </w:t>
            </w:r>
            <w:r w:rsidRPr="006D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 составит 100%.</w:t>
            </w:r>
          </w:p>
          <w:p w:rsidR="007C176B" w:rsidRPr="00EB69D4" w:rsidRDefault="007C176B" w:rsidP="000F6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ED5" w:rsidRPr="00E00713">
              <w:rPr>
                <w:rFonts w:ascii="Times New Roman" w:hAnsi="Times New Roman" w:cs="Times New Roman"/>
                <w:sz w:val="28"/>
                <w:szCs w:val="28"/>
              </w:rPr>
              <w:t>количество зданий общеобразовательных организаций, в которых проведены мероприятия по капитальному ремонту</w:t>
            </w:r>
            <w:r w:rsidR="00E00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5B95" w:rsidRPr="00F1413A" w:rsidRDefault="00EC5B95" w:rsidP="002B3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D4713C" w:rsidP="006249E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6A0187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249ED" w:rsidRPr="00F1413A" w:rsidRDefault="006249ED" w:rsidP="006249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6249ED" w:rsidRPr="00F1413A" w:rsidRDefault="006249ED" w:rsidP="006602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Камешковском района в 2019-2020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учебном году дошкольное образование обеспечивали 14 образовательных организаций, в т.ч. 12 муниципальных дошкольных образовател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ьных учреждения и 2 общеобразовательные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ы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 дошкол</w:t>
      </w:r>
      <w:r w:rsidR="00A939AA" w:rsidRPr="00F1413A">
        <w:rPr>
          <w:rFonts w:ascii="Times New Roman" w:hAnsi="Times New Roman" w:cs="Times New Roman"/>
          <w:sz w:val="28"/>
          <w:szCs w:val="28"/>
        </w:rPr>
        <w:t>ьными группами</w:t>
      </w:r>
      <w:proofErr w:type="gramStart"/>
      <w:r w:rsidR="00A939AA" w:rsidRPr="00F1413A">
        <w:rPr>
          <w:rFonts w:ascii="Times New Roman" w:hAnsi="Times New Roman" w:cs="Times New Roman"/>
          <w:sz w:val="28"/>
          <w:szCs w:val="28"/>
        </w:rPr>
        <w:t>.</w:t>
      </w:r>
      <w:r w:rsidR="00C16CF7" w:rsidRPr="00F14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6CF7" w:rsidRPr="00F1413A">
        <w:rPr>
          <w:rFonts w:ascii="Times New Roman" w:hAnsi="Times New Roman" w:cs="Times New Roman"/>
          <w:sz w:val="28"/>
          <w:szCs w:val="28"/>
        </w:rPr>
        <w:t xml:space="preserve"> районе функционир</w:t>
      </w:r>
      <w:r w:rsidR="006F4B01" w:rsidRPr="00F1413A">
        <w:rPr>
          <w:rFonts w:ascii="Times New Roman" w:hAnsi="Times New Roman" w:cs="Times New Roman"/>
          <w:sz w:val="28"/>
          <w:szCs w:val="28"/>
        </w:rPr>
        <w:t>уют</w:t>
      </w:r>
      <w:r w:rsidR="00A939AA" w:rsidRPr="00F1413A">
        <w:rPr>
          <w:rFonts w:ascii="Times New Roman" w:hAnsi="Times New Roman" w:cs="Times New Roman"/>
          <w:sz w:val="28"/>
          <w:szCs w:val="28"/>
        </w:rPr>
        <w:t xml:space="preserve"> 13 муниципальных общеобразовательных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3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</w:t>
      </w:r>
      <w:r w:rsidRPr="00F1413A">
        <w:rPr>
          <w:rFonts w:ascii="Times New Roman" w:hAnsi="Times New Roman" w:cs="Times New Roman"/>
          <w:sz w:val="28"/>
          <w:szCs w:val="28"/>
        </w:rPr>
        <w:t xml:space="preserve">азования детей, из которых одна в системе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.Численность</w:t>
      </w:r>
      <w:proofErr w:type="spell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составляет:</w:t>
      </w:r>
    </w:p>
    <w:p w:rsidR="006249ED" w:rsidRPr="00F1413A" w:rsidRDefault="006249ED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дош</w:t>
      </w:r>
      <w:r w:rsidR="004C095A" w:rsidRPr="00F1413A">
        <w:rPr>
          <w:rFonts w:ascii="Times New Roman" w:hAnsi="Times New Roman" w:cs="Times New Roman"/>
          <w:sz w:val="28"/>
          <w:szCs w:val="28"/>
        </w:rPr>
        <w:t xml:space="preserve">кольных организациях - </w:t>
      </w:r>
      <w:r w:rsidR="004C095A" w:rsidRPr="007030A3">
        <w:rPr>
          <w:rFonts w:ascii="Times New Roman" w:hAnsi="Times New Roman" w:cs="Times New Roman"/>
          <w:sz w:val="28"/>
          <w:szCs w:val="28"/>
        </w:rPr>
        <w:t>1374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095A" w:rsidRPr="00F1413A">
        <w:rPr>
          <w:rFonts w:ascii="Times New Roman" w:hAnsi="Times New Roman" w:cs="Times New Roman"/>
          <w:sz w:val="28"/>
          <w:szCs w:val="28"/>
        </w:rPr>
        <w:t>а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Pr="00F1413A">
        <w:rPr>
          <w:rFonts w:ascii="Times New Roman" w:hAnsi="Times New Roman" w:cs="Times New Roman"/>
          <w:sz w:val="28"/>
          <w:szCs w:val="28"/>
        </w:rPr>
        <w:t xml:space="preserve">льных организациях - </w:t>
      </w:r>
      <w:r w:rsidRPr="007030A3">
        <w:rPr>
          <w:rFonts w:ascii="Times New Roman" w:hAnsi="Times New Roman" w:cs="Times New Roman"/>
          <w:sz w:val="28"/>
          <w:szCs w:val="28"/>
        </w:rPr>
        <w:t>27</w:t>
      </w:r>
      <w:r w:rsidR="00C37539" w:rsidRPr="007030A3">
        <w:rPr>
          <w:rFonts w:ascii="Times New Roman" w:hAnsi="Times New Roman" w:cs="Times New Roman"/>
          <w:sz w:val="28"/>
          <w:szCs w:val="28"/>
        </w:rPr>
        <w:t>29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249ED" w:rsidRPr="00F1413A" w:rsidRDefault="00D271E6" w:rsidP="00C375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организации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го образования детей - </w:t>
      </w:r>
      <w:r w:rsidRPr="007030A3">
        <w:rPr>
          <w:rFonts w:ascii="Times New Roman" w:hAnsi="Times New Roman" w:cs="Times New Roman"/>
          <w:sz w:val="28"/>
          <w:szCs w:val="28"/>
        </w:rPr>
        <w:t>668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49ED" w:rsidRPr="00F1413A" w:rsidRDefault="006249ED" w:rsidP="008E5D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развития дошкольного образования за последние годы было обеспечение доступности и качества дошкольного образования.</w:t>
      </w:r>
    </w:p>
    <w:p w:rsidR="006249ED" w:rsidRPr="00F1413A" w:rsidRDefault="006249ED" w:rsidP="00055D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числе:обеспечена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100-процентная доступность дошкольного образования для дете</w:t>
      </w:r>
      <w:r w:rsidR="008E5D3A" w:rsidRPr="00F1413A">
        <w:rPr>
          <w:rFonts w:ascii="Times New Roman" w:hAnsi="Times New Roman" w:cs="Times New Roman"/>
          <w:sz w:val="28"/>
          <w:szCs w:val="28"/>
        </w:rPr>
        <w:t>й в возрасте от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до </w:t>
      </w:r>
      <w:r w:rsidR="00083B45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лет; все желаю</w:t>
      </w:r>
      <w:r w:rsidR="008E5D3A" w:rsidRPr="00F1413A">
        <w:rPr>
          <w:rFonts w:ascii="Times New Roman" w:hAnsi="Times New Roman" w:cs="Times New Roman"/>
          <w:sz w:val="28"/>
          <w:szCs w:val="28"/>
        </w:rPr>
        <w:t xml:space="preserve">щие дети в возрасте старше 1 года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обеспечены местами в ДОУ;удовлетворенность населения услугами дошкольного образования </w:t>
      </w:r>
      <w:r w:rsidR="00BD5F9C" w:rsidRPr="00F1413A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в 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 201</w:t>
      </w:r>
      <w:r w:rsidR="00346458" w:rsidRPr="00F1413A">
        <w:rPr>
          <w:rFonts w:ascii="Times New Roman" w:hAnsi="Times New Roman" w:cs="Times New Roman"/>
          <w:sz w:val="28"/>
          <w:szCs w:val="28"/>
        </w:rPr>
        <w:t>9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6458" w:rsidRPr="00F1413A">
        <w:rPr>
          <w:rFonts w:ascii="Times New Roman" w:hAnsi="Times New Roman" w:cs="Times New Roman"/>
          <w:sz w:val="28"/>
          <w:szCs w:val="28"/>
        </w:rPr>
        <w:t xml:space="preserve"> 97%</w:t>
      </w:r>
      <w:r w:rsidR="00025DE3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 xml:space="preserve"> (</w:t>
      </w:r>
      <w:r w:rsidR="0096334E" w:rsidRPr="00F1413A">
        <w:rPr>
          <w:rFonts w:ascii="Times New Roman" w:hAnsi="Times New Roman" w:cs="Times New Roman"/>
          <w:sz w:val="28"/>
          <w:szCs w:val="28"/>
        </w:rPr>
        <w:t xml:space="preserve">Владимирская область 98,3%, </w:t>
      </w:r>
      <w:r w:rsidRPr="00F1413A">
        <w:rPr>
          <w:rFonts w:ascii="Times New Roman" w:hAnsi="Times New Roman" w:cs="Times New Roman"/>
          <w:sz w:val="28"/>
          <w:szCs w:val="28"/>
        </w:rPr>
        <w:t>РФ - 79,8%).</w:t>
      </w:r>
    </w:p>
    <w:p w:rsidR="006249ED" w:rsidRPr="00F1413A" w:rsidRDefault="0076161A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Сеть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дневны</w:t>
      </w:r>
      <w:r w:rsidR="006A3C47">
        <w:rPr>
          <w:rFonts w:ascii="Times New Roman" w:hAnsi="Times New Roman" w:cs="Times New Roman"/>
          <w:sz w:val="28"/>
          <w:szCs w:val="28"/>
        </w:rPr>
        <w:t xml:space="preserve">х общеобразовательных </w:t>
      </w:r>
      <w:proofErr w:type="spellStart"/>
      <w:r w:rsidR="006A3C47">
        <w:rPr>
          <w:rFonts w:ascii="Times New Roman" w:hAnsi="Times New Roman" w:cs="Times New Roman"/>
          <w:sz w:val="28"/>
          <w:szCs w:val="28"/>
        </w:rPr>
        <w:t>организаций</w:t>
      </w:r>
      <w:r w:rsidR="0096334E" w:rsidRPr="00F141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районе оптимальна, при этом с 2012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контингент обучающихся в них увеличив</w:t>
      </w:r>
      <w:r w:rsidRPr="00F1413A">
        <w:rPr>
          <w:rFonts w:ascii="Times New Roman" w:hAnsi="Times New Roman" w:cs="Times New Roman"/>
          <w:sz w:val="28"/>
          <w:szCs w:val="28"/>
        </w:rPr>
        <w:t>ает</w:t>
      </w:r>
      <w:r w:rsidR="00B1663B" w:rsidRPr="00F1413A">
        <w:rPr>
          <w:rFonts w:ascii="Times New Roman" w:hAnsi="Times New Roman" w:cs="Times New Roman"/>
          <w:sz w:val="28"/>
          <w:szCs w:val="28"/>
        </w:rPr>
        <w:t>ся (2012-</w:t>
      </w:r>
      <w:r w:rsidR="00A156E7" w:rsidRPr="00F1413A">
        <w:rPr>
          <w:rFonts w:ascii="Times New Roman" w:hAnsi="Times New Roman" w:cs="Times New Roman"/>
          <w:sz w:val="28"/>
          <w:szCs w:val="28"/>
        </w:rPr>
        <w:t>2013 уч. год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B1663B" w:rsidRPr="00F1413A">
        <w:rPr>
          <w:rFonts w:ascii="Times New Roman" w:hAnsi="Times New Roman" w:cs="Times New Roman"/>
          <w:sz w:val="28"/>
          <w:szCs w:val="28"/>
        </w:rPr>
        <w:t>2453 человека, 2019-2020 уч. год – 2729 человек</w:t>
      </w:r>
      <w:r w:rsidR="006249ED" w:rsidRPr="00F1413A">
        <w:rPr>
          <w:rFonts w:ascii="Times New Roman" w:hAnsi="Times New Roman" w:cs="Times New Roman"/>
          <w:sz w:val="28"/>
          <w:szCs w:val="28"/>
        </w:rPr>
        <w:t>).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Эффекти</w:t>
      </w:r>
      <w:r w:rsidR="00C16CF7" w:rsidRPr="00F1413A">
        <w:rPr>
          <w:rFonts w:ascii="Times New Roman" w:hAnsi="Times New Roman" w:cs="Times New Roman"/>
          <w:sz w:val="28"/>
          <w:szCs w:val="28"/>
        </w:rPr>
        <w:t>вность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Программы определяется с помощью системы индикаторов и показателей сферы образования.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низкая обеспеченность дошкольных образовательных организаций специалистами социально</w:t>
      </w:r>
      <w:r w:rsidR="006F4B01" w:rsidRPr="00F1413A">
        <w:rPr>
          <w:rFonts w:ascii="Times New Roman" w:hAnsi="Times New Roman" w:cs="Times New Roman"/>
          <w:sz w:val="28"/>
          <w:szCs w:val="28"/>
        </w:rPr>
        <w:t xml:space="preserve"> значимых направлений (педагог-психолог, дефектолог, учитель-логопед, </w:t>
      </w:r>
      <w:proofErr w:type="spellStart"/>
      <w:r w:rsidR="006F4B01" w:rsidRPr="00F1413A">
        <w:rPr>
          <w:rFonts w:ascii="Times New Roman" w:hAnsi="Times New Roman" w:cs="Times New Roman"/>
          <w:sz w:val="28"/>
          <w:szCs w:val="28"/>
        </w:rPr>
        <w:t>музыкальныйруководитель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>);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наличие общеобразовательных организаций, осуществляющих учебный процесс в две смены;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сопровождения;</w:t>
      </w:r>
    </w:p>
    <w:p w:rsidR="00A61538" w:rsidRPr="00F1413A" w:rsidRDefault="00E94199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скорость </w:t>
      </w:r>
      <w:r w:rsidR="00A61538" w:rsidRPr="00F1413A">
        <w:rPr>
          <w:rFonts w:ascii="Times New Roman" w:hAnsi="Times New Roman" w:cs="Times New Roman"/>
          <w:sz w:val="28"/>
          <w:szCs w:val="28"/>
        </w:rPr>
        <w:t>Интернет в общеобразовательных организациях, отсутствие локальной сети в здания</w:t>
      </w:r>
      <w:r w:rsidR="006602C1" w:rsidRPr="00F1413A">
        <w:rPr>
          <w:rFonts w:ascii="Times New Roman" w:hAnsi="Times New Roman" w:cs="Times New Roman"/>
          <w:sz w:val="28"/>
          <w:szCs w:val="28"/>
        </w:rPr>
        <w:t>х</w:t>
      </w:r>
      <w:r w:rsidR="00A61538" w:rsidRPr="00F1413A"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249ED" w:rsidRPr="00F1413A" w:rsidRDefault="006249ED" w:rsidP="0005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низкие темпы обновления состава и компетенций педагогических кадров.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вести к возникновению следующих рисков: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ограничение доступа к качественным услугам дошкольного, общего и дополнительного образования детей в отдельных территориях;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снижение потенциала образования как канала вертикальной социальной мобильности;</w:t>
      </w:r>
    </w:p>
    <w:p w:rsidR="006249ED" w:rsidRPr="00F1413A" w:rsidRDefault="006249ED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недостаточное качество подготовки выпускников к освоению стандартов профессионального образования и работе в высокотехнологичной экономике;</w:t>
      </w:r>
    </w:p>
    <w:p w:rsidR="006249ED" w:rsidRPr="00F1413A" w:rsidRDefault="00A156E7" w:rsidP="00FF23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недостаточный уровень сформирова</w:t>
      </w:r>
      <w:r w:rsidR="006249ED" w:rsidRPr="00F1413A">
        <w:rPr>
          <w:rFonts w:ascii="Times New Roman" w:hAnsi="Times New Roman" w:cs="Times New Roman"/>
          <w:sz w:val="28"/>
          <w:szCs w:val="28"/>
        </w:rPr>
        <w:t>нности социальных компетенций и гражданских установок обучающихся, рост числа правонарушений и асоциальных проявлений в подростковой и молодежной среде;</w:t>
      </w:r>
    </w:p>
    <w:p w:rsidR="005162E4" w:rsidRPr="00F1413A" w:rsidRDefault="006249ED" w:rsidP="00C81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неудовлетворенность населения в полной мере качеством образовательных услуг.</w:t>
      </w:r>
    </w:p>
    <w:p w:rsidR="006249ED" w:rsidRPr="00F1413A" w:rsidRDefault="00D4713C" w:rsidP="007153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6249ED" w:rsidRPr="00F1413A" w:rsidRDefault="006249ED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6249ED" w:rsidRPr="00F1413A" w:rsidRDefault="006A0187" w:rsidP="007153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  <w:r w:rsidR="006249ED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</w:t>
      </w:r>
      <w:r w:rsidR="00FF23A4" w:rsidRPr="00F1413A"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 w:rsidR="00FF23A4" w:rsidRPr="00F1413A">
        <w:rPr>
          <w:rFonts w:ascii="Times New Roman" w:hAnsi="Times New Roman" w:cs="Times New Roman"/>
          <w:sz w:val="28"/>
          <w:szCs w:val="28"/>
        </w:rPr>
        <w:t>организациях.</w:t>
      </w:r>
      <w:r w:rsidRPr="00F1413A">
        <w:rPr>
          <w:rFonts w:ascii="Times New Roman" w:hAnsi="Times New Roman" w:cs="Times New Roman"/>
          <w:sz w:val="28"/>
          <w:szCs w:val="28"/>
        </w:rPr>
        <w:t>Приоритетом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образования.Достижение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</w:t>
      </w:r>
      <w:r w:rsidR="002A77E5" w:rsidRPr="00F1413A">
        <w:rPr>
          <w:rFonts w:ascii="Times New Roman" w:hAnsi="Times New Roman" w:cs="Times New Roman"/>
          <w:sz w:val="28"/>
          <w:szCs w:val="28"/>
        </w:rPr>
        <w:t xml:space="preserve">зовательных организациях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современных условий обучения.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</w:t>
      </w:r>
      <w:r w:rsidR="002A77E5" w:rsidRPr="00F1413A">
        <w:rPr>
          <w:rFonts w:ascii="Times New Roman" w:hAnsi="Times New Roman" w:cs="Times New Roman"/>
          <w:sz w:val="28"/>
          <w:szCs w:val="28"/>
        </w:rPr>
        <w:t>, дети мигрантов).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Детям-инвалидам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Стратегическим приоритетом государственной политики выступает формирование механизма опережающего обновле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ния содержания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:rsidR="006249ED" w:rsidRPr="00F1413A" w:rsidRDefault="00F721A9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муниципальной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политике в сфере общего образования и дополнительного образования детей до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</w:t>
      </w:r>
      <w:r w:rsidR="006249ED" w:rsidRPr="00F1413A">
        <w:rPr>
          <w:rFonts w:ascii="Times New Roman" w:hAnsi="Times New Roman" w:cs="Times New Roman"/>
          <w:sz w:val="28"/>
          <w:szCs w:val="28"/>
        </w:rPr>
        <w:lastRenderedPageBreak/>
        <w:t>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5D501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педагогических 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ежегодное доведение средней заработной платы педагогичес</w:t>
      </w:r>
      <w:r w:rsidR="00715340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до уровня не менее 100% от средней заработной платы учителей во Владимирской области;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поддержку создания и деятельности профессиональных ассоциаций и саморегулируемых организаций в сфере образования;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механизмов привлечения на работу в организации общего образования и дополнительного образования д</w:t>
      </w:r>
      <w:r w:rsidR="00715340" w:rsidRPr="00F1413A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талантливых специалистов.</w:t>
      </w:r>
    </w:p>
    <w:p w:rsidR="006249ED" w:rsidRPr="00F1413A" w:rsidRDefault="006249ED" w:rsidP="00715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и информационно-консультационных сервисов (навигаторов).</w:t>
      </w:r>
    </w:p>
    <w:p w:rsidR="006249ED" w:rsidRPr="00F1413A" w:rsidRDefault="006249ED" w:rsidP="00715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9ED" w:rsidRPr="00F1413A" w:rsidRDefault="006A0187" w:rsidP="00252B9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1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1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249ED" w:rsidRPr="00F1413A">
        <w:rPr>
          <w:rFonts w:ascii="Times New Roman" w:hAnsi="Times New Roman" w:cs="Times New Roman"/>
          <w:sz w:val="28"/>
          <w:szCs w:val="28"/>
        </w:rPr>
        <w:t>о</w:t>
      </w:r>
      <w:r w:rsidR="007107B4" w:rsidRPr="00F1413A">
        <w:rPr>
          <w:rFonts w:ascii="Times New Roman" w:hAnsi="Times New Roman" w:cs="Times New Roman"/>
          <w:sz w:val="28"/>
          <w:szCs w:val="28"/>
        </w:rPr>
        <w:t xml:space="preserve">беспечение качества 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7107B4" w:rsidRPr="00F141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249ED" w:rsidRPr="00F1413A" w:rsidRDefault="006A0187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Задачи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>: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:rsidR="006249ED" w:rsidRPr="00F1413A" w:rsidRDefault="006249ED" w:rsidP="00252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2) повышение привлекательности работы в должно</w:t>
      </w:r>
      <w:r w:rsidR="007107B4" w:rsidRPr="00F1413A">
        <w:rPr>
          <w:rFonts w:ascii="Times New Roman" w:hAnsi="Times New Roman" w:cs="Times New Roman"/>
          <w:sz w:val="28"/>
          <w:szCs w:val="28"/>
        </w:rPr>
        <w:t>сти педагога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</w:t>
      </w:r>
      <w:r w:rsidR="00252B91" w:rsidRPr="00F1413A">
        <w:rPr>
          <w:rFonts w:ascii="Times New Roman" w:hAnsi="Times New Roman" w:cs="Times New Roman"/>
          <w:sz w:val="28"/>
          <w:szCs w:val="28"/>
        </w:rPr>
        <w:t>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249ED" w:rsidRPr="0024483A" w:rsidRDefault="006249ED" w:rsidP="00244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3) создание комплексной цифровой инфраструк</w:t>
      </w:r>
      <w:r w:rsidR="00252B91" w:rsidRPr="00F1413A">
        <w:rPr>
          <w:rFonts w:ascii="Times New Roman" w:hAnsi="Times New Roman" w:cs="Times New Roman"/>
          <w:sz w:val="28"/>
          <w:szCs w:val="28"/>
        </w:rPr>
        <w:t>туры системы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Pr="00F1413A" w:rsidRDefault="006249ED" w:rsidP="00C81E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7262EA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1</w:t>
      </w:r>
    </w:p>
    <w:p w:rsidR="006249ED" w:rsidRPr="00F1413A" w:rsidRDefault="00427EA4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4304" w:tooltip="СВЕДЕН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262EA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1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7262EA" w:rsidRPr="00F1413A">
        <w:rPr>
          <w:rFonts w:ascii="Times New Roman" w:hAnsi="Times New Roman" w:cs="Times New Roman"/>
          <w:sz w:val="28"/>
          <w:szCs w:val="28"/>
        </w:rPr>
        <w:t xml:space="preserve">ниях </w:t>
      </w:r>
      <w:r w:rsidR="007262EA" w:rsidRPr="00F1413A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№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Для решения поставленных задач вводятся следующие показатели: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 в текущем году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показывает потребность населения в услугах дошкольного образования для детей в возрасте от 3 до </w:t>
      </w:r>
      <w:r w:rsidR="00030AF0" w:rsidRPr="00F1413A">
        <w:rPr>
          <w:rFonts w:ascii="Times New Roman" w:hAnsi="Times New Roman" w:cs="Times New Roman"/>
          <w:sz w:val="28"/>
          <w:szCs w:val="28"/>
        </w:rPr>
        <w:t>7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лет в абсолютных показателях.</w:t>
      </w:r>
    </w:p>
    <w:p w:rsidR="006249ED" w:rsidRPr="00F1413A" w:rsidRDefault="00FE25D5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</w:t>
      </w:r>
      <w:r w:rsidRPr="00F1413A">
        <w:rPr>
          <w:rFonts w:ascii="Times New Roman" w:hAnsi="Times New Roman" w:cs="Times New Roman"/>
          <w:sz w:val="28"/>
          <w:szCs w:val="28"/>
        </w:rPr>
        <w:t>льного образования)»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лет.</w:t>
      </w:r>
    </w:p>
    <w:p w:rsidR="006249ED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3B75FA" w:rsidRPr="00F1413A">
        <w:rPr>
          <w:rFonts w:ascii="Times New Roman" w:hAnsi="Times New Roman" w:cs="Times New Roman"/>
          <w:sz w:val="28"/>
          <w:szCs w:val="28"/>
        </w:rPr>
        <w:t>ь 3</w:t>
      </w:r>
      <w:r w:rsidR="005162E4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</w:t>
      </w:r>
      <w:r w:rsidR="005162E4" w:rsidRPr="00F1413A">
        <w:rPr>
          <w:rFonts w:ascii="Times New Roman" w:hAnsi="Times New Roman" w:cs="Times New Roman"/>
          <w:sz w:val="28"/>
          <w:szCs w:val="28"/>
        </w:rPr>
        <w:t>альной поддержкой»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указывает на удельный вес детей-инвалидов дошкольного возраста, реализовавших право на меры социальной поддержки.</w:t>
      </w:r>
    </w:p>
    <w:p w:rsidR="00F32DDF" w:rsidRDefault="00F32DDF" w:rsidP="00E5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DAA">
        <w:rPr>
          <w:rFonts w:ascii="Times New Roman" w:hAnsi="Times New Roman" w:cs="Times New Roman"/>
          <w:sz w:val="28"/>
          <w:szCs w:val="28"/>
        </w:rPr>
        <w:t>Показатель 4</w:t>
      </w:r>
      <w:r w:rsidRPr="00F1413A">
        <w:rPr>
          <w:rFonts w:ascii="Times New Roman" w:hAnsi="Times New Roman" w:cs="Times New Roman"/>
          <w:sz w:val="28"/>
          <w:szCs w:val="28"/>
        </w:rPr>
        <w:t xml:space="preserve">«Доля детей в возрасте от 5 до 18 лет, охваченных дополнительным образованием, в общей численности детей в возрасте от 5 до 18 лет» характеризует доступность и востребованность услуг дополнительного </w:t>
      </w:r>
      <w:r w:rsidR="0048576D">
        <w:rPr>
          <w:rFonts w:ascii="Times New Roman" w:hAnsi="Times New Roman" w:cs="Times New Roman"/>
          <w:sz w:val="28"/>
          <w:szCs w:val="28"/>
        </w:rPr>
        <w:t>образования детей. Показатель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включает как бесплатные, так и платные услуги дополнительного образования детей, что позволяет оценить эффективность предложен</w:t>
      </w:r>
      <w:r w:rsidR="001F33DF">
        <w:rPr>
          <w:rFonts w:ascii="Times New Roman" w:hAnsi="Times New Roman" w:cs="Times New Roman"/>
          <w:sz w:val="28"/>
          <w:szCs w:val="28"/>
        </w:rPr>
        <w:t>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 по стимулированию предложения платных услуг дополнительного образования, в том числе со стороны негосударственного сектора, при гарантированной доступности услуг для детей из </w:t>
      </w:r>
      <w:r w:rsidRPr="00EB69D4">
        <w:rPr>
          <w:rFonts w:ascii="Times New Roman" w:hAnsi="Times New Roman" w:cs="Times New Roman"/>
          <w:sz w:val="28"/>
          <w:szCs w:val="28"/>
        </w:rPr>
        <w:t>малообеспеченных семей</w:t>
      </w:r>
      <w:r w:rsidR="00E54765" w:rsidRPr="00EB69D4">
        <w:rPr>
          <w:rFonts w:ascii="Times New Roman" w:hAnsi="Times New Roman" w:cs="Times New Roman"/>
          <w:sz w:val="28"/>
          <w:szCs w:val="28"/>
        </w:rPr>
        <w:t>.</w:t>
      </w:r>
    </w:p>
    <w:p w:rsidR="0048576D" w:rsidRPr="006F34E7" w:rsidRDefault="0048576D" w:rsidP="006F34E7">
      <w:pPr>
        <w:pStyle w:val="aff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4E7">
        <w:rPr>
          <w:rFonts w:ascii="Times New Roman" w:hAnsi="Times New Roman" w:cs="Times New Roman"/>
          <w:sz w:val="28"/>
          <w:szCs w:val="28"/>
        </w:rPr>
        <w:t>Показатель 5 «</w:t>
      </w:r>
      <w:r w:rsidRPr="006F34E7">
        <w:rPr>
          <w:rFonts w:ascii="Times New Roman" w:hAnsi="Times New Roman" w:cs="Times New Roman"/>
          <w:color w:val="000000" w:themeColor="text1"/>
          <w:sz w:val="28"/>
          <w:szCs w:val="28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сфере»</w:t>
      </w:r>
      <w:r w:rsidR="006F3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 доступность бесплатных для населения услуг.</w:t>
      </w:r>
    </w:p>
    <w:p w:rsidR="006249ED" w:rsidRPr="00EB69D4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D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6</w:t>
      </w:r>
      <w:r w:rsidR="00FE25D5" w:rsidRPr="00EB69D4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EB69D4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обучающихся, занимающихся в первую смену, в общей численности обучающихся </w:t>
      </w:r>
      <w:r w:rsidR="00FE25D5" w:rsidRPr="00EB69D4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EB69D4">
        <w:rPr>
          <w:rFonts w:ascii="Times New Roman" w:hAnsi="Times New Roman" w:cs="Times New Roman"/>
          <w:sz w:val="28"/>
          <w:szCs w:val="28"/>
        </w:rPr>
        <w:t xml:space="preserve"> характеризует качество выполнения муниципальных программ в сфере образования, предусматривающих меры по сокращению количества дневных общеобразовательных организаций, осуществляющих образовательный процесс в две смены.</w:t>
      </w:r>
    </w:p>
    <w:p w:rsidR="007506C0" w:rsidRPr="00EB69D4" w:rsidRDefault="007506C0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D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7</w:t>
      </w:r>
      <w:r w:rsidRPr="00EB69D4">
        <w:rPr>
          <w:rFonts w:ascii="Times New Roman" w:hAnsi="Times New Roman" w:cs="Times New Roman"/>
          <w:sz w:val="28"/>
          <w:szCs w:val="28"/>
        </w:rPr>
        <w:t xml:space="preserve">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</w:t>
      </w:r>
      <w:r w:rsidR="00EB0E1B" w:rsidRPr="00EB69D4">
        <w:rPr>
          <w:rFonts w:ascii="Times New Roman" w:hAnsi="Times New Roman" w:cs="Times New Roman"/>
          <w:sz w:val="28"/>
          <w:szCs w:val="28"/>
        </w:rPr>
        <w:t xml:space="preserve"> характеризует соответствующие условия, созданные для безопасной перевозки детей школьными автобусами до </w:t>
      </w:r>
      <w:r w:rsidR="006B111B" w:rsidRPr="00EB69D4">
        <w:rPr>
          <w:rFonts w:ascii="Times New Roman" w:hAnsi="Times New Roman" w:cs="Times New Roman"/>
          <w:sz w:val="28"/>
          <w:szCs w:val="28"/>
        </w:rPr>
        <w:t xml:space="preserve">места учебы </w:t>
      </w:r>
      <w:r w:rsidR="00EB0E1B" w:rsidRPr="00EB69D4">
        <w:rPr>
          <w:rFonts w:ascii="Times New Roman" w:hAnsi="Times New Roman" w:cs="Times New Roman"/>
          <w:sz w:val="28"/>
          <w:szCs w:val="28"/>
        </w:rPr>
        <w:t>и обратно.</w:t>
      </w:r>
    </w:p>
    <w:p w:rsidR="006249ED" w:rsidRPr="00F1413A" w:rsidRDefault="002721AE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D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8</w:t>
      </w:r>
      <w:r w:rsidR="00546C06">
        <w:rPr>
          <w:rFonts w:ascii="Times New Roman" w:hAnsi="Times New Roman" w:cs="Times New Roman"/>
          <w:sz w:val="28"/>
          <w:szCs w:val="28"/>
        </w:rPr>
        <w:t xml:space="preserve">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эффективность организации питания и обеспечение социальных гарантий для указанной категории учащихся.</w:t>
      </w:r>
    </w:p>
    <w:p w:rsidR="005772C1" w:rsidRDefault="002721AE" w:rsidP="00577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9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«Удельный вес учащихся 5 - 11 классов, обеспеченных </w:t>
      </w:r>
      <w:r w:rsidR="005772C1" w:rsidRPr="00F1413A">
        <w:rPr>
          <w:rFonts w:ascii="Times New Roman" w:hAnsi="Times New Roman" w:cs="Times New Roman"/>
          <w:sz w:val="28"/>
          <w:szCs w:val="28"/>
        </w:rPr>
        <w:lastRenderedPageBreak/>
        <w:t>горячим питанием, от общей численности обучающихся данной возрастной категории» характеризует эффективность организации питания и обеспечение социальных гарантий для указанной категории учащихся.</w:t>
      </w:r>
    </w:p>
    <w:p w:rsidR="006B111B" w:rsidRPr="00F1413A" w:rsidRDefault="006B111B" w:rsidP="002F04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1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10</w:t>
      </w:r>
      <w:r w:rsidRPr="006B111B">
        <w:rPr>
          <w:rFonts w:ascii="Times New Roman" w:hAnsi="Times New Roman" w:cs="Times New Roman"/>
          <w:sz w:val="28"/>
          <w:szCs w:val="28"/>
        </w:rPr>
        <w:t>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2F0473">
        <w:rPr>
          <w:rFonts w:ascii="Times New Roman" w:hAnsi="Times New Roman" w:cs="Times New Roman"/>
          <w:sz w:val="28"/>
          <w:szCs w:val="28"/>
        </w:rPr>
        <w:t>доступность качественных образовательных услуг для детей-инвалидов и детей с ограниченными возможностями здоровья.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</w:t>
      </w:r>
      <w:r w:rsidR="002721AE" w:rsidRPr="00F1413A">
        <w:rPr>
          <w:rFonts w:ascii="Times New Roman" w:hAnsi="Times New Roman" w:cs="Times New Roman"/>
          <w:sz w:val="28"/>
          <w:szCs w:val="28"/>
        </w:rPr>
        <w:t xml:space="preserve">ль </w:t>
      </w:r>
      <w:r w:rsidR="001F33DF">
        <w:rPr>
          <w:rFonts w:ascii="Times New Roman" w:hAnsi="Times New Roman" w:cs="Times New Roman"/>
          <w:sz w:val="28"/>
          <w:szCs w:val="28"/>
        </w:rPr>
        <w:t>11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040132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</w:t>
      </w:r>
      <w:r w:rsidRPr="00F1413A">
        <w:rPr>
          <w:rFonts w:ascii="Times New Roman" w:hAnsi="Times New Roman" w:cs="Times New Roman"/>
          <w:sz w:val="28"/>
          <w:szCs w:val="28"/>
        </w:rPr>
        <w:t>в которых разработаны и реализуются мероприятия по повышению качества образовани</w:t>
      </w:r>
      <w:r w:rsidR="00CA10E7" w:rsidRPr="00F1413A">
        <w:rPr>
          <w:rFonts w:ascii="Times New Roman" w:hAnsi="Times New Roman" w:cs="Times New Roman"/>
          <w:sz w:val="28"/>
          <w:szCs w:val="28"/>
        </w:rPr>
        <w:t>я и переходу в эффективный режим работы»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функционирования.</w:t>
      </w:r>
    </w:p>
    <w:p w:rsidR="006249ED" w:rsidRPr="00F1413A" w:rsidRDefault="005772C1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</w:t>
      </w:r>
      <w:r w:rsidR="001F33DF">
        <w:rPr>
          <w:rFonts w:ascii="Times New Roman" w:hAnsi="Times New Roman" w:cs="Times New Roman"/>
          <w:sz w:val="28"/>
          <w:szCs w:val="28"/>
        </w:rPr>
        <w:t>12</w:t>
      </w:r>
      <w:r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</w:t>
      </w:r>
      <w:r w:rsidR="009974D0" w:rsidRPr="00F1413A">
        <w:rPr>
          <w:rFonts w:ascii="Times New Roman" w:hAnsi="Times New Roman" w:cs="Times New Roman"/>
          <w:sz w:val="28"/>
          <w:szCs w:val="28"/>
        </w:rPr>
        <w:t>бщей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</w:t>
      </w:r>
      <w:r w:rsidR="00B021BF" w:rsidRPr="00F1413A">
        <w:rPr>
          <w:rFonts w:ascii="Times New Roman" w:hAnsi="Times New Roman" w:cs="Times New Roman"/>
          <w:sz w:val="28"/>
          <w:szCs w:val="28"/>
        </w:rPr>
        <w:t>ми начального общего, основного общего и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974D0" w:rsidRPr="00F1413A" w:rsidRDefault="00754B5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13</w:t>
      </w:r>
      <w:r w:rsidRPr="00F1413A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</w:t>
      </w:r>
      <w:r w:rsidR="009974D0" w:rsidRPr="00F1413A">
        <w:rPr>
          <w:rFonts w:ascii="Times New Roman" w:hAnsi="Times New Roman" w:cs="Times New Roman"/>
          <w:sz w:val="28"/>
          <w:szCs w:val="28"/>
        </w:rPr>
        <w:t xml:space="preserve">» характеризует </w:t>
      </w:r>
      <w:r w:rsidR="009B58E6" w:rsidRPr="00F1413A">
        <w:rPr>
          <w:rFonts w:ascii="Times New Roman" w:hAnsi="Times New Roman" w:cs="Times New Roman"/>
          <w:sz w:val="28"/>
          <w:szCs w:val="28"/>
        </w:rPr>
        <w:t xml:space="preserve">современное состояние инфраструктуры </w:t>
      </w:r>
      <w:r w:rsidR="002E50F5" w:rsidRPr="00F1413A">
        <w:rPr>
          <w:rFonts w:ascii="Times New Roman" w:hAnsi="Times New Roman" w:cs="Times New Roman"/>
          <w:sz w:val="28"/>
          <w:szCs w:val="28"/>
        </w:rPr>
        <w:t xml:space="preserve">школ и качественную реализацию образовательной программы. </w:t>
      </w:r>
    </w:p>
    <w:p w:rsidR="006249ED" w:rsidRPr="00F1413A" w:rsidRDefault="007D2EE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="001F33DF">
        <w:rPr>
          <w:rFonts w:ascii="Times New Roman" w:hAnsi="Times New Roman" w:cs="Times New Roman"/>
          <w:sz w:val="28"/>
          <w:szCs w:val="28"/>
        </w:rPr>
        <w:t>атель 14</w:t>
      </w:r>
      <w:r w:rsidR="005772C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</w:t>
      </w:r>
      <w:r w:rsidR="002721AE" w:rsidRPr="00F1413A">
        <w:rPr>
          <w:rFonts w:ascii="Times New Roman" w:hAnsi="Times New Roman" w:cs="Times New Roman"/>
          <w:sz w:val="28"/>
          <w:szCs w:val="28"/>
        </w:rPr>
        <w:t>ихся</w:t>
      </w:r>
      <w:r w:rsidR="005772C1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молодежи.</w:t>
      </w:r>
    </w:p>
    <w:p w:rsidR="006249ED" w:rsidRPr="00F1413A" w:rsidRDefault="005C7E5F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</w:t>
      </w:r>
      <w:r w:rsidR="00E83CE7" w:rsidRPr="00F1413A">
        <w:rPr>
          <w:rFonts w:ascii="Times New Roman" w:hAnsi="Times New Roman" w:cs="Times New Roman"/>
          <w:sz w:val="28"/>
          <w:szCs w:val="28"/>
        </w:rPr>
        <w:t>тель 1</w:t>
      </w:r>
      <w:r w:rsidR="001F33DF">
        <w:rPr>
          <w:rFonts w:ascii="Times New Roman" w:hAnsi="Times New Roman" w:cs="Times New Roman"/>
          <w:sz w:val="28"/>
          <w:szCs w:val="28"/>
        </w:rPr>
        <w:t>5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ему числу детей от 7 до 17 лет)»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уровень доступности отдыха и оздоровления детей в организациях отдыха детей и их оздоровления в соответствии с потребностями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3CE7" w:rsidRPr="00F1413A">
        <w:rPr>
          <w:rFonts w:ascii="Times New Roman" w:hAnsi="Times New Roman" w:cs="Times New Roman"/>
          <w:sz w:val="28"/>
          <w:szCs w:val="28"/>
        </w:rPr>
        <w:t>1</w:t>
      </w:r>
      <w:r w:rsidR="001F33DF">
        <w:rPr>
          <w:rFonts w:ascii="Times New Roman" w:hAnsi="Times New Roman" w:cs="Times New Roman"/>
          <w:sz w:val="28"/>
          <w:szCs w:val="28"/>
        </w:rPr>
        <w:t>6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</w:t>
      </w:r>
      <w:r w:rsidR="00E06D49" w:rsidRPr="00F1413A">
        <w:rPr>
          <w:rFonts w:ascii="Times New Roman" w:hAnsi="Times New Roman" w:cs="Times New Roman"/>
          <w:sz w:val="28"/>
          <w:szCs w:val="28"/>
        </w:rPr>
        <w:t>ным программам начального, основного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образования, подлежащих культурно-экскурсионному обслуживанию в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каникулярный период за счет средств с</w:t>
      </w:r>
      <w:r w:rsidR="00E06D49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</w:t>
      </w:r>
      <w:r w:rsidR="00E06D49" w:rsidRPr="00F1413A">
        <w:rPr>
          <w:rFonts w:ascii="Times New Roman" w:hAnsi="Times New Roman" w:cs="Times New Roman"/>
          <w:sz w:val="28"/>
          <w:szCs w:val="28"/>
        </w:rPr>
        <w:t>я 1 - 11 классов</w:t>
      </w:r>
      <w:r w:rsidR="00364659" w:rsidRPr="00F1413A">
        <w:rPr>
          <w:rFonts w:ascii="Times New Roman" w:hAnsi="Times New Roman" w:cs="Times New Roman"/>
          <w:sz w:val="28"/>
          <w:szCs w:val="28"/>
        </w:rPr>
        <w:t>)»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 по городам Владимирской области и близлежащих регионов в каникулярный период.</w:t>
      </w:r>
    </w:p>
    <w:p w:rsidR="006249ED" w:rsidRPr="00F1413A" w:rsidRDefault="006249ED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</w:t>
      </w:r>
      <w:r w:rsidR="00063B7A" w:rsidRPr="00F1413A">
        <w:rPr>
          <w:rFonts w:ascii="Times New Roman" w:hAnsi="Times New Roman" w:cs="Times New Roman"/>
          <w:sz w:val="28"/>
          <w:szCs w:val="28"/>
        </w:rPr>
        <w:t>ель</w:t>
      </w:r>
      <w:r w:rsidR="00E83CE7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1F33DF">
        <w:rPr>
          <w:rFonts w:ascii="Times New Roman" w:hAnsi="Times New Roman" w:cs="Times New Roman"/>
          <w:sz w:val="28"/>
          <w:szCs w:val="28"/>
        </w:rPr>
        <w:t>7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132AF1" w:rsidRPr="00F1413A">
        <w:rPr>
          <w:rFonts w:ascii="Times New Roman" w:hAnsi="Times New Roman" w:cs="Times New Roman"/>
          <w:sz w:val="28"/>
          <w:szCs w:val="28"/>
        </w:rPr>
        <w:t>ый вес численности учителей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132AF1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возрасте до 35 </w:t>
      </w:r>
      <w:r w:rsidR="00FB4F5B" w:rsidRPr="00F1413A">
        <w:rPr>
          <w:rFonts w:ascii="Times New Roman" w:hAnsi="Times New Roman" w:cs="Times New Roman"/>
          <w:sz w:val="28"/>
          <w:szCs w:val="28"/>
        </w:rPr>
        <w:t>л</w:t>
      </w:r>
      <w:r w:rsidR="00132AF1" w:rsidRPr="00F1413A">
        <w:rPr>
          <w:rFonts w:ascii="Times New Roman" w:hAnsi="Times New Roman" w:cs="Times New Roman"/>
          <w:sz w:val="28"/>
          <w:szCs w:val="28"/>
        </w:rPr>
        <w:t xml:space="preserve">ет в общей численности </w:t>
      </w:r>
      <w:proofErr w:type="spellStart"/>
      <w:r w:rsidR="00132AF1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</w:t>
      </w:r>
      <w:r w:rsidR="00364659" w:rsidRPr="00F1413A">
        <w:rPr>
          <w:rFonts w:ascii="Times New Roman" w:hAnsi="Times New Roman" w:cs="Times New Roman"/>
          <w:sz w:val="28"/>
          <w:szCs w:val="28"/>
        </w:rPr>
        <w:t>вательных</w:t>
      </w:r>
      <w:proofErr w:type="spellEnd"/>
      <w:r w:rsidR="00364659" w:rsidRPr="00F1413A"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характеризует кадровый ресурс систе</w:t>
      </w:r>
      <w:r w:rsidR="00974795" w:rsidRPr="00F1413A">
        <w:rPr>
          <w:rFonts w:ascii="Times New Roman" w:hAnsi="Times New Roman" w:cs="Times New Roman"/>
          <w:sz w:val="28"/>
          <w:szCs w:val="28"/>
        </w:rPr>
        <w:t xml:space="preserve">мы образования. </w:t>
      </w:r>
      <w:r w:rsidRPr="00F1413A">
        <w:rPr>
          <w:rFonts w:ascii="Times New Roman" w:hAnsi="Times New Roman" w:cs="Times New Roman"/>
          <w:sz w:val="28"/>
          <w:szCs w:val="28"/>
        </w:rPr>
        <w:t>Показатель позволит объективно оценить эффективность программных мер по повышению заработной пла</w:t>
      </w:r>
      <w:r w:rsidR="00FB4F5B" w:rsidRPr="00F1413A">
        <w:rPr>
          <w:rFonts w:ascii="Times New Roman" w:hAnsi="Times New Roman" w:cs="Times New Roman"/>
          <w:sz w:val="28"/>
          <w:szCs w:val="28"/>
        </w:rPr>
        <w:t>ты, привлечению молодых педагогов</w:t>
      </w:r>
      <w:r w:rsidRPr="00F1413A">
        <w:rPr>
          <w:rFonts w:ascii="Times New Roman" w:hAnsi="Times New Roman" w:cs="Times New Roman"/>
          <w:sz w:val="28"/>
          <w:szCs w:val="28"/>
        </w:rPr>
        <w:t>, в том числе для работы в школах, расположенных в сельской местности.</w:t>
      </w:r>
    </w:p>
    <w:p w:rsidR="006249ED" w:rsidRDefault="00E83CE7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1F33DF">
        <w:rPr>
          <w:rFonts w:ascii="Times New Roman" w:hAnsi="Times New Roman" w:cs="Times New Roman"/>
          <w:sz w:val="28"/>
          <w:szCs w:val="28"/>
        </w:rPr>
        <w:t>8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364659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меры социальной поддержки работникам муниципальных образовательных организаций.</w:t>
      </w:r>
    </w:p>
    <w:p w:rsidR="007714E9" w:rsidRPr="00F1413A" w:rsidRDefault="000A7ED8" w:rsidP="007714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4E9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19</w:t>
      </w:r>
      <w:r w:rsidR="007714E9">
        <w:rPr>
          <w:rFonts w:ascii="Times New Roman" w:hAnsi="Times New Roman" w:cs="Times New Roman"/>
          <w:sz w:val="28"/>
          <w:szCs w:val="28"/>
        </w:rPr>
        <w:t xml:space="preserve"> «</w:t>
      </w:r>
      <w:r w:rsidR="007714E9" w:rsidRPr="007714E9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 повышение квалификации, в общей численности педагогических работников»</w:t>
      </w:r>
      <w:r w:rsidR="007714E9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20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364659" w:rsidRPr="00F1413A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21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76EA9" w:rsidRPr="00F1413A">
        <w:rPr>
          <w:rFonts w:ascii="Times New Roman" w:hAnsi="Times New Roman" w:cs="Times New Roman"/>
          <w:sz w:val="28"/>
          <w:szCs w:val="28"/>
        </w:rPr>
        <w:t>Доля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организаций, участвующих в инновационной деятельности образовательны</w:t>
      </w:r>
      <w:r w:rsidR="00364659" w:rsidRPr="00F1413A">
        <w:rPr>
          <w:rFonts w:ascii="Times New Roman" w:hAnsi="Times New Roman" w:cs="Times New Roman"/>
          <w:sz w:val="28"/>
          <w:szCs w:val="28"/>
        </w:rPr>
        <w:t>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</w:t>
      </w:r>
      <w:r w:rsidR="00576EA9" w:rsidRPr="00F1413A">
        <w:rPr>
          <w:rFonts w:ascii="Times New Roman" w:hAnsi="Times New Roman" w:cs="Times New Roman"/>
          <w:sz w:val="28"/>
          <w:szCs w:val="28"/>
        </w:rPr>
        <w:t>иков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участвующих в инновационной деятельности образовательных учреждений, к общему числу педагогических работников образовательных организаций.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1F33DF">
        <w:rPr>
          <w:rFonts w:ascii="Times New Roman" w:hAnsi="Times New Roman" w:cs="Times New Roman"/>
          <w:sz w:val="28"/>
          <w:szCs w:val="28"/>
        </w:rPr>
        <w:t>2</w:t>
      </w:r>
      <w:r w:rsidR="00364659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</w:r>
      <w:r w:rsidR="00364659" w:rsidRPr="00F1413A">
        <w:rPr>
          <w:rFonts w:ascii="Times New Roman" w:hAnsi="Times New Roman" w:cs="Times New Roman"/>
          <w:sz w:val="28"/>
          <w:szCs w:val="28"/>
        </w:rPr>
        <w:t>зовании во Владимирской области»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1F33DF">
        <w:rPr>
          <w:rFonts w:ascii="Times New Roman" w:hAnsi="Times New Roman" w:cs="Times New Roman"/>
          <w:sz w:val="28"/>
          <w:szCs w:val="28"/>
        </w:rPr>
        <w:t>3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3D92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</w:t>
      </w:r>
      <w:r w:rsidR="00326FBB" w:rsidRPr="00F1413A">
        <w:rPr>
          <w:rFonts w:ascii="Times New Roman" w:hAnsi="Times New Roman" w:cs="Times New Roman"/>
          <w:sz w:val="28"/>
          <w:szCs w:val="28"/>
        </w:rPr>
        <w:t>оходу от трудовой деятельности)»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педагогическими работниками обще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573D92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9D9" w:rsidRPr="00F1413A">
        <w:rPr>
          <w:rFonts w:ascii="Times New Roman" w:hAnsi="Times New Roman" w:cs="Times New Roman"/>
          <w:sz w:val="28"/>
          <w:szCs w:val="28"/>
        </w:rPr>
        <w:t>По</w:t>
      </w:r>
      <w:r w:rsidR="00BC3EDB" w:rsidRPr="00F1413A">
        <w:rPr>
          <w:rFonts w:ascii="Times New Roman" w:hAnsi="Times New Roman" w:cs="Times New Roman"/>
          <w:sz w:val="28"/>
          <w:szCs w:val="28"/>
        </w:rPr>
        <w:t>казатель 2</w:t>
      </w:r>
      <w:r w:rsidR="001F33DF">
        <w:rPr>
          <w:rFonts w:ascii="Times New Roman" w:hAnsi="Times New Roman" w:cs="Times New Roman"/>
          <w:sz w:val="28"/>
          <w:szCs w:val="28"/>
        </w:rPr>
        <w:t>4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</w:t>
      </w:r>
      <w:r w:rsidR="00573D92" w:rsidRPr="00F1413A">
        <w:rPr>
          <w:rFonts w:ascii="Times New Roman" w:hAnsi="Times New Roman" w:cs="Times New Roman"/>
          <w:sz w:val="28"/>
          <w:szCs w:val="28"/>
        </w:rPr>
        <w:t>ских работников муниципальных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к средней заработной плате учителей во Владимирской облас</w:t>
      </w:r>
      <w:r w:rsidR="00326FBB" w:rsidRPr="00F1413A">
        <w:rPr>
          <w:rFonts w:ascii="Times New Roman" w:hAnsi="Times New Roman" w:cs="Times New Roman"/>
          <w:sz w:val="28"/>
          <w:szCs w:val="28"/>
        </w:rPr>
        <w:t>ти»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результативность перехода на эффективный контракт с педагогами дополнительного образов</w:t>
      </w:r>
      <w:r w:rsidR="00573D92" w:rsidRPr="00F1413A">
        <w:rPr>
          <w:rFonts w:ascii="Times New Roman" w:hAnsi="Times New Roman" w:cs="Times New Roman"/>
          <w:sz w:val="28"/>
          <w:szCs w:val="28"/>
        </w:rPr>
        <w:t>ания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и привлекательность </w:t>
      </w:r>
      <w:r w:rsidR="0098191F" w:rsidRPr="00F1413A">
        <w:rPr>
          <w:rFonts w:ascii="Times New Roman" w:hAnsi="Times New Roman" w:cs="Times New Roman"/>
          <w:sz w:val="28"/>
          <w:szCs w:val="28"/>
        </w:rPr>
        <w:t xml:space="preserve">профессии педагога 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для молодых специалистов.</w:t>
      </w:r>
    </w:p>
    <w:p w:rsidR="006249ED" w:rsidRPr="00F1413A" w:rsidRDefault="000A7ED8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3C6" w:rsidRPr="00F1413A">
        <w:rPr>
          <w:rFonts w:ascii="Times New Roman" w:hAnsi="Times New Roman" w:cs="Times New Roman"/>
          <w:sz w:val="28"/>
          <w:szCs w:val="28"/>
        </w:rPr>
        <w:t>Показател</w:t>
      </w:r>
      <w:r w:rsidR="00BC3EDB" w:rsidRPr="00F1413A">
        <w:rPr>
          <w:rFonts w:ascii="Times New Roman" w:hAnsi="Times New Roman" w:cs="Times New Roman"/>
          <w:sz w:val="28"/>
          <w:szCs w:val="28"/>
        </w:rPr>
        <w:t>ь 2</w:t>
      </w:r>
      <w:r w:rsidR="001F33DF">
        <w:rPr>
          <w:rFonts w:ascii="Times New Roman" w:hAnsi="Times New Roman" w:cs="Times New Roman"/>
          <w:sz w:val="28"/>
          <w:szCs w:val="28"/>
        </w:rPr>
        <w:t>5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413A">
        <w:rPr>
          <w:rFonts w:ascii="Times New Roman" w:hAnsi="Times New Roman" w:cs="Times New Roman"/>
          <w:sz w:val="28"/>
          <w:szCs w:val="28"/>
        </w:rPr>
        <w:t xml:space="preserve">оличество новых мест в общеобразовательных организациях, введенных путем реализации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F1413A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26FBB" w:rsidRPr="00F1413A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созданных мест в общеобразовательных организациях, введенных в рамках </w:t>
      </w:r>
      <w:proofErr w:type="spellStart"/>
      <w:r w:rsidR="006249ED" w:rsidRPr="00F1413A">
        <w:rPr>
          <w:rFonts w:ascii="Times New Roman" w:hAnsi="Times New Roman" w:cs="Times New Roman"/>
          <w:sz w:val="28"/>
          <w:szCs w:val="28"/>
        </w:rPr>
        <w:t>софинансирова</w:t>
      </w:r>
      <w:r w:rsidR="0073646E" w:rsidRPr="00F1413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73646E" w:rsidRPr="00F1413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D2EE8" w:rsidRPr="00F1413A" w:rsidRDefault="000A7ED8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75FA" w:rsidRPr="00F1413A">
        <w:rPr>
          <w:rFonts w:ascii="Times New Roman" w:hAnsi="Times New Roman" w:cs="Times New Roman"/>
          <w:sz w:val="28"/>
          <w:szCs w:val="28"/>
        </w:rPr>
        <w:t>Пока</w:t>
      </w:r>
      <w:r w:rsidR="00BC3EDB" w:rsidRPr="00F1413A">
        <w:rPr>
          <w:rFonts w:ascii="Times New Roman" w:hAnsi="Times New Roman" w:cs="Times New Roman"/>
          <w:sz w:val="28"/>
          <w:szCs w:val="28"/>
        </w:rPr>
        <w:t>затель 2</w:t>
      </w:r>
      <w:r w:rsidR="001F33DF">
        <w:rPr>
          <w:rFonts w:ascii="Times New Roman" w:hAnsi="Times New Roman" w:cs="Times New Roman"/>
          <w:sz w:val="28"/>
          <w:szCs w:val="28"/>
        </w:rPr>
        <w:t>6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326FBB" w:rsidRPr="00F1413A">
        <w:rPr>
          <w:rFonts w:ascii="Times New Roman" w:hAnsi="Times New Roman" w:cs="Times New Roman"/>
          <w:sz w:val="28"/>
          <w:szCs w:val="28"/>
        </w:rPr>
        <w:t>«</w:t>
      </w:r>
      <w:r w:rsidR="006249ED"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</w:t>
      </w:r>
      <w:r w:rsidR="00326FBB" w:rsidRPr="00F1413A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определяет количество введенных мест, оснащенных средствами обучения и воспитания, в соответствии с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образования, а также с учетом </w:t>
      </w:r>
      <w:hyperlink r:id="rId32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" w:history="1">
        <w:r w:rsidR="006249ED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необходимых для реализации образовательных</w:t>
      </w:r>
      <w:proofErr w:type="gramEnd"/>
      <w:r w:rsidR="006249ED" w:rsidRPr="00F1413A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 общего и среднего общего образования, соответствующих современным условиям обучения, утвержденного приказом Министерства </w:t>
      </w:r>
      <w:r w:rsidR="00FC78A3" w:rsidRPr="00F1413A">
        <w:rPr>
          <w:rFonts w:ascii="Times New Roman" w:hAnsi="Times New Roman" w:cs="Times New Roman"/>
          <w:sz w:val="28"/>
          <w:szCs w:val="28"/>
        </w:rPr>
        <w:t>Просвещения</w:t>
      </w:r>
      <w:r w:rsidR="004A0299" w:rsidRPr="00F141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249ED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1F33DF">
        <w:rPr>
          <w:rFonts w:ascii="Times New Roman" w:hAnsi="Times New Roman" w:cs="Times New Roman"/>
          <w:sz w:val="28"/>
          <w:szCs w:val="28"/>
        </w:rPr>
        <w:t>7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реализующих образовательные программы с использованием дистанционных технологий, в общей численности </w:t>
      </w:r>
      <w:r w:rsidR="00326FBB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организаций»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(профильное обучение, дополнительное образование, обучение детей с ограниченными возможностями здоровья и детей-ин</w:t>
      </w:r>
      <w:r w:rsidR="00424AFA" w:rsidRPr="00F1413A">
        <w:rPr>
          <w:rFonts w:ascii="Times New Roman" w:hAnsi="Times New Roman" w:cs="Times New Roman"/>
          <w:sz w:val="28"/>
          <w:szCs w:val="28"/>
        </w:rPr>
        <w:t>валидов</w:t>
      </w:r>
      <w:r w:rsidR="006249ED" w:rsidRPr="00F1413A">
        <w:rPr>
          <w:rFonts w:ascii="Times New Roman" w:hAnsi="Times New Roman" w:cs="Times New Roman"/>
          <w:sz w:val="28"/>
          <w:szCs w:val="28"/>
        </w:rPr>
        <w:t>, консультирование обучающихся и др.).</w:t>
      </w:r>
    </w:p>
    <w:p w:rsidR="007D2EE8" w:rsidRPr="00F1413A" w:rsidRDefault="0090425C" w:rsidP="0035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2</w:t>
      </w:r>
      <w:r w:rsidR="001F33DF">
        <w:rPr>
          <w:rFonts w:ascii="Times New Roman" w:hAnsi="Times New Roman" w:cs="Times New Roman"/>
          <w:sz w:val="28"/>
          <w:szCs w:val="28"/>
        </w:rPr>
        <w:t>8</w:t>
      </w:r>
      <w:r w:rsidR="007D2EE8" w:rsidRPr="00F1413A">
        <w:rPr>
          <w:rFonts w:ascii="Times New Roman" w:hAnsi="Times New Roman" w:cs="Times New Roman"/>
          <w:sz w:val="28"/>
          <w:szCs w:val="28"/>
        </w:rPr>
        <w:t xml:space="preserve"> «Доступность консультативной, коррекционно-развивающей и методической помощи родителям (законным представителям) детей»  характеризует удовлетворение потребностей родителей обучающихся в предоставлении консультативной, коррекционно-развивающей и методической помощи.</w:t>
      </w:r>
    </w:p>
    <w:p w:rsidR="006249ED" w:rsidRPr="00F1413A" w:rsidRDefault="0090425C" w:rsidP="00397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61C" w:rsidRPr="00F1413A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1F33DF">
        <w:rPr>
          <w:rFonts w:ascii="Times New Roman" w:hAnsi="Times New Roman" w:cs="Times New Roman"/>
          <w:sz w:val="28"/>
          <w:szCs w:val="28"/>
        </w:rPr>
        <w:t>29</w:t>
      </w:r>
      <w:r w:rsidR="00326FBB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DE0C87">
        <w:rPr>
          <w:rFonts w:ascii="Times New Roman" w:hAnsi="Times New Roman" w:cs="Times New Roman"/>
          <w:sz w:val="28"/>
          <w:szCs w:val="28"/>
        </w:rPr>
        <w:t xml:space="preserve">на базе которых </w:t>
      </w:r>
      <w:r w:rsidR="00DE0C87">
        <w:rPr>
          <w:rFonts w:ascii="Times New Roman" w:hAnsi="Times New Roman" w:cs="Times New Roman"/>
          <w:sz w:val="28"/>
          <w:szCs w:val="28"/>
        </w:rPr>
        <w:lastRenderedPageBreak/>
        <w:t>созданы</w:t>
      </w:r>
      <w:r w:rsidR="002E0262">
        <w:rPr>
          <w:rFonts w:ascii="Times New Roman" w:hAnsi="Times New Roman" w:cs="Times New Roman"/>
          <w:sz w:val="28"/>
          <w:szCs w:val="28"/>
        </w:rPr>
        <w:t xml:space="preserve"> и функционируют</w:t>
      </w:r>
      <w:r w:rsidR="00DE0C87">
        <w:rPr>
          <w:rFonts w:ascii="Times New Roman" w:hAnsi="Times New Roman" w:cs="Times New Roman"/>
          <w:sz w:val="28"/>
          <w:szCs w:val="28"/>
        </w:rPr>
        <w:t xml:space="preserve"> центры образования ест</w:t>
      </w:r>
      <w:r w:rsidR="00E612CC">
        <w:rPr>
          <w:rFonts w:ascii="Times New Roman" w:hAnsi="Times New Roman" w:cs="Times New Roman"/>
          <w:sz w:val="28"/>
          <w:szCs w:val="28"/>
        </w:rPr>
        <w:t>ест</w:t>
      </w:r>
      <w:r w:rsidR="00DE0C87">
        <w:rPr>
          <w:rFonts w:ascii="Times New Roman" w:hAnsi="Times New Roman" w:cs="Times New Roman"/>
          <w:sz w:val="28"/>
          <w:szCs w:val="28"/>
        </w:rPr>
        <w:t>венно-научной и технологической направленностей</w:t>
      </w:r>
      <w:r w:rsidR="00E612CC">
        <w:rPr>
          <w:rFonts w:ascii="Times New Roman" w:hAnsi="Times New Roman" w:cs="Times New Roman"/>
          <w:sz w:val="28"/>
          <w:szCs w:val="28"/>
        </w:rPr>
        <w:t>»</w:t>
      </w:r>
      <w:r w:rsidR="006249ED" w:rsidRPr="00F1413A">
        <w:rPr>
          <w:rFonts w:ascii="Times New Roman" w:hAnsi="Times New Roman" w:cs="Times New Roman"/>
          <w:sz w:val="28"/>
          <w:szCs w:val="28"/>
        </w:rPr>
        <w:t xml:space="preserve">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</w:t>
      </w:r>
      <w:r w:rsidR="00E612CC">
        <w:rPr>
          <w:rFonts w:ascii="Times New Roman" w:hAnsi="Times New Roman" w:cs="Times New Roman"/>
          <w:sz w:val="28"/>
          <w:szCs w:val="28"/>
        </w:rPr>
        <w:t xml:space="preserve"> создания центров образования естественно-научной и технологической направленностей</w:t>
      </w:r>
      <w:r w:rsidR="006249ED" w:rsidRPr="00F1413A">
        <w:rPr>
          <w:rFonts w:ascii="Times New Roman" w:hAnsi="Times New Roman" w:cs="Times New Roman"/>
          <w:sz w:val="28"/>
          <w:szCs w:val="28"/>
        </w:rPr>
        <w:t>.</w:t>
      </w:r>
    </w:p>
    <w:p w:rsidR="004C6CC1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DB" w:rsidRPr="001F33D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 w:rsidRPr="001F33DF">
        <w:rPr>
          <w:rFonts w:ascii="Times New Roman" w:hAnsi="Times New Roman" w:cs="Times New Roman"/>
          <w:sz w:val="28"/>
          <w:szCs w:val="28"/>
        </w:rPr>
        <w:t>30</w:t>
      </w:r>
      <w:r w:rsidR="00AD461C" w:rsidRPr="00F1413A">
        <w:rPr>
          <w:rFonts w:ascii="Times New Roman" w:hAnsi="Times New Roman" w:cs="Times New Roman"/>
          <w:sz w:val="28"/>
          <w:szCs w:val="28"/>
        </w:rPr>
        <w:t xml:space="preserve"> «Доля обучающихся, вовлеченных в различные формы сопровождения и наставничества»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 показывает динамику роста числа детей, вовлеченных в различные формы сопровождения и наставничества.</w:t>
      </w:r>
    </w:p>
    <w:p w:rsidR="009617E3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C6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31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реализующих программы основного и дополнительного образования в сетевой форме»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1F33DF">
        <w:rPr>
          <w:rFonts w:ascii="Times New Roman" w:hAnsi="Times New Roman" w:cs="Times New Roman"/>
          <w:sz w:val="28"/>
          <w:szCs w:val="28"/>
        </w:rPr>
        <w:t>2</w:t>
      </w:r>
      <w:r w:rsidR="009617E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B1566B"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организации»</w:t>
      </w:r>
      <w:r w:rsidR="004C6CC1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организаций.</w:t>
      </w:r>
    </w:p>
    <w:p w:rsidR="00B1566B" w:rsidRPr="00F1413A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612CC">
        <w:rPr>
          <w:rFonts w:ascii="Times New Roman" w:hAnsi="Times New Roman" w:cs="Times New Roman"/>
          <w:sz w:val="28"/>
          <w:szCs w:val="28"/>
        </w:rPr>
        <w:t>3</w:t>
      </w:r>
      <w:r w:rsidR="001F33DF">
        <w:rPr>
          <w:rFonts w:ascii="Times New Roman" w:hAnsi="Times New Roman" w:cs="Times New Roman"/>
          <w:sz w:val="28"/>
          <w:szCs w:val="28"/>
        </w:rPr>
        <w:t>3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«Число участников открытых 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, реализуемых с учетом опыта цикла уроков «</w:t>
      </w:r>
      <w:proofErr w:type="spellStart"/>
      <w:r w:rsidR="00B1566B"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1566B" w:rsidRPr="00F1413A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профориентацию»</w:t>
      </w:r>
      <w:r w:rsidR="00644789" w:rsidRPr="00F1413A">
        <w:rPr>
          <w:rFonts w:ascii="Times New Roman" w:hAnsi="Times New Roman" w:cs="Times New Roman"/>
          <w:sz w:val="28"/>
          <w:szCs w:val="28"/>
        </w:rPr>
        <w:t xml:space="preserve"> показывает динамику увеличения количества обучающихся, вовлеченных в раннюю профориентацию.</w:t>
      </w:r>
    </w:p>
    <w:p w:rsidR="00375EA1" w:rsidRPr="00F1413A" w:rsidRDefault="00FE3A58" w:rsidP="00375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>Показатель 3</w:t>
      </w:r>
      <w:r w:rsidR="001F33DF">
        <w:rPr>
          <w:rFonts w:ascii="Times New Roman" w:hAnsi="Times New Roman" w:cs="Times New Roman"/>
          <w:sz w:val="28"/>
          <w:szCs w:val="28"/>
        </w:rPr>
        <w:t>4</w:t>
      </w:r>
      <w:r w:rsidR="00375EA1" w:rsidRPr="00F1413A">
        <w:rPr>
          <w:rFonts w:ascii="Times New Roman" w:hAnsi="Times New Roman" w:cs="Times New Roman"/>
          <w:sz w:val="28"/>
          <w:szCs w:val="28"/>
        </w:rPr>
        <w:t xml:space="preserve">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 показывает динамику роста числа детей, получивших рекомендации по итогам участия в проекте «Билет в будущее».</w:t>
      </w:r>
    </w:p>
    <w:p w:rsidR="006A47A4" w:rsidRPr="00F1413A" w:rsidRDefault="00FE3A58" w:rsidP="006C5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7E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35</w:t>
      </w:r>
      <w:r w:rsidR="006C5326" w:rsidRPr="00F1413A">
        <w:rPr>
          <w:rFonts w:ascii="Times New Roman" w:hAnsi="Times New Roman" w:cs="Times New Roman"/>
          <w:sz w:val="28"/>
          <w:szCs w:val="28"/>
        </w:rPr>
        <w:t>«Д</w:t>
      </w:r>
      <w:r w:rsidR="00375EA1" w:rsidRPr="00F1413A">
        <w:rPr>
          <w:rFonts w:ascii="Times New Roman" w:hAnsi="Times New Roman" w:cs="Times New Roman"/>
          <w:sz w:val="28"/>
          <w:szCs w:val="28"/>
        </w:rPr>
        <w:t>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</w:r>
      <w:r w:rsidR="006C5326" w:rsidRPr="00F1413A">
        <w:rPr>
          <w:rFonts w:ascii="Times New Roman" w:hAnsi="Times New Roman" w:cs="Times New Roman"/>
          <w:sz w:val="28"/>
          <w:szCs w:val="28"/>
        </w:rPr>
        <w:t>» направлен на поэтапное вовлечение детей с ОВЗ в дополнительное образование</w:t>
      </w:r>
      <w:r w:rsidR="00375EA1" w:rsidRPr="00F1413A">
        <w:rPr>
          <w:rFonts w:ascii="Times New Roman" w:hAnsi="Times New Roman" w:cs="Times New Roman"/>
          <w:sz w:val="28"/>
          <w:szCs w:val="28"/>
        </w:rPr>
        <w:t>;</w:t>
      </w:r>
    </w:p>
    <w:p w:rsidR="00B1566B" w:rsidRPr="0017103E" w:rsidRDefault="00FE3A58" w:rsidP="000D5C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66B" w:rsidRPr="0046003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36</w:t>
      </w:r>
      <w:r w:rsidR="00B1566B" w:rsidRPr="00460034">
        <w:rPr>
          <w:rFonts w:ascii="Times New Roman" w:hAnsi="Times New Roman" w:cs="Times New Roman"/>
          <w:sz w:val="28"/>
          <w:szCs w:val="28"/>
        </w:rPr>
        <w:t xml:space="preserve"> «</w:t>
      </w:r>
      <w:r w:rsidR="00B27BB1">
        <w:rPr>
          <w:rFonts w:ascii="Times New Roman" w:hAnsi="Times New Roman" w:cs="Times New Roman"/>
          <w:sz w:val="28"/>
          <w:szCs w:val="28"/>
        </w:rPr>
        <w:t xml:space="preserve">Доля </w:t>
      </w:r>
      <w:r w:rsidR="000C5055">
        <w:rPr>
          <w:rFonts w:ascii="Times New Roman" w:hAnsi="Times New Roman" w:cs="Times New Roman"/>
          <w:sz w:val="28"/>
          <w:szCs w:val="28"/>
        </w:rPr>
        <w:t>обще</w:t>
      </w:r>
      <w:r w:rsidR="00B27BB1">
        <w:rPr>
          <w:rFonts w:ascii="Times New Roman" w:hAnsi="Times New Roman" w:cs="Times New Roman"/>
          <w:sz w:val="28"/>
          <w:szCs w:val="28"/>
        </w:rPr>
        <w:t>образовательных организаций, о</w:t>
      </w:r>
      <w:r w:rsidR="000C5055">
        <w:rPr>
          <w:rFonts w:ascii="Times New Roman" w:hAnsi="Times New Roman" w:cs="Times New Roman"/>
          <w:sz w:val="28"/>
          <w:szCs w:val="28"/>
        </w:rPr>
        <w:t>снащенных в целях</w:t>
      </w:r>
      <w:r w:rsidR="00B27BB1">
        <w:rPr>
          <w:rFonts w:ascii="Times New Roman" w:hAnsi="Times New Roman" w:cs="Times New Roman"/>
          <w:sz w:val="28"/>
          <w:szCs w:val="28"/>
        </w:rPr>
        <w:t xml:space="preserve"> внедрения цифровой образовательной среды</w:t>
      </w:r>
      <w:r w:rsidR="00B1566B" w:rsidRPr="0017103E">
        <w:rPr>
          <w:rFonts w:ascii="Times New Roman" w:hAnsi="Times New Roman" w:cs="Times New Roman"/>
          <w:sz w:val="28"/>
          <w:szCs w:val="28"/>
        </w:rPr>
        <w:t>»</w:t>
      </w:r>
      <w:r w:rsidR="00644789" w:rsidRPr="0017103E">
        <w:rPr>
          <w:rFonts w:ascii="Times New Roman" w:hAnsi="Times New Roman" w:cs="Times New Roman"/>
          <w:sz w:val="28"/>
          <w:szCs w:val="28"/>
        </w:rPr>
        <w:t xml:space="preserve"> позволяет определить обеспеченность образовательных организаций необходимыми условиями для полноценного использования информационно-сервисной платформы цифровой образовательной среды.</w:t>
      </w:r>
    </w:p>
    <w:p w:rsidR="00F42D10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1F33DF">
        <w:rPr>
          <w:rFonts w:ascii="Times New Roman" w:hAnsi="Times New Roman" w:cs="Times New Roman"/>
          <w:sz w:val="28"/>
          <w:szCs w:val="28"/>
        </w:rPr>
        <w:t>37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увеличение доли обучающихся, </w:t>
      </w:r>
      <w:r w:rsidR="00B00927" w:rsidRPr="0017103E">
        <w:rPr>
          <w:rFonts w:ascii="Times New Roman" w:hAnsi="Times New Roman" w:cs="Times New Roman"/>
          <w:sz w:val="28"/>
          <w:szCs w:val="28"/>
        </w:rPr>
        <w:t>использующих информационно-</w:t>
      </w:r>
      <w:r w:rsidR="00B00927" w:rsidRPr="0017103E">
        <w:rPr>
          <w:rFonts w:ascii="Times New Roman" w:hAnsi="Times New Roman" w:cs="Times New Roman"/>
          <w:sz w:val="28"/>
          <w:szCs w:val="28"/>
        </w:rPr>
        <w:lastRenderedPageBreak/>
        <w:t xml:space="preserve">сервисную платформу 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для </w:t>
      </w:r>
      <w:r w:rsidR="00B00927" w:rsidRPr="0017103E">
        <w:rPr>
          <w:rFonts w:ascii="Times New Roman" w:hAnsi="Times New Roman" w:cs="Times New Roman"/>
          <w:sz w:val="28"/>
          <w:szCs w:val="28"/>
        </w:rPr>
        <w:t>обучения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2CC" w:rsidRPr="0017103E" w:rsidRDefault="00E612CC" w:rsidP="00E6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 w:rsidR="001F33DF">
        <w:rPr>
          <w:rFonts w:ascii="Times New Roman" w:hAnsi="Times New Roman" w:cs="Times New Roman"/>
          <w:sz w:val="28"/>
          <w:szCs w:val="28"/>
        </w:rPr>
        <w:t>Показатель 38</w:t>
      </w:r>
      <w:r w:rsidRPr="0017103E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работников, использующих сервисы федеральной информационно-сервисной платформы цифровой образовательной среды»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 на расширение использования цифровых технологий в работе педагогов.</w:t>
      </w:r>
    </w:p>
    <w:p w:rsidR="00F42D10" w:rsidRPr="0017103E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03E">
        <w:rPr>
          <w:rFonts w:ascii="Times New Roman" w:hAnsi="Times New Roman" w:cs="Times New Roman"/>
          <w:sz w:val="28"/>
          <w:szCs w:val="28"/>
        </w:rPr>
        <w:tab/>
      </w:r>
      <w:r w:rsidR="00F42D10" w:rsidRPr="0017103E">
        <w:rPr>
          <w:rFonts w:ascii="Times New Roman" w:hAnsi="Times New Roman" w:cs="Times New Roman"/>
          <w:sz w:val="28"/>
          <w:szCs w:val="28"/>
        </w:rPr>
        <w:t>Пока</w:t>
      </w:r>
      <w:r w:rsidR="000A77EF" w:rsidRPr="0017103E">
        <w:rPr>
          <w:rFonts w:ascii="Times New Roman" w:hAnsi="Times New Roman" w:cs="Times New Roman"/>
          <w:sz w:val="28"/>
          <w:szCs w:val="28"/>
        </w:rPr>
        <w:t xml:space="preserve">затель </w:t>
      </w:r>
      <w:r w:rsidR="001F33DF">
        <w:rPr>
          <w:rFonts w:ascii="Times New Roman" w:hAnsi="Times New Roman" w:cs="Times New Roman"/>
          <w:sz w:val="28"/>
          <w:szCs w:val="28"/>
        </w:rPr>
        <w:t>39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 «</w:t>
      </w:r>
      <w:r w:rsidR="003A0C5F" w:rsidRPr="0017103E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</w:t>
      </w:r>
      <w:r w:rsidR="000C5055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начального общего, основного общего и среднего общего образования</w:t>
      </w:r>
      <w:r w:rsidR="00F42D10" w:rsidRPr="0017103E">
        <w:rPr>
          <w:rFonts w:ascii="Times New Roman" w:hAnsi="Times New Roman" w:cs="Times New Roman"/>
          <w:sz w:val="28"/>
          <w:szCs w:val="28"/>
        </w:rPr>
        <w:t xml:space="preserve">» направлен на расширение возможностей использования федеральной информационно-сервисной платформы для развития детей. </w:t>
      </w:r>
    </w:p>
    <w:p w:rsidR="00F42D10" w:rsidRPr="00F1413A" w:rsidRDefault="00FE3A58" w:rsidP="00F42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40</w:t>
      </w:r>
      <w:r w:rsidR="00F42D10" w:rsidRPr="00F1413A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технологий» позволяет расширить возможности  образовательных организаций  по использованию инновационного опыта.</w:t>
      </w:r>
    </w:p>
    <w:p w:rsidR="003B6F5B" w:rsidRPr="00F1413A" w:rsidRDefault="00FE3A58" w:rsidP="003B6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3DF">
        <w:rPr>
          <w:rFonts w:ascii="Times New Roman" w:hAnsi="Times New Roman" w:cs="Times New Roman"/>
          <w:sz w:val="28"/>
          <w:szCs w:val="28"/>
        </w:rPr>
        <w:t>Показатель 41</w:t>
      </w:r>
      <w:r w:rsidR="003B6F5B" w:rsidRPr="00F1413A">
        <w:rPr>
          <w:rFonts w:ascii="Times New Roman" w:hAnsi="Times New Roman" w:cs="Times New Roman"/>
          <w:sz w:val="28"/>
          <w:szCs w:val="28"/>
        </w:rPr>
        <w:t xml:space="preserve">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 электронного и дистанционного обучения в образовательном процессе.</w:t>
      </w:r>
    </w:p>
    <w:p w:rsidR="003E420F" w:rsidRPr="00F1413A" w:rsidRDefault="00FE3A58" w:rsidP="00D21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1F33DF">
        <w:rPr>
          <w:rFonts w:ascii="Times New Roman" w:hAnsi="Times New Roman" w:cs="Times New Roman"/>
          <w:sz w:val="28"/>
          <w:szCs w:val="28"/>
        </w:rPr>
        <w:t>2</w:t>
      </w:r>
      <w:r w:rsidR="00B1566B" w:rsidRPr="00F1413A">
        <w:rPr>
          <w:rFonts w:ascii="Times New Roman" w:hAnsi="Times New Roman" w:cs="Times New Roman"/>
          <w:sz w:val="28"/>
          <w:szCs w:val="28"/>
        </w:rPr>
        <w:t xml:space="preserve"> «Доля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ресурсов»</w:t>
      </w:r>
      <w:r w:rsidR="003A7014" w:rsidRPr="00F1413A">
        <w:rPr>
          <w:rFonts w:ascii="Times New Roman" w:hAnsi="Times New Roman" w:cs="Times New Roman"/>
          <w:sz w:val="28"/>
          <w:szCs w:val="28"/>
        </w:rPr>
        <w:t>направлен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Интернет.</w:t>
      </w:r>
    </w:p>
    <w:p w:rsidR="00393FA2" w:rsidRPr="00F1413A" w:rsidRDefault="00FE3A58" w:rsidP="00393F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1F33DF">
        <w:rPr>
          <w:rFonts w:ascii="Times New Roman" w:hAnsi="Times New Roman" w:cs="Times New Roman"/>
          <w:sz w:val="28"/>
          <w:szCs w:val="28"/>
        </w:rPr>
        <w:t>3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393FA2" w:rsidRPr="00F1413A">
        <w:rPr>
          <w:rFonts w:ascii="Times New Roman" w:hAnsi="Times New Roman" w:cs="Times New Roman"/>
          <w:sz w:val="28"/>
          <w:szCs w:val="28"/>
        </w:rPr>
        <w:t>«Д</w:t>
      </w:r>
      <w:r w:rsidR="003E420F" w:rsidRPr="00F1413A">
        <w:rPr>
          <w:rFonts w:ascii="Times New Roman" w:hAnsi="Times New Roman" w:cs="Times New Roman"/>
          <w:sz w:val="28"/>
          <w:szCs w:val="28"/>
        </w:rPr>
        <w:t>оля об</w:t>
      </w:r>
      <w:r w:rsidR="00DF3203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3E420F" w:rsidRPr="00F1413A">
        <w:rPr>
          <w:rFonts w:ascii="Times New Roman" w:hAnsi="Times New Roman" w:cs="Times New Roman"/>
          <w:sz w:val="28"/>
          <w:szCs w:val="28"/>
        </w:rPr>
        <w:t>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</w:t>
      </w:r>
      <w:r w:rsidR="00393FA2" w:rsidRPr="00F1413A">
        <w:rPr>
          <w:rFonts w:ascii="Times New Roman" w:hAnsi="Times New Roman" w:cs="Times New Roman"/>
          <w:sz w:val="28"/>
          <w:szCs w:val="28"/>
        </w:rPr>
        <w:t xml:space="preserve">» позволяет определить обеспеченность образовательных организаций необходимыми условиями </w:t>
      </w:r>
      <w:r w:rsidR="00641B2D" w:rsidRPr="00F1413A">
        <w:rPr>
          <w:rFonts w:ascii="Times New Roman" w:hAnsi="Times New Roman" w:cs="Times New Roman"/>
          <w:sz w:val="28"/>
          <w:szCs w:val="28"/>
        </w:rPr>
        <w:t>для внедрения цифровых технологий.</w:t>
      </w:r>
      <w:proofErr w:type="gramEnd"/>
    </w:p>
    <w:p w:rsidR="003E1032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103E">
        <w:rPr>
          <w:rFonts w:ascii="Times New Roman" w:hAnsi="Times New Roman" w:cs="Times New Roman"/>
          <w:sz w:val="28"/>
          <w:szCs w:val="28"/>
        </w:rPr>
        <w:t>Показатель 4</w:t>
      </w:r>
      <w:r w:rsidR="001F33DF">
        <w:rPr>
          <w:rFonts w:ascii="Times New Roman" w:hAnsi="Times New Roman" w:cs="Times New Roman"/>
          <w:sz w:val="28"/>
          <w:szCs w:val="28"/>
        </w:rPr>
        <w:t>4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«Количество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программы» направлен на обеспечение бесплатной пер</w:t>
      </w:r>
      <w:r w:rsidR="00697BC4" w:rsidRPr="00F1413A">
        <w:rPr>
          <w:rFonts w:ascii="Times New Roman" w:hAnsi="Times New Roman" w:cs="Times New Roman"/>
          <w:sz w:val="28"/>
          <w:szCs w:val="28"/>
        </w:rPr>
        <w:t>евозки школьными автобусами всех нуждающихся детей, проживающих</w:t>
      </w:r>
      <w:r w:rsidR="00C92C3C" w:rsidRPr="00F1413A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  <w:proofErr w:type="gramEnd"/>
    </w:p>
    <w:p w:rsidR="003E1032" w:rsidRPr="00F1413A" w:rsidRDefault="00FE3A58" w:rsidP="003E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3DF">
        <w:rPr>
          <w:rFonts w:ascii="Times New Roman" w:hAnsi="Times New Roman" w:cs="Times New Roman"/>
          <w:sz w:val="28"/>
          <w:szCs w:val="28"/>
        </w:rPr>
        <w:t>Показатель 45</w:t>
      </w:r>
      <w:r w:rsidR="003E1032" w:rsidRPr="00E54765">
        <w:rPr>
          <w:rFonts w:ascii="Times New Roman" w:hAnsi="Times New Roman" w:cs="Times New Roman"/>
          <w:sz w:val="28"/>
          <w:szCs w:val="28"/>
        </w:rPr>
        <w:t xml:space="preserve"> «Удельный вес детей и подростков, занимающихся в отрядах ЮИД к общему числу детей от 10 до 16 лет» показывает долю детей, охваченных занятиями по профилактике детского дорожно-транспортного травматизма.</w:t>
      </w:r>
    </w:p>
    <w:p w:rsidR="00FE6D9E" w:rsidRPr="00F1413A" w:rsidRDefault="00FE3A58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B87">
        <w:rPr>
          <w:rFonts w:ascii="Times New Roman" w:hAnsi="Times New Roman" w:cs="Times New Roman"/>
          <w:sz w:val="28"/>
          <w:szCs w:val="28"/>
        </w:rPr>
        <w:t>Показа</w:t>
      </w:r>
      <w:r w:rsidR="0017103E">
        <w:rPr>
          <w:rFonts w:ascii="Times New Roman" w:hAnsi="Times New Roman" w:cs="Times New Roman"/>
          <w:sz w:val="28"/>
          <w:szCs w:val="28"/>
        </w:rPr>
        <w:t>тель 4</w:t>
      </w:r>
      <w:r w:rsidR="001F33DF">
        <w:rPr>
          <w:rFonts w:ascii="Times New Roman" w:hAnsi="Times New Roman" w:cs="Times New Roman"/>
          <w:sz w:val="28"/>
          <w:szCs w:val="28"/>
        </w:rPr>
        <w:t>6</w:t>
      </w:r>
      <w:r w:rsidR="00FE6D9E" w:rsidRPr="00F1413A">
        <w:rPr>
          <w:rFonts w:ascii="Times New Roman" w:hAnsi="Times New Roman" w:cs="Times New Roman"/>
          <w:sz w:val="28"/>
          <w:szCs w:val="28"/>
        </w:rPr>
        <w:t xml:space="preserve"> «Доля детей-инвалидов в возрасте от 1,5 до 7 лет, </w:t>
      </w:r>
      <w:r w:rsidR="00FE6D9E" w:rsidRPr="00F1413A">
        <w:rPr>
          <w:rFonts w:ascii="Times New Roman" w:hAnsi="Times New Roman" w:cs="Times New Roman"/>
          <w:sz w:val="28"/>
          <w:szCs w:val="28"/>
        </w:rPr>
        <w:lastRenderedPageBreak/>
        <w:t>охваченных дошкольным образованием, от общей численности детей-инвалидов данн</w:t>
      </w:r>
      <w:r w:rsidR="00183F16" w:rsidRPr="00F1413A">
        <w:rPr>
          <w:rFonts w:ascii="Times New Roman" w:hAnsi="Times New Roman" w:cs="Times New Roman"/>
          <w:sz w:val="28"/>
          <w:szCs w:val="28"/>
        </w:rPr>
        <w:t>ого возраста» характеризует охват детей-инвалидов дошкольным образованием.</w:t>
      </w:r>
    </w:p>
    <w:p w:rsidR="00FE6D9E" w:rsidRDefault="00052CEE" w:rsidP="00FE6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 w:rsidRPr="003700B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47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183F16" w:rsidRPr="00EB69D4">
        <w:rPr>
          <w:rFonts w:ascii="Times New Roman" w:hAnsi="Times New Roman" w:cs="Times New Roman"/>
          <w:sz w:val="28"/>
          <w:szCs w:val="28"/>
        </w:rPr>
        <w:t>«</w:t>
      </w:r>
      <w:r w:rsidR="003700B6" w:rsidRPr="00EB69D4">
        <w:rPr>
          <w:rFonts w:ascii="Times New Roman" w:hAnsi="Times New Roman" w:cs="Times New Roman"/>
          <w:sz w:val="28"/>
          <w:szCs w:val="28"/>
        </w:rPr>
        <w:t>Доля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</w:t>
      </w:r>
      <w:r w:rsidR="00183F16" w:rsidRPr="00EB69D4">
        <w:rPr>
          <w:rFonts w:ascii="Times New Roman" w:hAnsi="Times New Roman" w:cs="Times New Roman"/>
          <w:sz w:val="28"/>
          <w:szCs w:val="28"/>
        </w:rPr>
        <w:t>»</w:t>
      </w:r>
      <w:r w:rsidR="00183F16" w:rsidRPr="00F1413A">
        <w:rPr>
          <w:rFonts w:ascii="Times New Roman" w:hAnsi="Times New Roman" w:cs="Times New Roman"/>
          <w:sz w:val="28"/>
          <w:szCs w:val="28"/>
        </w:rPr>
        <w:t xml:space="preserve"> направлен на развитие инфраструктуры и </w:t>
      </w:r>
      <w:r w:rsidR="00282392" w:rsidRPr="00F1413A">
        <w:rPr>
          <w:rFonts w:ascii="Times New Roman" w:hAnsi="Times New Roman" w:cs="Times New Roman"/>
          <w:sz w:val="28"/>
          <w:szCs w:val="28"/>
        </w:rPr>
        <w:t>сопровождение детей-инвалидов, нуждающихся в создании особенных условий  для получения дошкольного образования</w:t>
      </w:r>
      <w:r w:rsidR="00FE6D9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C95D3A" w:rsidRDefault="00052CEE" w:rsidP="001A7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="001F33DF">
        <w:rPr>
          <w:rFonts w:ascii="Times New Roman" w:hAnsi="Times New Roman" w:cs="Times New Roman"/>
          <w:sz w:val="28"/>
          <w:szCs w:val="28"/>
        </w:rPr>
        <w:t>48</w:t>
      </w:r>
      <w:r w:rsidR="004C5DFA" w:rsidRPr="007D324D">
        <w:rPr>
          <w:rFonts w:ascii="Times New Roman" w:hAnsi="Times New Roman" w:cs="Times New Roman"/>
          <w:sz w:val="28"/>
          <w:szCs w:val="28"/>
        </w:rPr>
        <w:t>«Количество муниципальных дошкольных образовательных организаций, в которых проведены мероприятия по подготовке к началу учебного года»</w:t>
      </w:r>
      <w:r w:rsidR="0022618B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 дошкольных образовательных организаций, в которых улучшены условия обучения и воспитания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3E1032" w:rsidRDefault="001F33DF" w:rsidP="003E10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49</w:t>
      </w:r>
      <w:r w:rsidR="003E1032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общеобразовательных организаций, в которых проведены мероприятия по подготовке к началу учебного года» показывает количество  общеобразовательных организаций, в которых улучшены условия обучения и воспитания.</w:t>
      </w:r>
    </w:p>
    <w:p w:rsidR="00C95D3A" w:rsidRPr="003974CB" w:rsidRDefault="0017103E" w:rsidP="00C95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3DF">
        <w:rPr>
          <w:rFonts w:ascii="Times New Roman" w:hAnsi="Times New Roman" w:cs="Times New Roman"/>
          <w:sz w:val="28"/>
          <w:szCs w:val="28"/>
        </w:rPr>
        <w:t>Показатель</w:t>
      </w:r>
      <w:r w:rsidR="001F33DF" w:rsidRPr="001F33DF">
        <w:rPr>
          <w:rFonts w:ascii="Times New Roman" w:hAnsi="Times New Roman" w:cs="Times New Roman"/>
          <w:sz w:val="28"/>
          <w:szCs w:val="28"/>
        </w:rPr>
        <w:t xml:space="preserve"> 50</w:t>
      </w:r>
      <w:r w:rsidR="00C95D3A" w:rsidRPr="003E1032">
        <w:rPr>
          <w:rFonts w:ascii="Times New Roman" w:hAnsi="Times New Roman" w:cs="Times New Roman"/>
          <w:sz w:val="28"/>
          <w:szCs w:val="28"/>
        </w:rPr>
        <w:t xml:space="preserve"> «Доля 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базы, в общем количестве образовательных организаций» характеризует охват образовательных организаций мероприятиями по оборудованию объектов (территорий) в соответствии с государственными нормами и требованиями, обеспечивающими безопасные условия обучения и воспитания обучающихся.</w:t>
      </w:r>
    </w:p>
    <w:p w:rsidR="001F33DF" w:rsidRDefault="00052CEE" w:rsidP="001F33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F33DF">
        <w:rPr>
          <w:rFonts w:ascii="Times New Roman" w:hAnsi="Times New Roman" w:cs="Times New Roman"/>
          <w:sz w:val="28"/>
          <w:szCs w:val="28"/>
        </w:rPr>
        <w:t>51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«Количество муниципальных оздоровительных лагерей, в которых проведены мероприятия по подготовке к летнему периоду»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количество лагерей, в которых улучшены условия для организации летнего отдыха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AB332F" w:rsidRPr="00AB332F" w:rsidRDefault="005B18F7" w:rsidP="00AB33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5</w:t>
      </w:r>
      <w:r w:rsidR="00E41DA6">
        <w:rPr>
          <w:rFonts w:ascii="Times New Roman" w:hAnsi="Times New Roman" w:cs="Times New Roman"/>
          <w:sz w:val="28"/>
          <w:szCs w:val="28"/>
        </w:rPr>
        <w:t>2</w:t>
      </w:r>
      <w:r w:rsidR="00AB332F" w:rsidRPr="00EB69D4">
        <w:rPr>
          <w:rFonts w:ascii="Times New Roman" w:hAnsi="Times New Roman" w:cs="Times New Roman"/>
          <w:sz w:val="28"/>
          <w:szCs w:val="28"/>
        </w:rPr>
        <w:t xml:space="preserve"> «Количество образовательных организаций, в которых проведены мероприятия по укреплению материально-технической базы» показывает количество лагерей, в которых улучшены условия для организации летнего отдыха.</w:t>
      </w:r>
    </w:p>
    <w:p w:rsidR="003E1032" w:rsidRDefault="00052CEE" w:rsidP="003407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03E">
        <w:rPr>
          <w:rFonts w:ascii="Times New Roman" w:hAnsi="Times New Roman" w:cs="Times New Roman"/>
          <w:sz w:val="28"/>
          <w:szCs w:val="28"/>
        </w:rPr>
        <w:t>Показатель 5</w:t>
      </w:r>
      <w:r w:rsidR="001F33DF">
        <w:rPr>
          <w:rFonts w:ascii="Times New Roman" w:hAnsi="Times New Roman" w:cs="Times New Roman"/>
          <w:sz w:val="28"/>
          <w:szCs w:val="28"/>
        </w:rPr>
        <w:t>3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«Доля педагогических работников </w:t>
      </w:r>
      <w:r w:rsidR="008E18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C5DFA" w:rsidRPr="007D324D"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="008E18FE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</w:t>
      </w:r>
      <w:r w:rsidR="004C5DFA" w:rsidRPr="007D324D">
        <w:rPr>
          <w:rFonts w:ascii="Times New Roman" w:hAnsi="Times New Roman" w:cs="Times New Roman"/>
          <w:sz w:val="28"/>
          <w:szCs w:val="28"/>
        </w:rPr>
        <w:t xml:space="preserve"> получивших ежемесячное денежное вознаграждение за классное руководство, в общей численности педагогических работников такой категории»</w:t>
      </w:r>
      <w:r w:rsidR="001A7ACF" w:rsidRPr="007D324D">
        <w:rPr>
          <w:rFonts w:ascii="Times New Roman" w:hAnsi="Times New Roman" w:cs="Times New Roman"/>
          <w:sz w:val="28"/>
          <w:szCs w:val="28"/>
        </w:rPr>
        <w:t xml:space="preserve"> показывает охват классных руководителей, получивших вознаграждение</w:t>
      </w:r>
      <w:r w:rsidR="007D324D" w:rsidRPr="007D324D">
        <w:rPr>
          <w:rFonts w:ascii="Times New Roman" w:hAnsi="Times New Roman" w:cs="Times New Roman"/>
          <w:sz w:val="28"/>
          <w:szCs w:val="28"/>
        </w:rPr>
        <w:t xml:space="preserve"> за классное руководство</w:t>
      </w:r>
      <w:r w:rsidR="004C5DFA" w:rsidRPr="007D324D">
        <w:rPr>
          <w:rFonts w:ascii="Times New Roman" w:hAnsi="Times New Roman" w:cs="Times New Roman"/>
          <w:sz w:val="28"/>
          <w:szCs w:val="28"/>
        </w:rPr>
        <w:t>.</w:t>
      </w:r>
    </w:p>
    <w:p w:rsidR="00583661" w:rsidRDefault="00583661" w:rsidP="0058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3DF">
        <w:rPr>
          <w:rFonts w:ascii="Times New Roman" w:hAnsi="Times New Roman" w:cs="Times New Roman"/>
          <w:sz w:val="28"/>
          <w:szCs w:val="28"/>
        </w:rPr>
        <w:t>Показатель 5</w:t>
      </w:r>
      <w:r w:rsidR="007E02EF">
        <w:rPr>
          <w:rFonts w:ascii="Times New Roman" w:hAnsi="Times New Roman" w:cs="Times New Roman"/>
          <w:sz w:val="28"/>
          <w:szCs w:val="28"/>
        </w:rPr>
        <w:t>4</w:t>
      </w:r>
      <w:r w:rsidRPr="00EB69D4">
        <w:rPr>
          <w:rFonts w:ascii="Times New Roman" w:hAnsi="Times New Roman" w:cs="Times New Roman"/>
          <w:sz w:val="28"/>
          <w:szCs w:val="28"/>
        </w:rPr>
        <w:t xml:space="preserve"> «В муниципальных общеобразовательных организациях проведены мероприятия по обеспечению деятельности советников директоров по воспитанию и взаимодействию с детскими общественными объединениями»</w:t>
      </w:r>
      <w:r w:rsidR="001E3FD0" w:rsidRPr="00EB69D4">
        <w:rPr>
          <w:rFonts w:ascii="Times New Roman" w:hAnsi="Times New Roman" w:cs="Times New Roman"/>
          <w:sz w:val="28"/>
          <w:szCs w:val="28"/>
        </w:rPr>
        <w:t xml:space="preserve"> показывает количество общеобразовательных </w:t>
      </w:r>
      <w:proofErr w:type="gramStart"/>
      <w:r w:rsidR="001E3FD0" w:rsidRPr="00EB69D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1E3FD0" w:rsidRPr="00EB69D4">
        <w:rPr>
          <w:rFonts w:ascii="Times New Roman" w:hAnsi="Times New Roman" w:cs="Times New Roman"/>
          <w:sz w:val="28"/>
          <w:szCs w:val="28"/>
        </w:rPr>
        <w:t xml:space="preserve"> в </w:t>
      </w:r>
      <w:r w:rsidR="00EB69D4" w:rsidRPr="00EB69D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E3FD0" w:rsidRPr="00EB69D4">
        <w:rPr>
          <w:rFonts w:ascii="Times New Roman" w:hAnsi="Times New Roman" w:cs="Times New Roman"/>
          <w:sz w:val="28"/>
          <w:szCs w:val="28"/>
        </w:rPr>
        <w:t xml:space="preserve">пройдут мероприятия по обеспечению деятельности советников </w:t>
      </w:r>
      <w:r w:rsidR="001E3FD0" w:rsidRPr="00EB69D4">
        <w:rPr>
          <w:rFonts w:ascii="Times New Roman" w:hAnsi="Times New Roman" w:cs="Times New Roman"/>
          <w:sz w:val="28"/>
          <w:szCs w:val="28"/>
        </w:rPr>
        <w:lastRenderedPageBreak/>
        <w:t>директоров по воспитанию и взаимодействию с детскими общественными объединениями</w:t>
      </w:r>
      <w:r w:rsidRPr="00EB69D4">
        <w:rPr>
          <w:rFonts w:ascii="Times New Roman" w:hAnsi="Times New Roman" w:cs="Times New Roman"/>
          <w:sz w:val="28"/>
          <w:szCs w:val="28"/>
        </w:rPr>
        <w:t>.</w:t>
      </w:r>
    </w:p>
    <w:p w:rsidR="00340711" w:rsidRPr="006D30C8" w:rsidRDefault="00340711" w:rsidP="00340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 xml:space="preserve">Показатель 55 «Доля педагогических работников муниципальных образовательных организаций </w:t>
      </w:r>
      <w:r w:rsidR="00B84531">
        <w:rPr>
          <w:rFonts w:ascii="Times New Roman" w:hAnsi="Times New Roman" w:cs="Times New Roman"/>
          <w:sz w:val="28"/>
          <w:szCs w:val="28"/>
        </w:rPr>
        <w:t>района</w:t>
      </w:r>
      <w:r w:rsidRPr="006D30C8">
        <w:rPr>
          <w:rFonts w:ascii="Times New Roman" w:hAnsi="Times New Roman" w:cs="Times New Roman"/>
          <w:sz w:val="28"/>
          <w:szCs w:val="28"/>
        </w:rPr>
        <w:t>, получивших в 2023 году премиальную выплату по основной занимаемой должности в размере 5000 рублей по итогам работы  за 2022/2023 учебный год, в общей численности педагогических работников, имеющих право на данную выплату» показывает охват педагогических работников, получивших премиальную выплату.</w:t>
      </w:r>
    </w:p>
    <w:p w:rsidR="00340711" w:rsidRDefault="00340711" w:rsidP="00340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30C8">
        <w:rPr>
          <w:rFonts w:ascii="Times New Roman" w:hAnsi="Times New Roman"/>
          <w:sz w:val="28"/>
          <w:szCs w:val="28"/>
        </w:rPr>
        <w:t xml:space="preserve"> Показатель 56 «Доля обучающихся 1 классов муниципальных 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организаций» показывает охват обучающихся 1 классов в группах продленного дня.</w:t>
      </w:r>
    </w:p>
    <w:p w:rsidR="00E41DA6" w:rsidRPr="00EB69D4" w:rsidRDefault="00E41DA6" w:rsidP="00340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713">
        <w:rPr>
          <w:rFonts w:ascii="Times New Roman" w:hAnsi="Times New Roman"/>
          <w:sz w:val="28"/>
          <w:szCs w:val="28"/>
        </w:rPr>
        <w:t>Показатель 57 «</w:t>
      </w:r>
      <w:r w:rsidR="000F6ED5" w:rsidRPr="00E00713">
        <w:rPr>
          <w:rFonts w:ascii="Times New Roman" w:hAnsi="Times New Roman"/>
          <w:sz w:val="28"/>
          <w:szCs w:val="28"/>
        </w:rPr>
        <w:t xml:space="preserve"> К</w:t>
      </w:r>
      <w:r w:rsidR="000F6ED5">
        <w:rPr>
          <w:rFonts w:ascii="Times New Roman" w:hAnsi="Times New Roman"/>
          <w:sz w:val="28"/>
          <w:szCs w:val="28"/>
        </w:rPr>
        <w:t>оличество зданий общеобразовательных организаций, в которых проведены мероприятия по капитальному ремонту</w:t>
      </w:r>
      <w:r w:rsidR="002B26E6">
        <w:rPr>
          <w:rFonts w:ascii="Times New Roman" w:hAnsi="Times New Roman"/>
          <w:sz w:val="28"/>
          <w:szCs w:val="28"/>
        </w:rPr>
        <w:t>» показывает число зданий общеобразовательных организаций, в которых проведены мероприятия по капитальному ремонту.</w:t>
      </w:r>
    </w:p>
    <w:p w:rsidR="006249ED" w:rsidRPr="00F1413A" w:rsidRDefault="006249ED" w:rsidP="00EB7B03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1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</w:t>
      </w:r>
      <w:r w:rsidR="00245D0A" w:rsidRPr="00F1413A">
        <w:rPr>
          <w:rFonts w:ascii="Times New Roman" w:hAnsi="Times New Roman" w:cs="Times New Roman"/>
          <w:sz w:val="28"/>
          <w:szCs w:val="28"/>
        </w:rPr>
        <w:t>мы 1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 будет осуществляться с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833DE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</w:t>
      </w:r>
      <w:r w:rsidR="00245D0A" w:rsidRPr="00F1413A">
        <w:rPr>
          <w:rFonts w:ascii="Times New Roman" w:hAnsi="Times New Roman" w:cs="Times New Roman"/>
          <w:sz w:val="28"/>
          <w:szCs w:val="28"/>
        </w:rPr>
        <w:t>рамках реализации подпрограммы 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</w:t>
      </w:r>
      <w:r w:rsidR="009C1144" w:rsidRPr="00F1413A">
        <w:rPr>
          <w:rFonts w:ascii="Times New Roman" w:hAnsi="Times New Roman" w:cs="Times New Roman"/>
          <w:sz w:val="28"/>
          <w:szCs w:val="28"/>
        </w:rPr>
        <w:t xml:space="preserve">ей. </w:t>
      </w:r>
      <w:r w:rsidRPr="00F1413A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этого будет обеспечена модернизация образовательной сети и инфраструктуры дошкольного, общего образования и дополнительного образования д</w:t>
      </w:r>
      <w:r w:rsidR="003974CB" w:rsidRPr="00F1413A">
        <w:rPr>
          <w:rFonts w:ascii="Times New Roman" w:hAnsi="Times New Roman" w:cs="Times New Roman"/>
          <w:sz w:val="28"/>
          <w:szCs w:val="28"/>
        </w:rPr>
        <w:t xml:space="preserve">етей. 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</w:t>
      </w:r>
      <w:r w:rsidR="00784066" w:rsidRPr="00F1413A">
        <w:rPr>
          <w:rFonts w:ascii="Times New Roman" w:hAnsi="Times New Roman" w:cs="Times New Roman"/>
          <w:sz w:val="28"/>
          <w:szCs w:val="28"/>
        </w:rPr>
        <w:t>изненной ситуации и др.</w:t>
      </w:r>
      <w:r w:rsidRPr="00F1413A">
        <w:rPr>
          <w:rFonts w:ascii="Times New Roman" w:hAnsi="Times New Roman" w:cs="Times New Roman"/>
          <w:sz w:val="28"/>
          <w:szCs w:val="28"/>
        </w:rPr>
        <w:t xml:space="preserve">), что позволит сократить разрыв в качестве образования между лучшими и худшими группами учащихся, увеличив при этом численность детей, демонстрирующих высокий уровень достижений (в том числе в олимпиадах и международных исследованиях).Будут приняты </w:t>
      </w:r>
      <w:r w:rsidR="00A833DE" w:rsidRPr="00F1413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созданию школьных информационно-библиотечных центров.</w:t>
      </w:r>
    </w:p>
    <w:p w:rsidR="006249ED" w:rsidRPr="00F1413A" w:rsidRDefault="006249ED" w:rsidP="00EB7B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Будутприняты меры по внедрению национальной системы профессионального роста педагогических работников.</w:t>
      </w:r>
    </w:p>
    <w:p w:rsidR="00363521" w:rsidRPr="00F1413A" w:rsidRDefault="00363521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B6235" w:rsidRPr="00F1413A" w:rsidRDefault="00D4713C" w:rsidP="004B62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</w:p>
    <w:p w:rsidR="004B6235" w:rsidRDefault="00245D0A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1</w:t>
      </w:r>
    </w:p>
    <w:p w:rsidR="00BE2079" w:rsidRPr="00F1413A" w:rsidRDefault="00BE2079" w:rsidP="00F07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51E5" w:rsidRPr="00F1413A" w:rsidRDefault="00427EA4" w:rsidP="00BE2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anchor="Par5170" w:tooltip="ПЕРЕЧЕНЬ" w:history="1">
        <w:r w:rsidR="004B62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235" w:rsidRPr="00F1413A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</w:t>
      </w:r>
      <w:r w:rsidR="00245D0A" w:rsidRPr="00F1413A">
        <w:rPr>
          <w:rFonts w:ascii="Times New Roman" w:hAnsi="Times New Roman" w:cs="Times New Roman"/>
          <w:sz w:val="28"/>
          <w:szCs w:val="28"/>
        </w:rPr>
        <w:t>граммы 1</w:t>
      </w:r>
      <w:r w:rsidR="00F07E47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4B6235" w:rsidRPr="00F1413A" w:rsidRDefault="004B6235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D4713C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1</w:t>
      </w:r>
    </w:p>
    <w:p w:rsidR="00EB6722" w:rsidRPr="00265FF7" w:rsidRDefault="00816C42" w:rsidP="0026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</w:t>
      </w:r>
      <w:r w:rsidR="0099218A" w:rsidRPr="00F1413A">
        <w:rPr>
          <w:rFonts w:ascii="Times New Roman" w:hAnsi="Times New Roman" w:cs="Times New Roman"/>
          <w:sz w:val="28"/>
          <w:szCs w:val="28"/>
        </w:rPr>
        <w:t>.1 «</w:t>
      </w:r>
      <w:r w:rsidR="004B6235"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4B6235" w:rsidRPr="00F1413A">
        <w:rPr>
          <w:rFonts w:ascii="Times New Roman" w:hAnsi="Times New Roman" w:cs="Times New Roman"/>
          <w:sz w:val="28"/>
          <w:szCs w:val="28"/>
        </w:rPr>
        <w:t>здоровление детей</w:t>
      </w:r>
      <w:r w:rsidR="0099218A" w:rsidRPr="00F1413A">
        <w:rPr>
          <w:rFonts w:ascii="Times New Roman" w:hAnsi="Times New Roman" w:cs="Times New Roman"/>
          <w:sz w:val="28"/>
          <w:szCs w:val="28"/>
        </w:rPr>
        <w:t>» реализуется по направлениям: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5700A5" w:rsidRPr="00F1413A">
        <w:rPr>
          <w:rFonts w:ascii="Times New Roman" w:hAnsi="Times New Roman" w:cs="Times New Roman"/>
          <w:sz w:val="28"/>
          <w:szCs w:val="28"/>
        </w:rPr>
        <w:t>.1.1.</w:t>
      </w:r>
      <w:r w:rsidR="006235E0" w:rsidRPr="00F1413A">
        <w:rPr>
          <w:rFonts w:ascii="Times New Roman" w:hAnsi="Times New Roman" w:cs="Times New Roman"/>
          <w:sz w:val="28"/>
          <w:szCs w:val="28"/>
        </w:rPr>
        <w:t xml:space="preserve"> Приобретение путевок д</w:t>
      </w:r>
      <w:r w:rsidR="005958C0" w:rsidRPr="00F1413A">
        <w:rPr>
          <w:rFonts w:ascii="Times New Roman" w:hAnsi="Times New Roman" w:cs="Times New Roman"/>
          <w:sz w:val="28"/>
          <w:szCs w:val="28"/>
        </w:rPr>
        <w:t>ля детей, зарегистрированных в К</w:t>
      </w:r>
      <w:r w:rsidR="006235E0" w:rsidRPr="00F1413A">
        <w:rPr>
          <w:rFonts w:ascii="Times New Roman" w:hAnsi="Times New Roman" w:cs="Times New Roman"/>
          <w:sz w:val="28"/>
          <w:szCs w:val="28"/>
        </w:rPr>
        <w:t>амешковском районе</w:t>
      </w:r>
      <w:r w:rsidR="005958C0" w:rsidRPr="00F1413A">
        <w:rPr>
          <w:rFonts w:ascii="Times New Roman" w:hAnsi="Times New Roman" w:cs="Times New Roman"/>
          <w:sz w:val="28"/>
          <w:szCs w:val="28"/>
        </w:rPr>
        <w:t>, в загородные оздоровительны</w:t>
      </w:r>
      <w:r w:rsidRPr="00F1413A">
        <w:rPr>
          <w:rFonts w:ascii="Times New Roman" w:hAnsi="Times New Roman" w:cs="Times New Roman"/>
          <w:sz w:val="28"/>
          <w:szCs w:val="28"/>
        </w:rPr>
        <w:t>е лагеря Владимирской области; 1</w:t>
      </w:r>
      <w:r w:rsidR="005958C0" w:rsidRPr="00F1413A">
        <w:rPr>
          <w:rFonts w:ascii="Times New Roman" w:hAnsi="Times New Roman" w:cs="Times New Roman"/>
          <w:sz w:val="28"/>
          <w:szCs w:val="28"/>
        </w:rPr>
        <w:t>.1.2. Культурно-экскурсионное обслу</w:t>
      </w:r>
      <w:r w:rsidRPr="00F1413A">
        <w:rPr>
          <w:rFonts w:ascii="Times New Roman" w:hAnsi="Times New Roman" w:cs="Times New Roman"/>
          <w:sz w:val="28"/>
          <w:szCs w:val="28"/>
        </w:rPr>
        <w:t>живание в каникулярный период; 1</w:t>
      </w:r>
      <w:r w:rsidR="005958C0" w:rsidRPr="00F1413A">
        <w:rPr>
          <w:rFonts w:ascii="Times New Roman" w:hAnsi="Times New Roman" w:cs="Times New Roman"/>
          <w:sz w:val="28"/>
          <w:szCs w:val="28"/>
        </w:rPr>
        <w:t xml:space="preserve">.1.3. </w:t>
      </w:r>
      <w:r w:rsidR="00440D1C" w:rsidRPr="00F1413A">
        <w:rPr>
          <w:rFonts w:ascii="Times New Roman" w:hAnsi="Times New Roman" w:cs="Times New Roman"/>
          <w:sz w:val="28"/>
          <w:szCs w:val="28"/>
        </w:rPr>
        <w:t xml:space="preserve">Организация питания и досуга в </w:t>
      </w:r>
      <w:r w:rsidRPr="00F1413A">
        <w:rPr>
          <w:rFonts w:ascii="Times New Roman" w:hAnsi="Times New Roman" w:cs="Times New Roman"/>
          <w:sz w:val="28"/>
          <w:szCs w:val="28"/>
        </w:rPr>
        <w:t>лагерях с дневным пребыванием; 1</w:t>
      </w:r>
      <w:r w:rsidR="00440D1C" w:rsidRPr="00F1413A">
        <w:rPr>
          <w:rFonts w:ascii="Times New Roman" w:hAnsi="Times New Roman" w:cs="Times New Roman"/>
          <w:sz w:val="28"/>
          <w:szCs w:val="28"/>
        </w:rPr>
        <w:t>.1.4. Создание условий для обеспечения безопасного пребывания детей и подростко</w:t>
      </w:r>
      <w:r w:rsidR="00C60161" w:rsidRPr="00F1413A">
        <w:rPr>
          <w:rFonts w:ascii="Times New Roman" w:hAnsi="Times New Roman" w:cs="Times New Roman"/>
          <w:sz w:val="28"/>
          <w:szCs w:val="28"/>
        </w:rPr>
        <w:t>в в загородном лагере «Дружба» К</w:t>
      </w:r>
      <w:r w:rsidR="00440D1C" w:rsidRPr="00F1413A">
        <w:rPr>
          <w:rFonts w:ascii="Times New Roman" w:hAnsi="Times New Roman" w:cs="Times New Roman"/>
          <w:sz w:val="28"/>
          <w:szCs w:val="28"/>
        </w:rPr>
        <w:t>амешковского района</w:t>
      </w:r>
      <w:r w:rsidRPr="00F1413A">
        <w:rPr>
          <w:rFonts w:ascii="Times New Roman" w:hAnsi="Times New Roman" w:cs="Times New Roman"/>
          <w:sz w:val="28"/>
          <w:szCs w:val="28"/>
        </w:rPr>
        <w:t>; 1</w:t>
      </w:r>
      <w:r w:rsidR="00C60161" w:rsidRPr="00F1413A">
        <w:rPr>
          <w:rFonts w:ascii="Times New Roman" w:hAnsi="Times New Roman" w:cs="Times New Roman"/>
          <w:sz w:val="28"/>
          <w:szCs w:val="28"/>
        </w:rPr>
        <w:t>.1.5. Трудоустройство подростков в летний период</w:t>
      </w:r>
      <w:r w:rsidR="007D01E6">
        <w:rPr>
          <w:rFonts w:ascii="Times New Roman" w:hAnsi="Times New Roman" w:cs="Times New Roman"/>
          <w:sz w:val="28"/>
          <w:szCs w:val="28"/>
        </w:rPr>
        <w:t>; .</w:t>
      </w:r>
      <w:r w:rsidR="007D01E6" w:rsidRPr="00BE2079">
        <w:rPr>
          <w:rFonts w:ascii="Times New Roman" w:hAnsi="Times New Roman" w:cs="Times New Roman"/>
          <w:sz w:val="28"/>
          <w:szCs w:val="28"/>
        </w:rPr>
        <w:t>1.1.6.  Расходы на подготовку  оздоровительных лагерей к летнему периоду</w:t>
      </w:r>
      <w:r w:rsidR="00EB6722">
        <w:rPr>
          <w:rFonts w:ascii="Times New Roman" w:hAnsi="Times New Roman" w:cs="Times New Roman"/>
          <w:sz w:val="28"/>
          <w:szCs w:val="28"/>
        </w:rPr>
        <w:t>;</w:t>
      </w:r>
      <w:r w:rsidR="00DF1021" w:rsidRPr="00265FF7">
        <w:rPr>
          <w:rFonts w:ascii="Times New Roman" w:hAnsi="Times New Roman" w:cs="Times New Roman"/>
          <w:sz w:val="28"/>
          <w:szCs w:val="28"/>
        </w:rPr>
        <w:t xml:space="preserve">1.1.7 </w:t>
      </w:r>
      <w:r w:rsidR="00DF1021" w:rsidRPr="00AB332F">
        <w:rPr>
          <w:rFonts w:ascii="Times New Roman" w:hAnsi="Times New Roman" w:cs="Times New Roman"/>
          <w:sz w:val="28"/>
          <w:szCs w:val="28"/>
        </w:rPr>
        <w:t>Расходы на оплату стоимости путевок для детей школьного возраста до 17 лет (включительно) в организациях отдыха детей и их оздоровления, а также на проведение мероприятий по укреплению материально-технической базы.</w:t>
      </w:r>
    </w:p>
    <w:p w:rsidR="004B6235" w:rsidRPr="00F1413A" w:rsidRDefault="004B6235" w:rsidP="001F3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основного мероприятия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 xml:space="preserve">.1 направлена на выполнение полномочий 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 организации отдыха и оздоровления детей,  </w:t>
      </w:r>
      <w:r w:rsidRPr="00F1413A">
        <w:rPr>
          <w:rFonts w:ascii="Times New Roman" w:hAnsi="Times New Roman" w:cs="Times New Roman"/>
          <w:sz w:val="28"/>
          <w:szCs w:val="28"/>
        </w:rPr>
        <w:t>по повышению качества и безопасности</w:t>
      </w:r>
      <w:r w:rsidR="0019347F" w:rsidRPr="00F1413A">
        <w:rPr>
          <w:rFonts w:ascii="Times New Roman" w:hAnsi="Times New Roman" w:cs="Times New Roman"/>
          <w:sz w:val="28"/>
          <w:szCs w:val="28"/>
        </w:rPr>
        <w:t xml:space="preserve"> отдыха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 и подростков, обеспечению максимальной доступности услуг организаций отдыха детей и их оздоровления и удовлетворенности населения услугами по организации отдыха и </w:t>
      </w:r>
      <w:r w:rsidR="0019347F" w:rsidRPr="00F1413A">
        <w:rPr>
          <w:rFonts w:ascii="Times New Roman" w:hAnsi="Times New Roman" w:cs="Times New Roman"/>
          <w:sz w:val="28"/>
          <w:szCs w:val="28"/>
        </w:rPr>
        <w:t>оздоровления детей и подростков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ля решения задачи повышения качества организации отдыха детей основное мероприятие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предусматривает:организацию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отдыха детей в </w:t>
      </w:r>
      <w:r w:rsidR="00B303FD" w:rsidRPr="00F1413A">
        <w:rPr>
          <w:rFonts w:ascii="Times New Roman" w:hAnsi="Times New Roman" w:cs="Times New Roman"/>
          <w:sz w:val="28"/>
          <w:szCs w:val="28"/>
        </w:rPr>
        <w:t xml:space="preserve">загородном лагере «Дружба», в лагерях с дневным пребыванием, а также организацию отдыха и оздоровления в </w:t>
      </w:r>
      <w:r w:rsidRPr="00F1413A">
        <w:rPr>
          <w:rFonts w:ascii="Times New Roman" w:hAnsi="Times New Roman" w:cs="Times New Roman"/>
          <w:sz w:val="28"/>
          <w:szCs w:val="28"/>
        </w:rPr>
        <w:t>санаторно-курортных и оздоровительных организациях круглогодичного действия, расположенных на территории Российской Федерации</w:t>
      </w:r>
      <w:r w:rsidR="00B303FD" w:rsidRPr="00F1413A">
        <w:rPr>
          <w:rFonts w:ascii="Times New Roman" w:hAnsi="Times New Roman" w:cs="Times New Roman"/>
          <w:sz w:val="28"/>
          <w:szCs w:val="28"/>
        </w:rPr>
        <w:t>, в областных профильных сменах</w:t>
      </w:r>
      <w:r w:rsidR="00B40C05" w:rsidRPr="00F1413A">
        <w:rPr>
          <w:rFonts w:ascii="Times New Roman" w:hAnsi="Times New Roman" w:cs="Times New Roman"/>
          <w:sz w:val="28"/>
          <w:szCs w:val="28"/>
        </w:rPr>
        <w:t xml:space="preserve"> по квоте департамента образования.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C60161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«</w:t>
      </w:r>
      <w:r w:rsidRPr="00F1413A">
        <w:rPr>
          <w:rFonts w:ascii="Times New Roman" w:hAnsi="Times New Roman" w:cs="Times New Roman"/>
          <w:sz w:val="28"/>
          <w:szCs w:val="28"/>
        </w:rPr>
        <w:t>О</w:t>
      </w:r>
      <w:r w:rsidR="009C6FE9" w:rsidRPr="00F1413A">
        <w:rPr>
          <w:rFonts w:ascii="Times New Roman" w:hAnsi="Times New Roman" w:cs="Times New Roman"/>
          <w:sz w:val="28"/>
          <w:szCs w:val="28"/>
        </w:rPr>
        <w:t>тдых и о</w:t>
      </w:r>
      <w:r w:rsidR="00C60161" w:rsidRPr="00F1413A">
        <w:rPr>
          <w:rFonts w:ascii="Times New Roman" w:hAnsi="Times New Roman" w:cs="Times New Roman"/>
          <w:sz w:val="28"/>
          <w:szCs w:val="28"/>
        </w:rPr>
        <w:t>здоровление детей»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92248D" w:rsidRPr="00F1413A" w:rsidRDefault="0092248D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AF1">
        <w:rPr>
          <w:rFonts w:ascii="Times New Roman" w:hAnsi="Times New Roman" w:cs="Times New Roman"/>
          <w:sz w:val="28"/>
          <w:szCs w:val="28"/>
        </w:rPr>
        <w:t>доля детей школьного возраста, охваченных отдыхом в различных организациях отдыха и оздоровл</w:t>
      </w:r>
      <w:r w:rsidR="009310D4" w:rsidRPr="00250AF1">
        <w:rPr>
          <w:rFonts w:ascii="Times New Roman" w:hAnsi="Times New Roman" w:cs="Times New Roman"/>
          <w:sz w:val="28"/>
          <w:szCs w:val="28"/>
        </w:rPr>
        <w:t>ения детей</w:t>
      </w:r>
    </w:p>
    <w:p w:rsidR="004B6235" w:rsidRPr="00F1413A" w:rsidRDefault="00245D0A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C14B48" w:rsidRPr="00F1413A" w:rsidRDefault="00C14B48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C81ED4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лет)</w:t>
      </w:r>
      <w:r w:rsidR="00DD27A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4C5DFA" w:rsidRDefault="00DD27A7" w:rsidP="00DD2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</w:t>
      </w:r>
      <w:r w:rsidR="00C81ED4" w:rsidRPr="00F1413A">
        <w:rPr>
          <w:rFonts w:ascii="Times New Roman" w:hAnsi="Times New Roman" w:cs="Times New Roman"/>
          <w:sz w:val="28"/>
          <w:szCs w:val="28"/>
        </w:rPr>
        <w:t>о, среднего общего образования)</w:t>
      </w:r>
      <w:r w:rsidR="004C5DFA">
        <w:rPr>
          <w:rFonts w:ascii="Times New Roman" w:hAnsi="Times New Roman" w:cs="Times New Roman"/>
          <w:sz w:val="28"/>
          <w:szCs w:val="28"/>
        </w:rPr>
        <w:t>;</w:t>
      </w:r>
    </w:p>
    <w:p w:rsidR="007D01E6" w:rsidRPr="00EB69D4" w:rsidRDefault="007D01E6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оздоровительных лагерей, в которых проведены </w:t>
      </w:r>
      <w:r w:rsidRPr="00EB69D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B332F" w:rsidRPr="00EB69D4">
        <w:rPr>
          <w:rFonts w:ascii="Times New Roman" w:hAnsi="Times New Roman" w:cs="Times New Roman"/>
          <w:sz w:val="28"/>
          <w:szCs w:val="28"/>
        </w:rPr>
        <w:t>по подготовке к летнему периоду;</w:t>
      </w:r>
    </w:p>
    <w:p w:rsidR="00AB332F" w:rsidRPr="00EB69D4" w:rsidRDefault="00AB332F" w:rsidP="007D01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D4">
        <w:rPr>
          <w:rFonts w:ascii="Times New Roman" w:hAnsi="Times New Roman" w:cs="Times New Roman"/>
          <w:sz w:val="28"/>
          <w:szCs w:val="28"/>
        </w:rPr>
        <w:t>количество образовательных организаций, в которых проведены мероприятия по укреплению материально-технической базы.</w:t>
      </w:r>
    </w:p>
    <w:p w:rsidR="00DD27A7" w:rsidRPr="00F1413A" w:rsidRDefault="00DD27A7" w:rsidP="007D0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235" w:rsidRPr="00F1413A" w:rsidRDefault="004B6235" w:rsidP="0001119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45D0A" w:rsidRPr="00F1413A">
        <w:rPr>
          <w:rFonts w:ascii="Times New Roman" w:hAnsi="Times New Roman" w:cs="Times New Roman"/>
          <w:b w:val="0"/>
          <w:sz w:val="28"/>
          <w:szCs w:val="28"/>
        </w:rPr>
        <w:t>.2 подпрограммы 1</w:t>
      </w:r>
    </w:p>
    <w:p w:rsidR="004B6235" w:rsidRPr="00F1413A" w:rsidRDefault="004B6235" w:rsidP="009C6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816C42" w:rsidRPr="00F1413A">
        <w:rPr>
          <w:rFonts w:ascii="Times New Roman" w:hAnsi="Times New Roman" w:cs="Times New Roman"/>
          <w:sz w:val="28"/>
          <w:szCs w:val="28"/>
        </w:rPr>
        <w:t>мероприятие 1</w:t>
      </w:r>
      <w:r w:rsidR="0047748C" w:rsidRPr="00F1413A">
        <w:rPr>
          <w:rFonts w:ascii="Times New Roman" w:hAnsi="Times New Roman" w:cs="Times New Roman"/>
          <w:sz w:val="28"/>
          <w:szCs w:val="28"/>
        </w:rPr>
        <w:t>.2 «</w:t>
      </w:r>
      <w:r w:rsidRPr="00F1413A">
        <w:rPr>
          <w:rFonts w:ascii="Times New Roman" w:hAnsi="Times New Roman" w:cs="Times New Roman"/>
          <w:sz w:val="28"/>
          <w:szCs w:val="28"/>
        </w:rPr>
        <w:t>Проведение конкурсов и мероприятий в сфере образова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ния» </w:t>
      </w:r>
      <w:r w:rsidR="0068598F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1.2.1</w:t>
      </w:r>
      <w:r w:rsidR="0047748C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Расходы на прове</w:t>
      </w:r>
      <w:r w:rsidR="0001119D" w:rsidRPr="00F1413A">
        <w:rPr>
          <w:rFonts w:ascii="Times New Roman" w:hAnsi="Times New Roman" w:cs="Times New Roman"/>
          <w:sz w:val="28"/>
          <w:szCs w:val="28"/>
        </w:rPr>
        <w:t>дение районных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7748C" w:rsidRPr="00F1413A">
        <w:rPr>
          <w:rFonts w:ascii="Times New Roman" w:hAnsi="Times New Roman" w:cs="Times New Roman"/>
          <w:sz w:val="28"/>
          <w:szCs w:val="28"/>
        </w:rPr>
        <w:t>й»</w:t>
      </w:r>
      <w:proofErr w:type="gramStart"/>
      <w:r w:rsidR="0001119D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.2 направлена на достижение целевых показателей: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4B6235" w:rsidRPr="00F1413A" w:rsidRDefault="007F0FEB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4B6235" w:rsidRPr="00F1413A" w:rsidRDefault="004B6235" w:rsidP="00011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</w:t>
      </w:r>
      <w:r w:rsidR="00DA5AC0" w:rsidRPr="00F1413A">
        <w:rPr>
          <w:rFonts w:ascii="Times New Roman" w:hAnsi="Times New Roman" w:cs="Times New Roman"/>
          <w:sz w:val="28"/>
          <w:szCs w:val="28"/>
        </w:rPr>
        <w:t>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1119D" w:rsidRPr="00F1413A" w:rsidRDefault="004B6235" w:rsidP="00167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 образовательных организаций, участвующих в инновационной деятельности образовательных организаций.</w:t>
      </w:r>
    </w:p>
    <w:p w:rsidR="004B6235" w:rsidRPr="00F1413A" w:rsidRDefault="00816C42" w:rsidP="00245D0A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4B6235" w:rsidRPr="00F1413A">
        <w:rPr>
          <w:rFonts w:ascii="Times New Roman" w:hAnsi="Times New Roman" w:cs="Times New Roman"/>
          <w:b w:val="0"/>
          <w:sz w:val="28"/>
          <w:szCs w:val="28"/>
        </w:rPr>
        <w:t>.3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68598F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354298" w:rsidRPr="00F1413A">
        <w:rPr>
          <w:rFonts w:ascii="Times New Roman" w:hAnsi="Times New Roman" w:cs="Times New Roman"/>
          <w:sz w:val="28"/>
          <w:szCs w:val="28"/>
        </w:rPr>
        <w:t>.3 «</w:t>
      </w:r>
      <w:r w:rsidR="0068598F" w:rsidRPr="00F1413A">
        <w:rPr>
          <w:rFonts w:ascii="Times New Roman" w:hAnsi="Times New Roman" w:cs="Times New Roman"/>
          <w:sz w:val="28"/>
          <w:szCs w:val="28"/>
        </w:rPr>
        <w:t>Развитие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A5AC0" w:rsidRPr="00F1413A">
        <w:rPr>
          <w:rFonts w:ascii="Times New Roman" w:hAnsi="Times New Roman" w:cs="Times New Roman"/>
          <w:sz w:val="28"/>
          <w:szCs w:val="28"/>
        </w:rPr>
        <w:t>мы дошкольного</w:t>
      </w:r>
      <w:r w:rsidR="00354298" w:rsidRPr="00F1413A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82392" w:rsidRPr="00F1413A" w:rsidRDefault="009C6FE9" w:rsidP="009C6F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F1413A">
        <w:rPr>
          <w:rFonts w:ascii="Times New Roman" w:hAnsi="Times New Roman" w:cs="Times New Roman"/>
          <w:sz w:val="28"/>
          <w:szCs w:val="28"/>
        </w:rPr>
        <w:t>: 1</w:t>
      </w:r>
      <w:r w:rsidR="00354298" w:rsidRPr="00F1413A">
        <w:rPr>
          <w:rFonts w:ascii="Times New Roman" w:hAnsi="Times New Roman" w:cs="Times New Roman"/>
          <w:sz w:val="28"/>
          <w:szCs w:val="28"/>
        </w:rPr>
        <w:t>.3.1.</w:t>
      </w:r>
      <w:r w:rsidR="00862727" w:rsidRPr="00F1413A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</w:t>
      </w:r>
      <w:r w:rsidR="00BC27B1" w:rsidRPr="00F1413A">
        <w:rPr>
          <w:rFonts w:ascii="Times New Roman" w:hAnsi="Times New Roman" w:cs="Times New Roman"/>
          <w:sz w:val="28"/>
          <w:szCs w:val="28"/>
        </w:rPr>
        <w:t>общедоступного и беспла</w:t>
      </w:r>
      <w:r w:rsidR="00816C42" w:rsidRPr="00F1413A">
        <w:rPr>
          <w:rFonts w:ascii="Times New Roman" w:hAnsi="Times New Roman" w:cs="Times New Roman"/>
          <w:sz w:val="28"/>
          <w:szCs w:val="28"/>
        </w:rPr>
        <w:t>тного дошкольного образования; 1</w:t>
      </w:r>
      <w:r w:rsidR="00BC27B1" w:rsidRPr="00F1413A">
        <w:rPr>
          <w:rFonts w:ascii="Times New Roman" w:hAnsi="Times New Roman" w:cs="Times New Roman"/>
          <w:sz w:val="28"/>
          <w:szCs w:val="28"/>
        </w:rPr>
        <w:t xml:space="preserve">.3.2. Создание условий в образовательных </w:t>
      </w:r>
      <w:r w:rsidR="00BC27B1" w:rsidRPr="002D33EF">
        <w:rPr>
          <w:rFonts w:ascii="Times New Roman" w:hAnsi="Times New Roman" w:cs="Times New Roman"/>
          <w:sz w:val="28"/>
          <w:szCs w:val="28"/>
        </w:rPr>
        <w:t>организациях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для реализации образо</w:t>
      </w:r>
      <w:r w:rsidR="00EE78F3" w:rsidRPr="00F1413A">
        <w:rPr>
          <w:rFonts w:ascii="Times New Roman" w:hAnsi="Times New Roman" w:cs="Times New Roman"/>
          <w:sz w:val="28"/>
          <w:szCs w:val="28"/>
        </w:rPr>
        <w:t>вательных программ и организации</w:t>
      </w:r>
      <w:r w:rsidR="00C77A58" w:rsidRPr="00F1413A">
        <w:rPr>
          <w:rFonts w:ascii="Times New Roman" w:hAnsi="Times New Roman" w:cs="Times New Roman"/>
          <w:sz w:val="28"/>
          <w:szCs w:val="28"/>
        </w:rPr>
        <w:t xml:space="preserve"> присмотра и ухода</w:t>
      </w:r>
      <w:r w:rsidR="004C5DFA">
        <w:rPr>
          <w:rFonts w:ascii="Times New Roman" w:hAnsi="Times New Roman" w:cs="Times New Roman"/>
          <w:sz w:val="28"/>
          <w:szCs w:val="28"/>
        </w:rPr>
        <w:t xml:space="preserve">; </w:t>
      </w:r>
      <w:r w:rsidR="004C5DFA" w:rsidRPr="00BE2079">
        <w:rPr>
          <w:rFonts w:ascii="Times New Roman" w:hAnsi="Times New Roman" w:cs="Times New Roman"/>
          <w:sz w:val="28"/>
          <w:szCs w:val="28"/>
        </w:rPr>
        <w:t xml:space="preserve">1.3.3.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началу </w:t>
      </w:r>
      <w:r w:rsidR="0057421A" w:rsidRPr="00BE2079">
        <w:rPr>
          <w:rFonts w:ascii="Times New Roman" w:hAnsi="Times New Roman" w:cs="Times New Roman"/>
          <w:sz w:val="28"/>
          <w:szCs w:val="28"/>
        </w:rPr>
        <w:t>учебного года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1.3.4. Расходы на финансовое обеспечение мероприятий, связанных с профилактикой и предотвр</w:t>
      </w:r>
      <w:r w:rsidR="00715134">
        <w:rPr>
          <w:rFonts w:ascii="Times New Roman" w:hAnsi="Times New Roman" w:cs="Times New Roman"/>
          <w:sz w:val="28"/>
          <w:szCs w:val="28"/>
        </w:rPr>
        <w:t xml:space="preserve">ащением коронавирусной инфекции; </w:t>
      </w:r>
      <w:r w:rsidR="00715134" w:rsidRPr="00265FF7">
        <w:rPr>
          <w:rFonts w:ascii="Times New Roman" w:hAnsi="Times New Roman" w:cs="Times New Roman"/>
          <w:sz w:val="28"/>
          <w:szCs w:val="28"/>
        </w:rPr>
        <w:t>1.3.5</w:t>
      </w:r>
      <w:r w:rsidR="00963DE2" w:rsidRPr="00265FF7">
        <w:rPr>
          <w:rFonts w:ascii="Times New Roman" w:hAnsi="Times New Roman" w:cs="Times New Roman"/>
          <w:sz w:val="28"/>
          <w:szCs w:val="28"/>
        </w:rPr>
        <w:t>Обеспечение антит</w:t>
      </w:r>
      <w:r w:rsidR="002D33EF" w:rsidRPr="00265FF7">
        <w:rPr>
          <w:rFonts w:ascii="Times New Roman" w:hAnsi="Times New Roman" w:cs="Times New Roman"/>
          <w:sz w:val="28"/>
          <w:szCs w:val="28"/>
        </w:rPr>
        <w:t>еррористической</w:t>
      </w:r>
      <w:r w:rsidR="00521E75" w:rsidRPr="00265FF7">
        <w:rPr>
          <w:rFonts w:ascii="Times New Roman" w:hAnsi="Times New Roman" w:cs="Times New Roman"/>
          <w:sz w:val="28"/>
          <w:szCs w:val="28"/>
        </w:rPr>
        <w:t xml:space="preserve"> защищенности</w:t>
      </w:r>
      <w:r w:rsidR="00963DE2" w:rsidRPr="00265FF7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265FF7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.3 направлена на достижение целевых показателей:</w:t>
      </w:r>
    </w:p>
    <w:p w:rsidR="004B6235" w:rsidRPr="00F1413A" w:rsidRDefault="004B6235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833343" w:rsidRPr="00F1413A" w:rsidRDefault="00833343" w:rsidP="00DA5A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образования;</w:t>
      </w:r>
    </w:p>
    <w:p w:rsidR="004B6235" w:rsidRPr="00F1413A" w:rsidRDefault="00BF7CD4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4B62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численность детей в возрасте от 3 до </w:t>
      </w:r>
      <w:r w:rsidR="00C81ED4" w:rsidRPr="00F1413A">
        <w:rPr>
          <w:rFonts w:ascii="Times New Roman" w:hAnsi="Times New Roman" w:cs="Times New Roman"/>
          <w:sz w:val="28"/>
          <w:szCs w:val="28"/>
        </w:rPr>
        <w:t>7</w:t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 лет, поставленных на учет для получения дошкольного образования;</w:t>
      </w:r>
    </w:p>
    <w:p w:rsidR="0074738C" w:rsidRPr="00F1413A" w:rsidRDefault="003549E5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 w:rsidR="00B22F59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38C" w:rsidRPr="00F1413A">
        <w:rPr>
          <w:rFonts w:ascii="Times New Roman" w:hAnsi="Times New Roman" w:cs="Times New Roman"/>
          <w:sz w:val="28"/>
          <w:szCs w:val="28"/>
        </w:rPr>
        <w:t xml:space="preserve">отношение среднемесячной заработной платы педагогических </w:t>
      </w:r>
      <w:r w:rsidR="0074738C" w:rsidRPr="00F1413A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B22F59">
        <w:rPr>
          <w:rFonts w:ascii="Times New Roman" w:hAnsi="Times New Roman" w:cs="Times New Roman"/>
          <w:sz w:val="28"/>
          <w:szCs w:val="28"/>
        </w:rPr>
        <w:t>;</w:t>
      </w:r>
    </w:p>
    <w:p w:rsidR="00DA5AC0" w:rsidRDefault="003549E5" w:rsidP="00167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количество муниципальных дошкольных образовательных организаций, в которых проведены мероприятия по подготовке к </w:t>
      </w:r>
      <w:r w:rsidR="00BC3FBB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7E02EF">
        <w:rPr>
          <w:rFonts w:ascii="Times New Roman" w:hAnsi="Times New Roman" w:cs="Times New Roman"/>
          <w:sz w:val="28"/>
          <w:szCs w:val="28"/>
        </w:rPr>
        <w:t>.</w:t>
      </w:r>
    </w:p>
    <w:p w:rsidR="003251E5" w:rsidRPr="00897C52" w:rsidRDefault="003549E5" w:rsidP="00897C5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46DC2" w:rsidRPr="00F1413A" w:rsidRDefault="00C46DC2" w:rsidP="00BF7C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2375C1" w:rsidRPr="00F1413A">
        <w:rPr>
          <w:rFonts w:ascii="Times New Roman" w:hAnsi="Times New Roman" w:cs="Times New Roman"/>
          <w:b w:val="0"/>
          <w:sz w:val="28"/>
          <w:szCs w:val="28"/>
        </w:rPr>
        <w:t>.4 подпрограммы 1</w:t>
      </w:r>
    </w:p>
    <w:p w:rsidR="00C00EE7" w:rsidRDefault="00C46DC2" w:rsidP="00574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A1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Pr="001063A1">
        <w:rPr>
          <w:rFonts w:ascii="Times New Roman" w:hAnsi="Times New Roman" w:cs="Times New Roman"/>
          <w:sz w:val="28"/>
          <w:szCs w:val="28"/>
        </w:rPr>
        <w:t xml:space="preserve">.4 </w:t>
      </w:r>
      <w:r w:rsidR="002375C1" w:rsidRPr="001063A1">
        <w:rPr>
          <w:rFonts w:ascii="Times New Roman" w:hAnsi="Times New Roman" w:cs="Times New Roman"/>
          <w:sz w:val="28"/>
          <w:szCs w:val="28"/>
        </w:rPr>
        <w:t>«</w:t>
      </w:r>
      <w:r w:rsidRPr="001063A1">
        <w:rPr>
          <w:rFonts w:ascii="Times New Roman" w:hAnsi="Times New Roman" w:cs="Times New Roman"/>
          <w:sz w:val="28"/>
          <w:szCs w:val="28"/>
        </w:rPr>
        <w:t>Разв</w:t>
      </w:r>
      <w:r w:rsidR="002375C1" w:rsidRPr="001063A1">
        <w:rPr>
          <w:rFonts w:ascii="Times New Roman" w:hAnsi="Times New Roman" w:cs="Times New Roman"/>
          <w:sz w:val="28"/>
          <w:szCs w:val="28"/>
        </w:rPr>
        <w:t>итие системы общего образования»</w:t>
      </w:r>
      <w:r w:rsidR="009C6FE9" w:rsidRPr="001063A1">
        <w:rPr>
          <w:rFonts w:ascii="Times New Roman" w:hAnsi="Times New Roman" w:cs="Times New Roman"/>
          <w:sz w:val="28"/>
          <w:szCs w:val="28"/>
        </w:rPr>
        <w:t>реализуется по направлениям</w:t>
      </w:r>
      <w:r w:rsidR="00816C42" w:rsidRPr="001063A1">
        <w:rPr>
          <w:rFonts w:ascii="Times New Roman" w:hAnsi="Times New Roman" w:cs="Times New Roman"/>
          <w:sz w:val="28"/>
          <w:szCs w:val="28"/>
        </w:rPr>
        <w:t>: 1</w:t>
      </w:r>
      <w:r w:rsidR="00AC1CE1" w:rsidRPr="001063A1">
        <w:rPr>
          <w:rFonts w:ascii="Times New Roman" w:hAnsi="Times New Roman" w:cs="Times New Roman"/>
          <w:sz w:val="28"/>
          <w:szCs w:val="28"/>
        </w:rPr>
        <w:t>.4.1. Обеспечение государственных гарантий реализации прав на получение  общедоступного и б</w:t>
      </w:r>
      <w:r w:rsidR="00816C42" w:rsidRPr="001063A1">
        <w:rPr>
          <w:rFonts w:ascii="Times New Roman" w:hAnsi="Times New Roman" w:cs="Times New Roman"/>
          <w:sz w:val="28"/>
          <w:szCs w:val="28"/>
        </w:rPr>
        <w:t>есплатного общег</w:t>
      </w:r>
      <w:r w:rsidR="00612281">
        <w:rPr>
          <w:rFonts w:ascii="Times New Roman" w:hAnsi="Times New Roman" w:cs="Times New Roman"/>
          <w:sz w:val="28"/>
          <w:szCs w:val="28"/>
        </w:rPr>
        <w:t xml:space="preserve">о 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="00816C42" w:rsidRPr="00211E29">
        <w:rPr>
          <w:rFonts w:ascii="Times New Roman" w:hAnsi="Times New Roman" w:cs="Times New Roman"/>
          <w:sz w:val="28"/>
          <w:szCs w:val="28"/>
        </w:rPr>
        <w:t>1</w:t>
      </w:r>
      <w:r w:rsidR="00AC1CE1" w:rsidRPr="00211E29">
        <w:rPr>
          <w:rFonts w:ascii="Times New Roman" w:hAnsi="Times New Roman" w:cs="Times New Roman"/>
          <w:sz w:val="28"/>
          <w:szCs w:val="28"/>
        </w:rPr>
        <w:t>.4.2</w:t>
      </w:r>
      <w:r w:rsidR="00AC1CE1" w:rsidRPr="001063A1">
        <w:rPr>
          <w:rFonts w:ascii="Times New Roman" w:hAnsi="Times New Roman" w:cs="Times New Roman"/>
          <w:sz w:val="28"/>
          <w:szCs w:val="28"/>
        </w:rPr>
        <w:t>. Создание условий в образовательных организациях для реализ</w:t>
      </w:r>
      <w:r w:rsidR="00816C42" w:rsidRPr="001063A1">
        <w:rPr>
          <w:rFonts w:ascii="Times New Roman" w:hAnsi="Times New Roman" w:cs="Times New Roman"/>
          <w:sz w:val="28"/>
          <w:szCs w:val="28"/>
        </w:rPr>
        <w:t>ации образовательных программ; 1</w:t>
      </w:r>
      <w:r w:rsidR="00AC1CE1" w:rsidRPr="001063A1">
        <w:rPr>
          <w:rFonts w:ascii="Times New Roman" w:hAnsi="Times New Roman" w:cs="Times New Roman"/>
          <w:sz w:val="28"/>
          <w:szCs w:val="28"/>
        </w:rPr>
        <w:t xml:space="preserve">.4.3. </w:t>
      </w:r>
      <w:r w:rsidR="00257ADD" w:rsidRPr="001063A1">
        <w:rPr>
          <w:rFonts w:ascii="Times New Roman" w:hAnsi="Times New Roman" w:cs="Times New Roman"/>
          <w:sz w:val="28"/>
          <w:szCs w:val="28"/>
        </w:rPr>
        <w:t>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</w:r>
      <w:r w:rsidR="00816C42" w:rsidRPr="001063A1">
        <w:rPr>
          <w:rFonts w:ascii="Times New Roman" w:hAnsi="Times New Roman" w:cs="Times New Roman"/>
          <w:sz w:val="28"/>
          <w:szCs w:val="28"/>
        </w:rPr>
        <w:t>; 1</w:t>
      </w:r>
      <w:r w:rsidR="00C00EE7" w:rsidRPr="001063A1">
        <w:rPr>
          <w:rFonts w:ascii="Times New Roman" w:hAnsi="Times New Roman" w:cs="Times New Roman"/>
          <w:sz w:val="28"/>
          <w:szCs w:val="28"/>
        </w:rPr>
        <w:t xml:space="preserve">.4.4. </w:t>
      </w:r>
      <w:r w:rsidR="00257ADD" w:rsidRPr="001063A1">
        <w:rPr>
          <w:rFonts w:ascii="Times New Roman" w:hAnsi="Times New Roman" w:cs="Times New Roman"/>
          <w:sz w:val="28"/>
          <w:szCs w:val="28"/>
        </w:rPr>
        <w:t>Обеспечение профилактики детского дорожно-транспортного травматизма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816C42" w:rsidRPr="00C85E04">
        <w:rPr>
          <w:rFonts w:ascii="Times New Roman" w:hAnsi="Times New Roman" w:cs="Times New Roman"/>
          <w:sz w:val="28"/>
          <w:szCs w:val="28"/>
        </w:rPr>
        <w:t>1</w:t>
      </w:r>
      <w:r w:rsidR="00B228BB" w:rsidRPr="00C85E04">
        <w:rPr>
          <w:rFonts w:ascii="Times New Roman" w:hAnsi="Times New Roman" w:cs="Times New Roman"/>
          <w:sz w:val="28"/>
          <w:szCs w:val="28"/>
        </w:rPr>
        <w:t xml:space="preserve">.4.5. </w:t>
      </w:r>
      <w:r w:rsidR="00547C71" w:rsidRPr="00C85E04">
        <w:rPr>
          <w:rFonts w:ascii="Times New Roman" w:hAnsi="Times New Roman" w:cs="Times New Roman"/>
          <w:sz w:val="28"/>
          <w:szCs w:val="28"/>
        </w:rPr>
        <w:t>О</w:t>
      </w:r>
      <w:r w:rsidR="00B228BB" w:rsidRPr="00C85E04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защищенности, пожарной безопасности, укрепление материально-технической базы  образовательных организаций</w:t>
      </w:r>
      <w:r w:rsidR="00816C42" w:rsidRPr="00C85E04">
        <w:rPr>
          <w:rFonts w:ascii="Times New Roman" w:hAnsi="Times New Roman" w:cs="Times New Roman"/>
          <w:sz w:val="28"/>
          <w:szCs w:val="28"/>
        </w:rPr>
        <w:t>;</w:t>
      </w:r>
      <w:r w:rsidR="00816C42" w:rsidRPr="001063A1">
        <w:rPr>
          <w:rFonts w:ascii="Times New Roman" w:hAnsi="Times New Roman" w:cs="Times New Roman"/>
          <w:sz w:val="28"/>
          <w:szCs w:val="28"/>
        </w:rPr>
        <w:t xml:space="preserve"> 1</w:t>
      </w:r>
      <w:r w:rsidR="00DB11C9" w:rsidRPr="001063A1">
        <w:rPr>
          <w:rFonts w:ascii="Times New Roman" w:hAnsi="Times New Roman" w:cs="Times New Roman"/>
          <w:sz w:val="28"/>
          <w:szCs w:val="28"/>
        </w:rPr>
        <w:t>.4.6. Обеспече</w:t>
      </w:r>
      <w:r w:rsidR="00F411AC" w:rsidRPr="001063A1">
        <w:rPr>
          <w:rFonts w:ascii="Times New Roman" w:hAnsi="Times New Roman" w:cs="Times New Roman"/>
          <w:sz w:val="28"/>
          <w:szCs w:val="28"/>
        </w:rPr>
        <w:t>ние качественного и безопасного</w:t>
      </w:r>
      <w:r w:rsidR="00DB11C9" w:rsidRPr="001063A1">
        <w:rPr>
          <w:rFonts w:ascii="Times New Roman" w:hAnsi="Times New Roman" w:cs="Times New Roman"/>
          <w:sz w:val="28"/>
          <w:szCs w:val="28"/>
        </w:rPr>
        <w:t xml:space="preserve"> питания детей</w:t>
      </w:r>
      <w:r w:rsidR="00B22F59" w:rsidRPr="001063A1">
        <w:rPr>
          <w:rFonts w:ascii="Times New Roman" w:hAnsi="Times New Roman" w:cs="Times New Roman"/>
          <w:sz w:val="28"/>
          <w:szCs w:val="28"/>
        </w:rPr>
        <w:t xml:space="preserve">; </w:t>
      </w:r>
      <w:r w:rsidR="00B22F59" w:rsidRPr="00BE2079">
        <w:rPr>
          <w:rFonts w:ascii="Times New Roman" w:hAnsi="Times New Roman" w:cs="Times New Roman"/>
          <w:sz w:val="28"/>
          <w:szCs w:val="28"/>
        </w:rPr>
        <w:t xml:space="preserve">1.4.7. </w:t>
      </w:r>
      <w:r w:rsidR="002F0811" w:rsidRPr="00BE2079">
        <w:rPr>
          <w:rFonts w:ascii="Times New Roman" w:hAnsi="Times New Roman" w:cs="Times New Roman"/>
          <w:sz w:val="28"/>
          <w:szCs w:val="28"/>
        </w:rPr>
        <w:t xml:space="preserve">Расходы на подготовку образовательных организаций к </w:t>
      </w:r>
      <w:r w:rsidR="0057421A" w:rsidRPr="00BE2079">
        <w:rPr>
          <w:rFonts w:ascii="Times New Roman" w:hAnsi="Times New Roman" w:cs="Times New Roman"/>
          <w:sz w:val="28"/>
          <w:szCs w:val="28"/>
        </w:rPr>
        <w:t>началу учебного года</w:t>
      </w:r>
      <w:r w:rsidR="00C87B33">
        <w:rPr>
          <w:rFonts w:ascii="Times New Roman" w:hAnsi="Times New Roman" w:cs="Times New Roman"/>
          <w:sz w:val="28"/>
          <w:szCs w:val="28"/>
        </w:rPr>
        <w:t>;</w:t>
      </w:r>
      <w:r w:rsidR="001063A1" w:rsidRPr="00BE2079">
        <w:rPr>
          <w:rFonts w:ascii="Times New Roman" w:hAnsi="Times New Roman" w:cs="Times New Roman"/>
          <w:sz w:val="28"/>
          <w:szCs w:val="28"/>
        </w:rPr>
        <w:t>1.4.8. Расходы на ежемесячное денежное вознаграждение за классное руководство педагоги</w:t>
      </w:r>
      <w:r w:rsidR="00612281">
        <w:rPr>
          <w:rFonts w:ascii="Times New Roman" w:hAnsi="Times New Roman" w:cs="Times New Roman"/>
          <w:sz w:val="28"/>
          <w:szCs w:val="28"/>
        </w:rPr>
        <w:t>ческим работникам</w:t>
      </w:r>
      <w:r w:rsidR="001063A1" w:rsidRPr="00BE2079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612281">
        <w:rPr>
          <w:rFonts w:ascii="Times New Roman" w:hAnsi="Times New Roman" w:cs="Times New Roman"/>
          <w:sz w:val="28"/>
          <w:szCs w:val="28"/>
        </w:rPr>
        <w:t xml:space="preserve">; </w:t>
      </w:r>
      <w:r w:rsidR="00612281" w:rsidRPr="003549E5">
        <w:rPr>
          <w:rFonts w:ascii="Times New Roman" w:hAnsi="Times New Roman" w:cs="Times New Roman"/>
          <w:sz w:val="28"/>
          <w:szCs w:val="28"/>
        </w:rPr>
        <w:t>1.4.9. Расходы на финансовое обеспечение мероприятий, связанных с профилактикой и предотвращением коронавирусной инфекции</w:t>
      </w:r>
      <w:r w:rsidR="00C85E04">
        <w:rPr>
          <w:rFonts w:ascii="Times New Roman" w:hAnsi="Times New Roman" w:cs="Times New Roman"/>
          <w:sz w:val="28"/>
          <w:szCs w:val="28"/>
        </w:rPr>
        <w:t>;</w:t>
      </w:r>
    </w:p>
    <w:p w:rsidR="00C85E04" w:rsidRPr="0023266D" w:rsidRDefault="00C85E04" w:rsidP="00C85E04">
      <w:pPr>
        <w:spacing w:after="0" w:line="240" w:lineRule="auto"/>
        <w:jc w:val="both"/>
        <w:rPr>
          <w:sz w:val="28"/>
          <w:szCs w:val="28"/>
        </w:rPr>
      </w:pPr>
      <w:r w:rsidRPr="00E00713">
        <w:rPr>
          <w:rFonts w:ascii="Times New Roman" w:hAnsi="Times New Roman" w:cs="Times New Roman"/>
          <w:sz w:val="28"/>
          <w:szCs w:val="28"/>
        </w:rPr>
        <w:t>1.4.10.</w:t>
      </w:r>
      <w:r w:rsidR="004E5564" w:rsidRPr="004E5564">
        <w:rPr>
          <w:rFonts w:ascii="Times New Roman" w:hAnsi="Times New Roman"/>
          <w:color w:val="000000"/>
          <w:sz w:val="28"/>
          <w:szCs w:val="28"/>
        </w:rPr>
        <w:t xml:space="preserve"> Расходы на </w:t>
      </w:r>
      <w:proofErr w:type="spellStart"/>
      <w:r w:rsidR="004E5564" w:rsidRPr="004E5564">
        <w:rPr>
          <w:rFonts w:ascii="Times New Roman" w:hAnsi="Times New Roman"/>
          <w:color w:val="000000"/>
          <w:sz w:val="28"/>
          <w:szCs w:val="28"/>
        </w:rPr>
        <w:t>дополполнительное</w:t>
      </w:r>
      <w:proofErr w:type="spellEnd"/>
      <w:r w:rsidR="004E5564" w:rsidRPr="004E5564">
        <w:rPr>
          <w:rFonts w:ascii="Times New Roman" w:hAnsi="Times New Roman"/>
          <w:color w:val="000000"/>
          <w:sz w:val="28"/>
          <w:szCs w:val="28"/>
        </w:rPr>
        <w:t xml:space="preserve"> финансовое обеспечение деятельности ГПД для обучающихся 1 классов</w:t>
      </w:r>
      <w:proofErr w:type="gramStart"/>
      <w:r w:rsidR="004E55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6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DC2" w:rsidRPr="005B18F7" w:rsidRDefault="00C46DC2" w:rsidP="00C46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8F7">
        <w:rPr>
          <w:rFonts w:ascii="Times New Roman" w:hAnsi="Times New Roman" w:cs="Times New Roman"/>
          <w:sz w:val="28"/>
          <w:szCs w:val="28"/>
        </w:rPr>
        <w:t>Реал</w:t>
      </w:r>
      <w:r w:rsidR="00816C42" w:rsidRPr="005B18F7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Pr="005B18F7">
        <w:rPr>
          <w:rFonts w:ascii="Times New Roman" w:hAnsi="Times New Roman" w:cs="Times New Roman"/>
          <w:sz w:val="28"/>
          <w:szCs w:val="28"/>
        </w:rPr>
        <w:t>.4 направлена на достижение целевых показателей:</w:t>
      </w:r>
    </w:p>
    <w:p w:rsidR="00C46DC2" w:rsidRPr="005B18F7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8F7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5B18F7" w:rsidRDefault="0060044C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8F7">
        <w:rPr>
          <w:rFonts w:ascii="Times New Roman" w:hAnsi="Times New Roman" w:cs="Times New Roman"/>
          <w:sz w:val="28"/>
          <w:szCs w:val="28"/>
        </w:rPr>
        <w:t>у</w:t>
      </w:r>
      <w:r w:rsidR="00516071" w:rsidRPr="005B18F7">
        <w:rPr>
          <w:rFonts w:ascii="Times New Roman" w:hAnsi="Times New Roman" w:cs="Times New Roman"/>
          <w:sz w:val="28"/>
          <w:szCs w:val="28"/>
        </w:rPr>
        <w:t xml:space="preserve">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 муниципальных </w:t>
      </w:r>
      <w:r w:rsidR="00CA4342" w:rsidRPr="005B18F7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CA4342" w:rsidRPr="00F1413A" w:rsidRDefault="00CA4342" w:rsidP="00F411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8F7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организаций.</w:t>
      </w:r>
    </w:p>
    <w:p w:rsidR="00C46DC2" w:rsidRPr="00F1413A" w:rsidRDefault="00C46DC2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стандартами, в общей численности обучающихся в общеобразовательных организациях;</w:t>
      </w:r>
    </w:p>
    <w:p w:rsidR="0074738C" w:rsidRPr="00F1413A" w:rsidRDefault="0074738C" w:rsidP="00747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:rsidR="0074738C" w:rsidRPr="00F1413A" w:rsidRDefault="0074738C" w:rsidP="00572F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</w:t>
      </w:r>
      <w:r w:rsidR="00572F01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к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:rsidR="004B6235" w:rsidRPr="00F1413A" w:rsidRDefault="00745B11" w:rsidP="00F9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="004B6235" w:rsidRPr="00F1413A">
        <w:rPr>
          <w:rFonts w:ascii="Times New Roman" w:hAnsi="Times New Roman" w:cs="Times New Roman"/>
          <w:sz w:val="28"/>
          <w:szCs w:val="28"/>
        </w:rPr>
        <w:t>;</w:t>
      </w:r>
    </w:p>
    <w:p w:rsidR="001662A1" w:rsidRDefault="001662A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учащихся 5 -11 классов, обеспеченных горячим питанием, от общей численности обучающихся данной возрастной категории;</w:t>
      </w:r>
    </w:p>
    <w:p w:rsidR="00101A61" w:rsidRPr="00F1413A" w:rsidRDefault="00101A61" w:rsidP="001662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численности детей-инвалидов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</w:r>
    </w:p>
    <w:p w:rsidR="00C94CD1" w:rsidRDefault="00C94CD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</w:r>
    </w:p>
    <w:p w:rsidR="00101A61" w:rsidRPr="00F1413A" w:rsidRDefault="00101A61" w:rsidP="00C94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обучающихся, обеспеченных подвозом к общеобразовательным организациям школьными автобусами в общей численности обучающихся, нуждающихся в подвозе;</w:t>
      </w:r>
    </w:p>
    <w:p w:rsidR="00101A61" w:rsidRDefault="00B845F9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показавших низкие образовательные результаты по итогам учебного года, и 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и перехода в эффективный режим работы</w:t>
      </w:r>
      <w:r w:rsidR="000475FB">
        <w:rPr>
          <w:rFonts w:ascii="Times New Roman" w:hAnsi="Times New Roman" w:cs="Times New Roman"/>
          <w:sz w:val="28"/>
          <w:szCs w:val="28"/>
        </w:rPr>
        <w:t>, в общем количестве таких школ;</w:t>
      </w:r>
    </w:p>
    <w:p w:rsidR="00101A61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образовательные программы и использованием дистанционных технологий в общей численности общеобразовательных организаций;</w:t>
      </w:r>
    </w:p>
    <w:p w:rsidR="00101A61" w:rsidRPr="00F1413A" w:rsidRDefault="00101A61" w:rsidP="00101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детей и подростков, занимаю</w:t>
      </w:r>
      <w:r w:rsidR="00295B0F">
        <w:rPr>
          <w:rFonts w:ascii="Times New Roman" w:hAnsi="Times New Roman" w:cs="Times New Roman"/>
          <w:sz w:val="28"/>
          <w:szCs w:val="28"/>
        </w:rPr>
        <w:t>щихся в отрядах ЮИД, к общему 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5B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 детей от 10 до 16 лет;</w:t>
      </w:r>
    </w:p>
    <w:p w:rsidR="00B845F9" w:rsidRDefault="00B845F9" w:rsidP="00B8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в общем количестве </w:t>
      </w:r>
      <w:r w:rsidR="000475FB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0475FB" w:rsidRPr="00D0342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количество муниципальных общеобразовательных организаций, в которых проведены мероприятия по подготовке к началу учебного года;</w:t>
      </w:r>
    </w:p>
    <w:p w:rsidR="000475FB" w:rsidRDefault="000475FB" w:rsidP="0004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2B">
        <w:rPr>
          <w:rFonts w:ascii="Times New Roman" w:hAnsi="Times New Roman" w:cs="Times New Roman"/>
          <w:sz w:val="28"/>
          <w:szCs w:val="28"/>
        </w:rPr>
        <w:t>доля педагогических работников</w:t>
      </w:r>
      <w:r w:rsidR="0096689E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</w:t>
      </w:r>
      <w:r w:rsidRPr="00D0342B">
        <w:rPr>
          <w:rFonts w:ascii="Times New Roman" w:hAnsi="Times New Roman" w:cs="Times New Roman"/>
          <w:sz w:val="28"/>
          <w:szCs w:val="28"/>
        </w:rPr>
        <w:t>получивших ежемесячное денежное вознаграждение за классное руководство, в общей численности педагогиче</w:t>
      </w:r>
      <w:r w:rsidR="007E02EF">
        <w:rPr>
          <w:rFonts w:ascii="Times New Roman" w:hAnsi="Times New Roman" w:cs="Times New Roman"/>
          <w:sz w:val="28"/>
          <w:szCs w:val="28"/>
        </w:rPr>
        <w:t>ских работников такой категории.</w:t>
      </w:r>
    </w:p>
    <w:p w:rsidR="00516071" w:rsidRDefault="00427EA4" w:rsidP="00E2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anchor="Par2272" w:tooltip="ПЕРЕЧЕНЬ" w:history="1">
        <w:proofErr w:type="gramStart"/>
        <w:r w:rsidR="000475FB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516071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 w:rsidR="00516071" w:rsidRPr="00F1413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а также оснащение новых мест средствами обучения и воспитания, </w:t>
      </w:r>
      <w:proofErr w:type="spellStart"/>
      <w:r w:rsidR="00516071" w:rsidRPr="00F1413A">
        <w:rPr>
          <w:rFonts w:ascii="Times New Roman" w:hAnsi="Times New Roman" w:cs="Times New Roman"/>
          <w:sz w:val="28"/>
          <w:szCs w:val="28"/>
        </w:rPr>
        <w:t>софинансиру</w:t>
      </w:r>
      <w:r w:rsidR="00D0342B">
        <w:rPr>
          <w:rFonts w:ascii="Times New Roman" w:hAnsi="Times New Roman" w:cs="Times New Roman"/>
          <w:sz w:val="28"/>
          <w:szCs w:val="28"/>
        </w:rPr>
        <w:t>емых</w:t>
      </w:r>
      <w:proofErr w:type="spellEnd"/>
      <w:r w:rsidR="00843598">
        <w:rPr>
          <w:rFonts w:ascii="Times New Roman" w:hAnsi="Times New Roman" w:cs="Times New Roman"/>
          <w:sz w:val="28"/>
          <w:szCs w:val="28"/>
        </w:rPr>
        <w:t xml:space="preserve"> </w:t>
      </w:r>
      <w:r w:rsidR="002A754C" w:rsidRPr="00F1413A">
        <w:rPr>
          <w:rFonts w:ascii="Times New Roman" w:hAnsi="Times New Roman" w:cs="Times New Roman"/>
          <w:sz w:val="28"/>
          <w:szCs w:val="28"/>
        </w:rPr>
        <w:t>из</w:t>
      </w:r>
      <w:r w:rsidR="00843598">
        <w:rPr>
          <w:rFonts w:ascii="Times New Roman" w:hAnsi="Times New Roman" w:cs="Times New Roman"/>
          <w:sz w:val="28"/>
          <w:szCs w:val="28"/>
        </w:rPr>
        <w:t xml:space="preserve"> </w:t>
      </w:r>
      <w:r w:rsidR="00C303B6" w:rsidRPr="00F1413A">
        <w:rPr>
          <w:rFonts w:ascii="Times New Roman" w:hAnsi="Times New Roman" w:cs="Times New Roman"/>
          <w:sz w:val="28"/>
          <w:szCs w:val="28"/>
        </w:rPr>
        <w:t>федерального и областного бюджетов</w:t>
      </w:r>
      <w:r w:rsidR="00516071" w:rsidRPr="00F1413A">
        <w:rPr>
          <w:rFonts w:ascii="Times New Roman" w:hAnsi="Times New Roman" w:cs="Times New Roman"/>
          <w:sz w:val="28"/>
          <w:szCs w:val="28"/>
        </w:rPr>
        <w:t xml:space="preserve">, </w:t>
      </w:r>
      <w:r w:rsidR="00516071" w:rsidRPr="00F1413A">
        <w:rPr>
          <w:rFonts w:ascii="Times New Roman" w:hAnsi="Times New Roman" w:cs="Times New Roman"/>
          <w:sz w:val="28"/>
          <w:szCs w:val="28"/>
        </w:rPr>
        <w:lastRenderedPageBreak/>
        <w:t>определен в приложении № 2 к подпрограмме 1.</w:t>
      </w:r>
      <w:proofErr w:type="gramEnd"/>
    </w:p>
    <w:p w:rsidR="00AC46A2" w:rsidRPr="00F1413A" w:rsidRDefault="00AC46A2" w:rsidP="00B95A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5F9" w:rsidRPr="00F1413A" w:rsidRDefault="00816C42" w:rsidP="001063A1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845F9" w:rsidRPr="00F1413A">
        <w:rPr>
          <w:rFonts w:ascii="Times New Roman" w:hAnsi="Times New Roman" w:cs="Times New Roman"/>
          <w:b w:val="0"/>
          <w:sz w:val="28"/>
          <w:szCs w:val="28"/>
        </w:rPr>
        <w:t>.5</w:t>
      </w:r>
      <w:r w:rsidR="00E02028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1</w:t>
      </w:r>
    </w:p>
    <w:p w:rsidR="00B845F9" w:rsidRPr="00A86582" w:rsidRDefault="00B845F9" w:rsidP="00C1732D">
      <w:pPr>
        <w:spacing w:after="0" w:line="240" w:lineRule="auto"/>
        <w:ind w:firstLine="708"/>
        <w:jc w:val="both"/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816C42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Pr="00F1413A">
        <w:rPr>
          <w:rFonts w:ascii="Times New Roman" w:hAnsi="Times New Roman" w:cs="Times New Roman"/>
          <w:sz w:val="28"/>
          <w:szCs w:val="28"/>
        </w:rPr>
        <w:t>.5</w:t>
      </w:r>
      <w:r w:rsidR="00AC46A2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1063A1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1063A1">
        <w:rPr>
          <w:rFonts w:ascii="Times New Roman" w:hAnsi="Times New Roman" w:cs="Times New Roman"/>
          <w:sz w:val="28"/>
          <w:szCs w:val="28"/>
        </w:rPr>
        <w:t>дополнительного</w:t>
      </w:r>
      <w:r w:rsidR="00AC46A2" w:rsidRPr="001063A1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AC46A2" w:rsidRPr="001063A1">
        <w:rPr>
          <w:rFonts w:ascii="Times New Roman" w:hAnsi="Times New Roman" w:cs="Times New Roman"/>
          <w:sz w:val="28"/>
          <w:szCs w:val="28"/>
        </w:rPr>
        <w:t>»</w:t>
      </w:r>
      <w:r w:rsidR="00F5749D" w:rsidRPr="001063A1">
        <w:rPr>
          <w:rFonts w:ascii="Times New Roman" w:hAnsi="Times New Roman" w:cs="Times New Roman"/>
          <w:sz w:val="28"/>
          <w:szCs w:val="28"/>
        </w:rPr>
        <w:t>реализуется по направлени</w:t>
      </w:r>
      <w:r w:rsidR="00A45420" w:rsidRPr="001063A1">
        <w:rPr>
          <w:rFonts w:ascii="Times New Roman" w:hAnsi="Times New Roman" w:cs="Times New Roman"/>
          <w:sz w:val="28"/>
          <w:szCs w:val="28"/>
        </w:rPr>
        <w:t>ям:</w:t>
      </w:r>
      <w:r w:rsidR="00141632" w:rsidRPr="00211E29">
        <w:rPr>
          <w:rFonts w:ascii="Times New Roman" w:hAnsi="Times New Roman" w:cs="Times New Roman"/>
          <w:sz w:val="28"/>
          <w:szCs w:val="28"/>
        </w:rPr>
        <w:t>1.5.1</w:t>
      </w:r>
      <w:r w:rsidR="00F5749D" w:rsidRPr="001063A1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прогр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образования, </w:t>
      </w:r>
      <w:r w:rsidR="00E005CE" w:rsidRPr="001063A1">
        <w:rPr>
          <w:rFonts w:ascii="Times New Roman" w:hAnsi="Times New Roman" w:cs="Times New Roman"/>
          <w:sz w:val="28"/>
          <w:szCs w:val="28"/>
        </w:rPr>
        <w:t>1.5.2 Обеспечение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 персонифицированного </w:t>
      </w:r>
      <w:r w:rsidR="00E005CE" w:rsidRPr="001063A1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5420" w:rsidRPr="001063A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spellStart"/>
      <w:r w:rsidR="00A45420" w:rsidRPr="001063A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211E29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>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</w:t>
      </w:r>
      <w:proofErr w:type="spellEnd"/>
      <w:r w:rsidR="00816C42" w:rsidRPr="00F1413A">
        <w:rPr>
          <w:rFonts w:ascii="Times New Roman" w:hAnsi="Times New Roman" w:cs="Times New Roman"/>
          <w:sz w:val="28"/>
          <w:szCs w:val="28"/>
        </w:rPr>
        <w:t xml:space="preserve"> основного мероприятия 1</w:t>
      </w:r>
      <w:r w:rsidR="00C64A14" w:rsidRPr="00F1413A">
        <w:rPr>
          <w:rFonts w:ascii="Times New Roman" w:hAnsi="Times New Roman" w:cs="Times New Roman"/>
          <w:sz w:val="28"/>
          <w:szCs w:val="28"/>
        </w:rPr>
        <w:t>.</w:t>
      </w:r>
      <w:r w:rsidRPr="00F1413A">
        <w:rPr>
          <w:rFonts w:ascii="Times New Roman" w:hAnsi="Times New Roman" w:cs="Times New Roman"/>
          <w:sz w:val="28"/>
          <w:szCs w:val="28"/>
        </w:rPr>
        <w:t>5 направлена на достижение целевых показателей:</w:t>
      </w:r>
    </w:p>
    <w:p w:rsidR="00B845F9" w:rsidRPr="00F1413A" w:rsidRDefault="00B845F9" w:rsidP="00C17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C46DC2" w:rsidRPr="00F1413A" w:rsidRDefault="000755D1" w:rsidP="00D034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лет.</w:t>
      </w:r>
    </w:p>
    <w:p w:rsidR="00E02028" w:rsidRDefault="00B845F9" w:rsidP="00F574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E04">
        <w:rPr>
          <w:rFonts w:ascii="Times New Roman" w:hAnsi="Times New Roman" w:cs="Times New Roman"/>
          <w:sz w:val="28"/>
          <w:szCs w:val="28"/>
        </w:rPr>
        <w:t>б) Подпрограммы 1:</w:t>
      </w:r>
    </w:p>
    <w:p w:rsidR="00F32DDF" w:rsidRPr="003E2DAA" w:rsidRDefault="00F32DDF" w:rsidP="00F32DDF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A">
        <w:rPr>
          <w:rFonts w:ascii="Times New Roman" w:hAnsi="Times New Roman" w:cs="Times New Roman"/>
          <w:color w:val="000000" w:themeColor="text1"/>
          <w:sz w:val="28"/>
          <w:szCs w:val="28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</w:t>
      </w:r>
      <w:r w:rsidR="00F74130" w:rsidRPr="003E2DAA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 в социальной сфере</w:t>
      </w:r>
      <w:r w:rsidRPr="003E2D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749D" w:rsidRPr="007E02EF" w:rsidRDefault="00B845F9" w:rsidP="007E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муниципальных  организаций дополнительного образования к средней заработной плате у</w:t>
      </w:r>
      <w:r w:rsidR="00E02028" w:rsidRPr="00F1413A">
        <w:rPr>
          <w:rFonts w:ascii="Times New Roman" w:hAnsi="Times New Roman" w:cs="Times New Roman"/>
          <w:sz w:val="28"/>
          <w:szCs w:val="28"/>
        </w:rPr>
        <w:t>чителей во Владимирской области</w:t>
      </w:r>
      <w:r w:rsidR="007D01E6">
        <w:rPr>
          <w:rFonts w:ascii="Times New Roman" w:hAnsi="Times New Roman" w:cs="Times New Roman"/>
          <w:sz w:val="28"/>
          <w:szCs w:val="28"/>
        </w:rPr>
        <w:t>.</w:t>
      </w:r>
    </w:p>
    <w:p w:rsidR="004B6235" w:rsidRPr="00F1413A" w:rsidRDefault="004B6235" w:rsidP="008C1A1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1</w:t>
      </w:r>
      <w:r w:rsidR="008C1A19" w:rsidRPr="00F1413A">
        <w:rPr>
          <w:rFonts w:ascii="Times New Roman" w:hAnsi="Times New Roman" w:cs="Times New Roman"/>
          <w:b w:val="0"/>
          <w:sz w:val="28"/>
          <w:szCs w:val="28"/>
        </w:rPr>
        <w:t>.6 подпрограммы 1</w:t>
      </w:r>
    </w:p>
    <w:p w:rsidR="004B6235" w:rsidRPr="00F1413A" w:rsidRDefault="00816C4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F5749D" w:rsidRPr="00F1413A">
        <w:rPr>
          <w:rFonts w:ascii="Times New Roman" w:hAnsi="Times New Roman" w:cs="Times New Roman"/>
          <w:sz w:val="28"/>
          <w:szCs w:val="28"/>
        </w:rPr>
        <w:t>.6 «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мер социальной п</w:t>
      </w:r>
      <w:r w:rsidR="00F5749D" w:rsidRPr="00F1413A">
        <w:rPr>
          <w:rFonts w:ascii="Times New Roman" w:hAnsi="Times New Roman" w:cs="Times New Roman"/>
          <w:sz w:val="28"/>
          <w:szCs w:val="28"/>
        </w:rPr>
        <w:t>оддержки работникам образования»</w:t>
      </w:r>
      <w:r w:rsidR="004B6235" w:rsidRPr="00F1413A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8C1A19" w:rsidRPr="00F1413A">
        <w:rPr>
          <w:rFonts w:ascii="Times New Roman" w:hAnsi="Times New Roman" w:cs="Times New Roman"/>
          <w:sz w:val="28"/>
          <w:szCs w:val="28"/>
        </w:rPr>
        <w:t>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1.6.1</w:t>
      </w:r>
      <w:r w:rsidR="004B6235" w:rsidRPr="00F1413A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категориям граждан в сфере образо</w:t>
      </w:r>
      <w:r w:rsidR="008159D7" w:rsidRPr="00F1413A">
        <w:rPr>
          <w:rFonts w:ascii="Times New Roman" w:hAnsi="Times New Roman" w:cs="Times New Roman"/>
          <w:sz w:val="28"/>
          <w:szCs w:val="28"/>
        </w:rPr>
        <w:t>вания</w:t>
      </w:r>
      <w:r w:rsidR="00B5236C">
        <w:rPr>
          <w:rFonts w:ascii="Times New Roman" w:hAnsi="Times New Roman" w:cs="Times New Roman"/>
          <w:sz w:val="28"/>
          <w:szCs w:val="28"/>
        </w:rPr>
        <w:t>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816C42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1</w:t>
      </w:r>
      <w:r w:rsidRPr="00F1413A">
        <w:rPr>
          <w:rFonts w:ascii="Times New Roman" w:hAnsi="Times New Roman" w:cs="Times New Roman"/>
          <w:sz w:val="28"/>
          <w:szCs w:val="28"/>
        </w:rPr>
        <w:t>.6 направлена на достижение целевых показателей: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2:</w:t>
      </w:r>
    </w:p>
    <w:p w:rsidR="004B6235" w:rsidRPr="00F1413A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</w:t>
      </w:r>
      <w:r w:rsidR="002A754C" w:rsidRPr="00F1413A">
        <w:rPr>
          <w:rFonts w:ascii="Times New Roman" w:hAnsi="Times New Roman" w:cs="Times New Roman"/>
          <w:sz w:val="28"/>
          <w:szCs w:val="28"/>
        </w:rPr>
        <w:t>ый вес численности 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организаций в возрасте до 35 лет в</w:t>
      </w:r>
      <w:r w:rsidR="002A754C" w:rsidRPr="00F1413A">
        <w:rPr>
          <w:rFonts w:ascii="Times New Roman" w:hAnsi="Times New Roman" w:cs="Times New Roman"/>
          <w:sz w:val="28"/>
          <w:szCs w:val="28"/>
        </w:rPr>
        <w:t xml:space="preserve"> общей численности </w:t>
      </w:r>
      <w:proofErr w:type="spellStart"/>
      <w:r w:rsidR="002A754C" w:rsidRPr="00F1413A">
        <w:rPr>
          <w:rFonts w:ascii="Times New Roman" w:hAnsi="Times New Roman" w:cs="Times New Roman"/>
          <w:sz w:val="28"/>
          <w:szCs w:val="28"/>
        </w:rPr>
        <w:t>учителейобще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4B6235" w:rsidRDefault="004B6235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</w:t>
      </w:r>
      <w:r w:rsidR="000F097F" w:rsidRPr="00F1413A">
        <w:rPr>
          <w:rFonts w:ascii="Times New Roman" w:hAnsi="Times New Roman" w:cs="Times New Roman"/>
          <w:sz w:val="28"/>
          <w:szCs w:val="28"/>
        </w:rPr>
        <w:t>омещений, отопления и освещения;</w:t>
      </w:r>
    </w:p>
    <w:p w:rsidR="00A80DA2" w:rsidRPr="00F1413A" w:rsidRDefault="00A80DA2" w:rsidP="008C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повышение квалификации, в общей численн</w:t>
      </w:r>
      <w:r w:rsidR="00C303B6">
        <w:rPr>
          <w:rFonts w:ascii="Times New Roman" w:hAnsi="Times New Roman" w:cs="Times New Roman"/>
          <w:sz w:val="28"/>
          <w:szCs w:val="28"/>
        </w:rPr>
        <w:t>ости педагогических работников;</w:t>
      </w:r>
    </w:p>
    <w:p w:rsidR="008159D7" w:rsidRPr="007E02EF" w:rsidRDefault="000F097F" w:rsidP="007E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</w:t>
      </w:r>
      <w:r w:rsidR="00B5236C">
        <w:rPr>
          <w:rFonts w:ascii="Times New Roman" w:hAnsi="Times New Roman" w:cs="Times New Roman"/>
          <w:sz w:val="28"/>
          <w:szCs w:val="28"/>
        </w:rPr>
        <w:t>иченными возможностями здо</w:t>
      </w:r>
      <w:r w:rsidR="00047197">
        <w:rPr>
          <w:rFonts w:ascii="Times New Roman" w:hAnsi="Times New Roman" w:cs="Times New Roman"/>
          <w:sz w:val="28"/>
          <w:szCs w:val="28"/>
        </w:rPr>
        <w:t>ровья.</w:t>
      </w:r>
    </w:p>
    <w:p w:rsidR="00D15B14" w:rsidRPr="00F1413A" w:rsidRDefault="00D15B14" w:rsidP="00D80A52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</w:t>
      </w:r>
      <w:r w:rsidR="00816C42" w:rsidRPr="00F1413A">
        <w:rPr>
          <w:rFonts w:ascii="Times New Roman" w:hAnsi="Times New Roman" w:cs="Times New Roman"/>
          <w:b w:val="0"/>
          <w:sz w:val="28"/>
          <w:szCs w:val="28"/>
        </w:rPr>
        <w:t>роприятие 1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.7  подпрограммы 1</w:t>
      </w:r>
    </w:p>
    <w:p w:rsidR="00761B5D" w:rsidRDefault="00816C4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.7 </w:t>
      </w:r>
      <w:r w:rsidR="008159D7" w:rsidRPr="00F1413A">
        <w:rPr>
          <w:rFonts w:ascii="Times New Roman" w:hAnsi="Times New Roman" w:cs="Times New Roman"/>
          <w:sz w:val="28"/>
          <w:szCs w:val="28"/>
        </w:rPr>
        <w:t>«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и </w:t>
      </w:r>
      <w:r w:rsidR="00D15B14" w:rsidRPr="00F1413A">
        <w:rPr>
          <w:rFonts w:ascii="Times New Roman" w:hAnsi="Times New Roman" w:cs="Times New Roman"/>
          <w:sz w:val="28"/>
          <w:szCs w:val="28"/>
        </w:rPr>
        <w:lastRenderedPageBreak/>
        <w:t>социа</w:t>
      </w:r>
      <w:r w:rsidR="008159D7" w:rsidRPr="00F1413A">
        <w:rPr>
          <w:rFonts w:ascii="Times New Roman" w:hAnsi="Times New Roman" w:cs="Times New Roman"/>
          <w:sz w:val="28"/>
          <w:szCs w:val="28"/>
        </w:rPr>
        <w:t>льной поддержки семьям с детьми»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реализуется по направлениям</w:t>
      </w:r>
      <w:r w:rsidR="008159D7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7.1.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Социальная выплата на поддержку детей-инва</w:t>
      </w:r>
      <w:r w:rsidR="008159D7" w:rsidRPr="00F1413A">
        <w:rPr>
          <w:rFonts w:ascii="Times New Roman" w:hAnsi="Times New Roman" w:cs="Times New Roman"/>
          <w:sz w:val="28"/>
          <w:szCs w:val="28"/>
        </w:rPr>
        <w:t>лидов дошкольного возраста;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="008159D7" w:rsidRPr="00F1413A">
        <w:rPr>
          <w:rFonts w:ascii="Times New Roman" w:hAnsi="Times New Roman" w:cs="Times New Roman"/>
          <w:sz w:val="28"/>
          <w:szCs w:val="28"/>
        </w:rPr>
        <w:t xml:space="preserve">.2. </w:t>
      </w:r>
      <w:r w:rsidR="00D15B14" w:rsidRPr="00F1413A">
        <w:rPr>
          <w:rFonts w:ascii="Times New Roman" w:hAnsi="Times New Roman" w:cs="Times New Roman"/>
          <w:sz w:val="28"/>
          <w:szCs w:val="28"/>
        </w:rPr>
        <w:t>Обеспечение компенсации части родительской платы за присмотр и уход за детьми в образовательных организациях, реализующих образовательную программу д</w:t>
      </w:r>
      <w:r w:rsidR="008159D7" w:rsidRPr="00F1413A">
        <w:rPr>
          <w:rFonts w:ascii="Times New Roman" w:hAnsi="Times New Roman" w:cs="Times New Roman"/>
          <w:sz w:val="28"/>
          <w:szCs w:val="28"/>
        </w:rPr>
        <w:t>ошкольного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B14" w:rsidRPr="00F1413A" w:rsidRDefault="00816C42" w:rsidP="00EB6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.7.3. </w:t>
      </w:r>
      <w:r w:rsidR="00552CF6" w:rsidRPr="00EB69D4">
        <w:rPr>
          <w:rFonts w:ascii="Times New Roman" w:hAnsi="Times New Roman" w:cs="Times New Roman"/>
          <w:sz w:val="28"/>
          <w:szCs w:val="28"/>
        </w:rPr>
        <w:t xml:space="preserve">Мероприятия по созданию в дошкольных образовательных, </w:t>
      </w:r>
      <w:proofErr w:type="spellStart"/>
      <w:r w:rsidR="00552CF6" w:rsidRPr="00EB69D4">
        <w:rPr>
          <w:rFonts w:ascii="Times New Roman" w:hAnsi="Times New Roman" w:cs="Times New Roman"/>
          <w:sz w:val="28"/>
          <w:szCs w:val="28"/>
        </w:rPr>
        <w:t>общеобразованиельных</w:t>
      </w:r>
      <w:proofErr w:type="spellEnd"/>
      <w:r w:rsidR="00552CF6" w:rsidRPr="00EB69D4">
        <w:rPr>
          <w:rFonts w:ascii="Times New Roman" w:hAnsi="Times New Roman" w:cs="Times New Roman"/>
          <w:sz w:val="28"/>
          <w:szCs w:val="28"/>
        </w:rPr>
        <w:t xml:space="preserve"> организациях, организациях дополнительного </w:t>
      </w:r>
      <w:proofErr w:type="spellStart"/>
      <w:r w:rsidR="00552CF6" w:rsidRPr="00EB69D4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552CF6" w:rsidRPr="00EB69D4">
        <w:rPr>
          <w:rFonts w:ascii="Times New Roman" w:hAnsi="Times New Roman" w:cs="Times New Roman"/>
          <w:sz w:val="28"/>
          <w:szCs w:val="28"/>
        </w:rPr>
        <w:t xml:space="preserve"> детей (в том числе в организациях, осуществляющих образовательную деятельность по адаптированным основным </w:t>
      </w:r>
      <w:proofErr w:type="spellStart"/>
      <w:r w:rsidR="00552CF6" w:rsidRPr="00EB69D4">
        <w:rPr>
          <w:rFonts w:ascii="Times New Roman" w:hAnsi="Times New Roman" w:cs="Times New Roman"/>
          <w:sz w:val="28"/>
          <w:szCs w:val="28"/>
        </w:rPr>
        <w:t>бщеобразовательным</w:t>
      </w:r>
      <w:proofErr w:type="spellEnd"/>
      <w:r w:rsidR="00552CF6" w:rsidRPr="00EB69D4">
        <w:rPr>
          <w:rFonts w:ascii="Times New Roman" w:hAnsi="Times New Roman" w:cs="Times New Roman"/>
          <w:sz w:val="28"/>
          <w:szCs w:val="28"/>
        </w:rPr>
        <w:t xml:space="preserve"> программам) условий для получения детьми-инвалидами качественного образования.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</w:t>
      </w:r>
      <w:r w:rsidR="00816C42" w:rsidRPr="00F1413A">
        <w:rPr>
          <w:rFonts w:ascii="Times New Roman" w:hAnsi="Times New Roman" w:cs="Times New Roman"/>
          <w:sz w:val="28"/>
          <w:szCs w:val="28"/>
        </w:rPr>
        <w:t>изация основного мероприятия 1</w:t>
      </w:r>
      <w:r w:rsidR="00D80A52" w:rsidRPr="00F1413A">
        <w:rPr>
          <w:rFonts w:ascii="Times New Roman" w:hAnsi="Times New Roman" w:cs="Times New Roman"/>
          <w:sz w:val="28"/>
          <w:szCs w:val="28"/>
        </w:rPr>
        <w:t>.7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 (отношение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к сумме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получающих дошкольное образование в текущем году, и численности детей в возрасте от 2 месяцев до </w:t>
      </w:r>
      <w:r w:rsidR="00B80CDC" w:rsidRPr="00F1413A">
        <w:rPr>
          <w:rFonts w:ascii="Times New Roman" w:hAnsi="Times New Roman" w:cs="Times New Roman"/>
          <w:sz w:val="28"/>
          <w:szCs w:val="28"/>
        </w:rPr>
        <w:t>7</w:t>
      </w:r>
      <w:r w:rsidRPr="00F1413A">
        <w:rPr>
          <w:rFonts w:ascii="Times New Roman" w:hAnsi="Times New Roman" w:cs="Times New Roman"/>
          <w:sz w:val="28"/>
          <w:szCs w:val="28"/>
        </w:rPr>
        <w:t xml:space="preserve"> лет, находящихся в очереди на получение в текущем году дошкольного образования);</w:t>
      </w:r>
    </w:p>
    <w:p w:rsidR="00D15B14" w:rsidRPr="00F1413A" w:rsidRDefault="00D80A52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D80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дошкольного возраста, охваченных социальной поддержкой;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доступность консультативной, коррекционно-развивающей и методической помощи родителям (закон</w:t>
      </w:r>
      <w:r w:rsidR="00D80A52" w:rsidRPr="00F1413A">
        <w:rPr>
          <w:rFonts w:ascii="Times New Roman" w:hAnsi="Times New Roman" w:cs="Times New Roman"/>
          <w:sz w:val="28"/>
          <w:szCs w:val="28"/>
        </w:rPr>
        <w:t>ным представителям) детей</w:t>
      </w:r>
      <w:r w:rsidR="006E7B2A"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F1413A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детей-инвалидов в возрасте от 1,5 до 7 лет, охваченных дошкольным образованием, от общей численности детей-инвалидов данного возраста;</w:t>
      </w:r>
    </w:p>
    <w:p w:rsidR="003405E5" w:rsidRPr="00EB69D4" w:rsidRDefault="003700B6" w:rsidP="003700B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69D4">
        <w:rPr>
          <w:rFonts w:ascii="Times New Roman" w:hAnsi="Times New Roman" w:cs="Times New Roman"/>
          <w:b w:val="0"/>
          <w:color w:val="auto"/>
          <w:sz w:val="28"/>
          <w:szCs w:val="28"/>
        </w:rPr>
        <w:t>доля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образовании.</w:t>
      </w:r>
    </w:p>
    <w:p w:rsidR="00D15B14" w:rsidRPr="00F1413A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b w:val="0"/>
          <w:sz w:val="28"/>
          <w:szCs w:val="28"/>
        </w:rPr>
        <w:t>.8 подпрограммы 1</w:t>
      </w:r>
    </w:p>
    <w:p w:rsidR="00D15B14" w:rsidRPr="00632BAF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405E5" w:rsidRPr="00F1413A">
        <w:rPr>
          <w:rFonts w:ascii="Times New Roman" w:hAnsi="Times New Roman" w:cs="Times New Roman"/>
          <w:sz w:val="28"/>
          <w:szCs w:val="28"/>
        </w:rPr>
        <w:t>.8 «</w:t>
      </w:r>
      <w:r w:rsidR="00B562CF" w:rsidRPr="00F1413A">
        <w:rPr>
          <w:rFonts w:ascii="Times New Roman" w:hAnsi="Times New Roman" w:cs="Times New Roman"/>
          <w:sz w:val="28"/>
          <w:szCs w:val="28"/>
        </w:rPr>
        <w:t>Региональный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 проект «Современная школа» национального проекта «</w:t>
      </w:r>
      <w:r w:rsidR="00D15B14" w:rsidRPr="00F1413A">
        <w:rPr>
          <w:rFonts w:ascii="Times New Roman" w:hAnsi="Times New Roman" w:cs="Times New Roman"/>
          <w:sz w:val="28"/>
          <w:szCs w:val="28"/>
        </w:rPr>
        <w:t>Образован</w:t>
      </w:r>
      <w:r w:rsidR="003405E5" w:rsidRPr="00F1413A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3405E5" w:rsidRPr="00F1413A">
        <w:rPr>
          <w:rFonts w:ascii="Times New Roman" w:hAnsi="Times New Roman" w:cs="Times New Roman"/>
          <w:sz w:val="28"/>
          <w:szCs w:val="28"/>
        </w:rPr>
        <w:t>»</w:t>
      </w:r>
      <w:r w:rsidR="00B562CF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62CF" w:rsidRPr="00F1413A">
        <w:rPr>
          <w:rFonts w:ascii="Times New Roman" w:hAnsi="Times New Roman" w:cs="Times New Roman"/>
          <w:sz w:val="28"/>
          <w:szCs w:val="28"/>
        </w:rPr>
        <w:t>еализуется по направлениям</w:t>
      </w:r>
      <w:r w:rsidR="003405E5" w:rsidRPr="00F1413A">
        <w:rPr>
          <w:rFonts w:ascii="Times New Roman" w:hAnsi="Times New Roman" w:cs="Times New Roman"/>
          <w:sz w:val="28"/>
          <w:szCs w:val="28"/>
        </w:rPr>
        <w:t>:</w:t>
      </w:r>
      <w:r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>.1</w:t>
      </w:r>
      <w:r w:rsidR="003405E5" w:rsidRPr="00F1413A">
        <w:rPr>
          <w:rFonts w:ascii="Times New Roman" w:hAnsi="Times New Roman" w:cs="Times New Roman"/>
          <w:sz w:val="28"/>
          <w:szCs w:val="28"/>
        </w:rPr>
        <w:t xml:space="preserve">. </w:t>
      </w:r>
      <w:r w:rsidR="00D15B14" w:rsidRPr="00F1413A">
        <w:rPr>
          <w:rFonts w:ascii="Times New Roman" w:hAnsi="Times New Roman" w:cs="Times New Roman"/>
          <w:sz w:val="28"/>
          <w:szCs w:val="28"/>
        </w:rPr>
        <w:t>Создание новых мест в общеобр</w:t>
      </w:r>
      <w:r w:rsidR="003405E5" w:rsidRPr="00F1413A">
        <w:rPr>
          <w:rFonts w:ascii="Times New Roman" w:hAnsi="Times New Roman" w:cs="Times New Roman"/>
          <w:sz w:val="28"/>
          <w:szCs w:val="28"/>
        </w:rPr>
        <w:t>азо</w:t>
      </w:r>
      <w:r w:rsidRPr="00F1413A">
        <w:rPr>
          <w:rFonts w:ascii="Times New Roman" w:hAnsi="Times New Roman" w:cs="Times New Roman"/>
          <w:sz w:val="28"/>
          <w:szCs w:val="28"/>
        </w:rPr>
        <w:t xml:space="preserve">вательных организациях;  </w:t>
      </w:r>
      <w:r w:rsidRPr="00632BAF">
        <w:rPr>
          <w:rFonts w:ascii="Times New Roman" w:hAnsi="Times New Roman" w:cs="Times New Roman"/>
          <w:sz w:val="28"/>
          <w:szCs w:val="28"/>
        </w:rPr>
        <w:t>1</w:t>
      </w:r>
      <w:r w:rsidR="003405E5" w:rsidRPr="00632BAF">
        <w:rPr>
          <w:rFonts w:ascii="Times New Roman" w:hAnsi="Times New Roman" w:cs="Times New Roman"/>
          <w:sz w:val="28"/>
          <w:szCs w:val="28"/>
        </w:rPr>
        <w:t xml:space="preserve">.8.2. </w:t>
      </w:r>
      <w:r w:rsidR="007C07F0" w:rsidRPr="00C85E04">
        <w:rPr>
          <w:rFonts w:ascii="Times New Roman" w:hAnsi="Times New Roman" w:cs="Times New Roman"/>
          <w:sz w:val="28"/>
          <w:szCs w:val="28"/>
        </w:rPr>
        <w:t xml:space="preserve">Создание и обеспечение функционирования центров образования естественно-научной и технологической направленностей в </w:t>
      </w:r>
      <w:r w:rsidR="00B9019F" w:rsidRPr="00C85E04">
        <w:rPr>
          <w:rFonts w:ascii="Times New Roman" w:hAnsi="Times New Roman" w:cs="Times New Roman"/>
          <w:sz w:val="28"/>
          <w:szCs w:val="28"/>
        </w:rPr>
        <w:t>общеобразовательных организациях, расположенных в сельской местности и малых городах.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B562CF" w:rsidRPr="00F1413A">
        <w:rPr>
          <w:rFonts w:ascii="Times New Roman" w:hAnsi="Times New Roman" w:cs="Times New Roman"/>
          <w:sz w:val="28"/>
          <w:szCs w:val="28"/>
        </w:rPr>
        <w:t>.8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численности</w:t>
      </w:r>
      <w:r w:rsidR="00B562CF" w:rsidRPr="00F1413A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организаций;</w:t>
      </w:r>
    </w:p>
    <w:p w:rsidR="00D15B14" w:rsidRPr="00F1413A" w:rsidRDefault="00BF7CD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 в общеобразовательных организаци</w:t>
      </w:r>
      <w:r w:rsidR="005D7DBF" w:rsidRPr="00F1413A">
        <w:rPr>
          <w:rFonts w:ascii="Times New Roman" w:hAnsi="Times New Roman" w:cs="Times New Roman"/>
          <w:sz w:val="28"/>
          <w:szCs w:val="28"/>
        </w:rPr>
        <w:t>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введенных путем реализации региональных программ в рамках 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</w:t>
      </w:r>
      <w:r w:rsidR="005D7DBF" w:rsidRPr="00F1413A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CE0524" w:rsidRPr="00F1413A" w:rsidRDefault="00CE052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количество новых мест, оснащенных средствами обучения и воспитания, необх</w:t>
      </w:r>
      <w:r w:rsidR="00881E9B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димыми для реализации образовательных программ начального общего, основного общего и среднего общего образования</w:t>
      </w:r>
      <w:r w:rsidR="00881E9B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число общеобразовательных организаций, расположенных в сельской местности и малых городах, </w:t>
      </w:r>
      <w:r w:rsidR="00944C4E">
        <w:rPr>
          <w:rFonts w:ascii="Times New Roman" w:hAnsi="Times New Roman" w:cs="Times New Roman"/>
          <w:sz w:val="28"/>
          <w:szCs w:val="28"/>
        </w:rPr>
        <w:t xml:space="preserve">на базе которых созданы </w:t>
      </w:r>
      <w:r w:rsidR="000E40F9">
        <w:rPr>
          <w:rFonts w:ascii="Times New Roman" w:hAnsi="Times New Roman" w:cs="Times New Roman"/>
          <w:sz w:val="28"/>
          <w:szCs w:val="28"/>
        </w:rPr>
        <w:t xml:space="preserve">и функционируют </w:t>
      </w:r>
      <w:r w:rsidR="00944C4E">
        <w:rPr>
          <w:rFonts w:ascii="Times New Roman" w:hAnsi="Times New Roman" w:cs="Times New Roman"/>
          <w:sz w:val="28"/>
          <w:szCs w:val="28"/>
        </w:rPr>
        <w:t xml:space="preserve">центры образования естественно-научной и технологической направленностей; 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обучающихся, вовлеченных в различные формы сопровождения и наставничества;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реализующих программы основно</w:t>
      </w:r>
      <w:r w:rsidR="001D3E00" w:rsidRPr="00F1413A">
        <w:rPr>
          <w:rFonts w:ascii="Times New Roman" w:hAnsi="Times New Roman" w:cs="Times New Roman"/>
          <w:sz w:val="28"/>
          <w:szCs w:val="28"/>
        </w:rPr>
        <w:t>го образования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сетевой форме;</w:t>
      </w:r>
    </w:p>
    <w:p w:rsidR="000F097F" w:rsidRPr="00F1413A" w:rsidRDefault="000F097F" w:rsidP="000F0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</w:r>
    </w:p>
    <w:p w:rsidR="007910C5" w:rsidRPr="00F1413A" w:rsidRDefault="00427EA4" w:rsidP="007E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anchor="Par1393" w:tooltip="ПЕРЕЧЕНЬ" w:history="1">
        <w:r w:rsidR="00D15B14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п</w:t>
      </w:r>
      <w:r w:rsidR="005D7DBF" w:rsidRPr="00F1413A">
        <w:rPr>
          <w:rFonts w:ascii="Times New Roman" w:hAnsi="Times New Roman" w:cs="Times New Roman"/>
          <w:sz w:val="28"/>
          <w:szCs w:val="28"/>
        </w:rPr>
        <w:t>ланируемых к строительству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объектов общеобразовате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льных организаций </w:t>
      </w:r>
      <w:r w:rsidR="00097343" w:rsidRPr="00F1413A">
        <w:rPr>
          <w:rFonts w:ascii="Times New Roman" w:hAnsi="Times New Roman" w:cs="Times New Roman"/>
          <w:sz w:val="28"/>
          <w:szCs w:val="28"/>
        </w:rPr>
        <w:t xml:space="preserve"> представлен в приложении №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2 к подпрограмме</w:t>
      </w:r>
      <w:r w:rsidR="005D7DBF" w:rsidRPr="00F1413A">
        <w:rPr>
          <w:rFonts w:ascii="Times New Roman" w:hAnsi="Times New Roman" w:cs="Times New Roman"/>
          <w:sz w:val="28"/>
          <w:szCs w:val="28"/>
        </w:rPr>
        <w:t xml:space="preserve"> 1</w:t>
      </w:r>
      <w:r w:rsidR="00D15B14" w:rsidRPr="00F1413A">
        <w:rPr>
          <w:rFonts w:ascii="Times New Roman" w:hAnsi="Times New Roman" w:cs="Times New Roman"/>
          <w:sz w:val="28"/>
          <w:szCs w:val="28"/>
        </w:rPr>
        <w:t>.</w:t>
      </w:r>
    </w:p>
    <w:p w:rsidR="00D15B14" w:rsidRPr="004C38BD" w:rsidRDefault="00816C42" w:rsidP="004B5A87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C38BD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5D7DBF" w:rsidRPr="004C38BD">
        <w:rPr>
          <w:rFonts w:ascii="Times New Roman" w:hAnsi="Times New Roman" w:cs="Times New Roman"/>
          <w:b w:val="0"/>
          <w:sz w:val="28"/>
          <w:szCs w:val="28"/>
        </w:rPr>
        <w:t>.9  подпрограммы 1</w:t>
      </w:r>
    </w:p>
    <w:p w:rsidR="00D15B14" w:rsidRPr="00F1413A" w:rsidRDefault="00816C42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8BD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4C38BD">
        <w:rPr>
          <w:rFonts w:ascii="Times New Roman" w:hAnsi="Times New Roman" w:cs="Times New Roman"/>
          <w:sz w:val="28"/>
          <w:szCs w:val="28"/>
        </w:rPr>
        <w:t>.9 «</w:t>
      </w:r>
      <w:r w:rsidR="005D7DBF" w:rsidRPr="004C38BD">
        <w:rPr>
          <w:rFonts w:ascii="Times New Roman" w:hAnsi="Times New Roman" w:cs="Times New Roman"/>
          <w:sz w:val="28"/>
          <w:szCs w:val="28"/>
        </w:rPr>
        <w:t>Региональный</w:t>
      </w:r>
      <w:r w:rsidR="0033739B" w:rsidRPr="004C38BD">
        <w:rPr>
          <w:rFonts w:ascii="Times New Roman" w:hAnsi="Times New Roman" w:cs="Times New Roman"/>
          <w:sz w:val="28"/>
          <w:szCs w:val="28"/>
        </w:rPr>
        <w:t xml:space="preserve"> </w:t>
      </w:r>
      <w:r w:rsidR="007910C5" w:rsidRPr="004C38BD">
        <w:rPr>
          <w:rFonts w:ascii="Times New Roman" w:hAnsi="Times New Roman" w:cs="Times New Roman"/>
          <w:sz w:val="28"/>
          <w:szCs w:val="28"/>
        </w:rPr>
        <w:t>проект «Успех каждого ребенка» национального проекта «</w:t>
      </w:r>
      <w:r w:rsidR="00D15B14" w:rsidRPr="004C38BD">
        <w:rPr>
          <w:rFonts w:ascii="Times New Roman" w:hAnsi="Times New Roman" w:cs="Times New Roman"/>
          <w:sz w:val="28"/>
          <w:szCs w:val="28"/>
        </w:rPr>
        <w:t>Обр</w:t>
      </w:r>
      <w:r w:rsidR="007910C5" w:rsidRPr="004C38BD">
        <w:rPr>
          <w:rFonts w:ascii="Times New Roman" w:hAnsi="Times New Roman" w:cs="Times New Roman"/>
          <w:sz w:val="28"/>
          <w:szCs w:val="28"/>
        </w:rPr>
        <w:t>азование»</w:t>
      </w:r>
      <w:r w:rsidR="00D15B14" w:rsidRPr="004C38BD">
        <w:rPr>
          <w:rFonts w:ascii="Times New Roman" w:hAnsi="Times New Roman" w:cs="Times New Roman"/>
          <w:sz w:val="28"/>
          <w:szCs w:val="28"/>
        </w:rPr>
        <w:t xml:space="preserve"> ре</w:t>
      </w:r>
      <w:r w:rsidR="00324CFC" w:rsidRPr="004C38BD">
        <w:rPr>
          <w:rFonts w:ascii="Times New Roman" w:hAnsi="Times New Roman" w:cs="Times New Roman"/>
          <w:sz w:val="28"/>
          <w:szCs w:val="28"/>
        </w:rPr>
        <w:t>ализуется по направлениям</w:t>
      </w:r>
      <w:r w:rsidR="007910C5" w:rsidRPr="004C38BD">
        <w:rPr>
          <w:rFonts w:ascii="Times New Roman" w:hAnsi="Times New Roman" w:cs="Times New Roman"/>
          <w:sz w:val="28"/>
          <w:szCs w:val="28"/>
        </w:rPr>
        <w:t xml:space="preserve">: </w:t>
      </w:r>
      <w:r w:rsidR="00324CFC" w:rsidRPr="004C38BD">
        <w:rPr>
          <w:rFonts w:ascii="Times New Roman" w:hAnsi="Times New Roman" w:cs="Times New Roman"/>
          <w:sz w:val="28"/>
          <w:szCs w:val="28"/>
        </w:rPr>
        <w:t>1.9.1.</w:t>
      </w:r>
      <w:r w:rsidR="004918FA" w:rsidRPr="004C38BD">
        <w:rPr>
          <w:rFonts w:ascii="Times New Roman" w:hAnsi="Times New Roman" w:cs="Times New Roman"/>
          <w:sz w:val="28"/>
          <w:szCs w:val="28"/>
        </w:rPr>
        <w:t>С</w:t>
      </w:r>
      <w:r w:rsidR="00D15B14" w:rsidRPr="004C38BD">
        <w:rPr>
          <w:rFonts w:ascii="Times New Roman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</w:t>
      </w:r>
      <w:r w:rsidR="00257ADD" w:rsidRPr="004C38BD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D15B14" w:rsidRPr="004C38BD">
        <w:rPr>
          <w:rFonts w:ascii="Times New Roman" w:hAnsi="Times New Roman" w:cs="Times New Roman"/>
          <w:sz w:val="28"/>
          <w:szCs w:val="28"/>
        </w:rPr>
        <w:t>, условий для занятий физической куль</w:t>
      </w:r>
      <w:r w:rsidR="007910C5" w:rsidRPr="004C38BD">
        <w:rPr>
          <w:rFonts w:ascii="Times New Roman" w:hAnsi="Times New Roman" w:cs="Times New Roman"/>
          <w:sz w:val="28"/>
          <w:szCs w:val="28"/>
        </w:rPr>
        <w:t>турой и спортом</w:t>
      </w:r>
      <w:r w:rsidR="00324CFC" w:rsidRPr="00107042">
        <w:rPr>
          <w:rFonts w:ascii="Times New Roman" w:hAnsi="Times New Roman" w:cs="Times New Roman"/>
          <w:sz w:val="28"/>
          <w:szCs w:val="28"/>
        </w:rPr>
        <w:t>,</w:t>
      </w:r>
      <w:r w:rsidR="00E00713">
        <w:rPr>
          <w:rFonts w:ascii="Times New Roman" w:hAnsi="Times New Roman" w:cs="Times New Roman"/>
          <w:sz w:val="28"/>
          <w:szCs w:val="28"/>
        </w:rPr>
        <w:t xml:space="preserve"> </w:t>
      </w:r>
      <w:r w:rsidR="004C38BD" w:rsidRPr="00E00713">
        <w:rPr>
          <w:rFonts w:ascii="Times New Roman" w:hAnsi="Times New Roman"/>
          <w:iCs/>
          <w:color w:val="000000"/>
          <w:sz w:val="28"/>
          <w:szCs w:val="28"/>
        </w:rPr>
        <w:t xml:space="preserve">1.9.2 «Оснащение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</w:r>
      <w:proofErr w:type="spellStart"/>
      <w:r w:rsidR="004C38BD" w:rsidRPr="00E00713">
        <w:rPr>
          <w:rFonts w:ascii="Times New Roman" w:hAnsi="Times New Roman"/>
          <w:iCs/>
          <w:color w:val="000000"/>
          <w:sz w:val="28"/>
          <w:szCs w:val="28"/>
        </w:rPr>
        <w:t>общеразвивающих</w:t>
      </w:r>
      <w:proofErr w:type="spellEnd"/>
      <w:r w:rsidR="004C38BD" w:rsidRPr="00E00713">
        <w:rPr>
          <w:rFonts w:ascii="Times New Roman" w:hAnsi="Times New Roman"/>
          <w:iCs/>
          <w:color w:val="000000"/>
          <w:sz w:val="28"/>
          <w:szCs w:val="28"/>
        </w:rPr>
        <w:t xml:space="preserve"> программ, для создания информационных систем в образовательных организациях,</w:t>
      </w:r>
      <w:r w:rsidR="00E0071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24CFC" w:rsidRPr="00E00713">
        <w:rPr>
          <w:rFonts w:ascii="Times New Roman" w:hAnsi="Times New Roman" w:cs="Times New Roman"/>
          <w:sz w:val="28"/>
          <w:szCs w:val="28"/>
        </w:rPr>
        <w:t>1.9.</w:t>
      </w:r>
      <w:r w:rsidR="004C38BD" w:rsidRPr="00E0071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24CFC" w:rsidRPr="00E00713">
        <w:rPr>
          <w:rFonts w:ascii="Times New Roman" w:hAnsi="Times New Roman" w:cs="Times New Roman"/>
          <w:sz w:val="28"/>
          <w:szCs w:val="28"/>
        </w:rPr>
        <w:t xml:space="preserve">. </w:t>
      </w:r>
      <w:r w:rsidR="004918FA" w:rsidRPr="00E00713">
        <w:rPr>
          <w:rFonts w:ascii="Times New Roman" w:hAnsi="Times New Roman" w:cs="Times New Roman"/>
          <w:sz w:val="28"/>
          <w:szCs w:val="28"/>
        </w:rPr>
        <w:t>У</w:t>
      </w:r>
      <w:r w:rsidR="00324CFC" w:rsidRPr="00E00713">
        <w:rPr>
          <w:rFonts w:ascii="Times New Roman" w:hAnsi="Times New Roman" w:cs="Times New Roman"/>
          <w:sz w:val="28"/>
          <w:szCs w:val="28"/>
        </w:rPr>
        <w:t>частие образовательных организаций в открытых онлайн-уроках, реализуемых с учетом опыта открытых уроков «</w:t>
      </w:r>
      <w:proofErr w:type="spellStart"/>
      <w:r w:rsidR="00324CFC" w:rsidRPr="00E0071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24CFC" w:rsidRPr="00E00713">
        <w:rPr>
          <w:rFonts w:ascii="Times New Roman" w:hAnsi="Times New Roman" w:cs="Times New Roman"/>
          <w:sz w:val="28"/>
          <w:szCs w:val="28"/>
        </w:rPr>
        <w:t>»</w:t>
      </w:r>
      <w:r w:rsidR="00094B49" w:rsidRPr="00E00713">
        <w:rPr>
          <w:rFonts w:ascii="Times New Roman" w:hAnsi="Times New Roman" w:cs="Times New Roman"/>
          <w:sz w:val="28"/>
          <w:szCs w:val="28"/>
        </w:rPr>
        <w:t xml:space="preserve"> или иных аналогичных по возможностям, функциям и результатам проектов, направленных на раннюю профориентацию,  1.9.</w:t>
      </w:r>
      <w:r w:rsidR="004C38BD" w:rsidRPr="00E00713">
        <w:rPr>
          <w:rFonts w:ascii="Times New Roman" w:hAnsi="Times New Roman" w:cs="Times New Roman"/>
          <w:sz w:val="28"/>
          <w:szCs w:val="28"/>
        </w:rPr>
        <w:t>4</w:t>
      </w:r>
      <w:r w:rsidR="00094B49" w:rsidRPr="00E00713">
        <w:rPr>
          <w:rFonts w:ascii="Times New Roman" w:hAnsi="Times New Roman" w:cs="Times New Roman"/>
          <w:sz w:val="28"/>
          <w:szCs w:val="28"/>
        </w:rPr>
        <w:t>. Участие в реализации проекта «Билет в будущее», 1.9.</w:t>
      </w:r>
      <w:r w:rsidR="004C38BD" w:rsidRPr="00E00713">
        <w:rPr>
          <w:rFonts w:ascii="Times New Roman" w:hAnsi="Times New Roman" w:cs="Times New Roman"/>
          <w:sz w:val="28"/>
          <w:szCs w:val="28"/>
        </w:rPr>
        <w:t>5</w:t>
      </w:r>
      <w:r w:rsidR="00094B49" w:rsidRPr="00E00713">
        <w:rPr>
          <w:rFonts w:ascii="Times New Roman" w:hAnsi="Times New Roman" w:cs="Times New Roman"/>
          <w:sz w:val="28"/>
          <w:szCs w:val="28"/>
        </w:rPr>
        <w:t xml:space="preserve"> </w:t>
      </w:r>
      <w:r w:rsidR="004918FA" w:rsidRPr="00E00713">
        <w:rPr>
          <w:rFonts w:ascii="Times New Roman" w:hAnsi="Times New Roman" w:cs="Times New Roman"/>
          <w:sz w:val="28"/>
          <w:szCs w:val="28"/>
        </w:rPr>
        <w:t>О</w:t>
      </w:r>
      <w:r w:rsidR="00094B49" w:rsidRPr="00E00713">
        <w:rPr>
          <w:rFonts w:ascii="Times New Roman" w:hAnsi="Times New Roman" w:cs="Times New Roman"/>
          <w:sz w:val="28"/>
          <w:szCs w:val="28"/>
        </w:rPr>
        <w:t xml:space="preserve">беспечение условий для освоения </w:t>
      </w:r>
      <w:r w:rsidR="004918FA" w:rsidRPr="00E00713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детьми с ограниченными возможностями здоровья</w:t>
      </w:r>
    </w:p>
    <w:p w:rsidR="00D15B14" w:rsidRPr="00F1413A" w:rsidRDefault="0049182A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3227A0" w:rsidRPr="00F1413A">
        <w:rPr>
          <w:rFonts w:ascii="Times New Roman" w:hAnsi="Times New Roman" w:cs="Times New Roman"/>
          <w:sz w:val="28"/>
          <w:szCs w:val="28"/>
        </w:rPr>
        <w:t>.9</w:t>
      </w:r>
      <w:r w:rsidR="00D15B14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показателей: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D15B14" w:rsidRPr="00F1413A" w:rsidRDefault="00D15B14" w:rsidP="004B5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образованием, в общей численности детей в возрасте от 5 до 18 лет;</w:t>
      </w:r>
    </w:p>
    <w:p w:rsidR="00881E9B" w:rsidRPr="00F1413A" w:rsidRDefault="00BF7CD4" w:rsidP="0025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D15B14" w:rsidRPr="00F1413A">
        <w:rPr>
          <w:rFonts w:ascii="Times New Roman" w:hAnsi="Times New Roman" w:cs="Times New Roman"/>
          <w:sz w:val="28"/>
          <w:szCs w:val="28"/>
        </w:rPr>
        <w:t>:</w:t>
      </w:r>
    </w:p>
    <w:p w:rsidR="00727BC0" w:rsidRPr="00F1413A" w:rsidRDefault="00727BC0" w:rsidP="0072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участников открытых онлайн-уроков, реализуемых с учетом опыта цикла уроков «</w:t>
      </w:r>
      <w:proofErr w:type="spellStart"/>
      <w:r w:rsidRPr="00F1413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1413A">
        <w:rPr>
          <w:rFonts w:ascii="Times New Roman" w:hAnsi="Times New Roman" w:cs="Times New Roman"/>
          <w:sz w:val="28"/>
          <w:szCs w:val="28"/>
        </w:rPr>
        <w:t xml:space="preserve">» или иных аналогичных, направленных на раннюю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профориентацию;</w:t>
      </w:r>
    </w:p>
    <w:p w:rsidR="00AF502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</w:r>
    </w:p>
    <w:p w:rsidR="00727BC0" w:rsidRPr="00F1413A" w:rsidRDefault="00AF5020" w:rsidP="00AF5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</w:r>
    </w:p>
    <w:p w:rsidR="00107042" w:rsidRDefault="00881E9B" w:rsidP="007E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организаций, </w:t>
      </w:r>
      <w:r w:rsidR="00AF5020" w:rsidRPr="00F1413A">
        <w:rPr>
          <w:rFonts w:ascii="Times New Roman" w:hAnsi="Times New Roman" w:cs="Times New Roman"/>
          <w:sz w:val="28"/>
          <w:szCs w:val="28"/>
        </w:rPr>
        <w:t>обновивших материально-техническую базу для занятий физкультуро</w:t>
      </w:r>
      <w:r w:rsidR="00101A61">
        <w:rPr>
          <w:rFonts w:ascii="Times New Roman" w:hAnsi="Times New Roman" w:cs="Times New Roman"/>
          <w:sz w:val="28"/>
          <w:szCs w:val="28"/>
        </w:rPr>
        <w:t>й и спортом, нарастающим итогом.</w:t>
      </w:r>
    </w:p>
    <w:p w:rsidR="007910C5" w:rsidRPr="00F1413A" w:rsidRDefault="00843598" w:rsidP="007E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0B5">
        <w:rPr>
          <w:rFonts w:ascii="Times New Roman" w:hAnsi="Times New Roman"/>
          <w:iCs/>
          <w:color w:val="000000"/>
          <w:sz w:val="28"/>
          <w:szCs w:val="28"/>
        </w:rPr>
        <w:t>Количество  организаций</w:t>
      </w:r>
      <w:proofErr w:type="gramStart"/>
      <w:r w:rsidRPr="00A600B5">
        <w:rPr>
          <w:rFonts w:ascii="Times New Roman" w:hAnsi="Times New Roman"/>
          <w:iCs/>
          <w:color w:val="000000"/>
          <w:sz w:val="28"/>
          <w:szCs w:val="28"/>
        </w:rPr>
        <w:t xml:space="preserve"> ,</w:t>
      </w:r>
      <w:proofErr w:type="gramEnd"/>
      <w:r w:rsidRPr="00A600B5">
        <w:rPr>
          <w:rFonts w:ascii="Times New Roman" w:hAnsi="Times New Roman"/>
          <w:iCs/>
          <w:color w:val="000000"/>
          <w:sz w:val="28"/>
          <w:szCs w:val="28"/>
        </w:rPr>
        <w:t xml:space="preserve"> в которых проведено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</w:r>
      <w:proofErr w:type="spellStart"/>
      <w:r w:rsidRPr="00A600B5">
        <w:rPr>
          <w:rFonts w:ascii="Times New Roman" w:hAnsi="Times New Roman"/>
          <w:iCs/>
          <w:color w:val="000000"/>
          <w:sz w:val="28"/>
          <w:szCs w:val="28"/>
        </w:rPr>
        <w:t>общеразвивающих</w:t>
      </w:r>
      <w:proofErr w:type="spellEnd"/>
      <w:r w:rsidRPr="00A600B5">
        <w:rPr>
          <w:rFonts w:ascii="Times New Roman" w:hAnsi="Times New Roman"/>
          <w:iCs/>
          <w:color w:val="000000"/>
          <w:sz w:val="28"/>
          <w:szCs w:val="28"/>
        </w:rPr>
        <w:t xml:space="preserve"> программ, для создания информационных систем.</w:t>
      </w:r>
      <w:r w:rsidR="00107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16" w:rsidRPr="00F1413A" w:rsidRDefault="0049182A" w:rsidP="00C51D96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Основное мероприятие 1</w:t>
      </w:r>
      <w:r w:rsidR="00653416" w:rsidRPr="00F1413A">
        <w:rPr>
          <w:rFonts w:ascii="Times New Roman" w:hAnsi="Times New Roman" w:cs="Times New Roman"/>
          <w:b w:val="0"/>
          <w:sz w:val="28"/>
          <w:szCs w:val="28"/>
        </w:rPr>
        <w:t>.10 подпрограммы 1</w:t>
      </w:r>
    </w:p>
    <w:p w:rsidR="00653416" w:rsidRPr="00F1413A" w:rsidRDefault="0049182A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7910C5" w:rsidRPr="00F1413A">
        <w:rPr>
          <w:rFonts w:ascii="Times New Roman" w:hAnsi="Times New Roman" w:cs="Times New Roman"/>
          <w:sz w:val="28"/>
          <w:szCs w:val="28"/>
        </w:rPr>
        <w:t>.10 «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Региональный проект </w:t>
      </w:r>
      <w:r w:rsidR="007910C5" w:rsidRPr="00F1413A">
        <w:rPr>
          <w:rFonts w:ascii="Times New Roman" w:hAnsi="Times New Roman" w:cs="Times New Roman"/>
          <w:sz w:val="28"/>
          <w:szCs w:val="28"/>
        </w:rPr>
        <w:t>«Цифровая образовательная среда» национального проекта «Образование»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6C1C50">
        <w:rPr>
          <w:rFonts w:ascii="Times New Roman" w:hAnsi="Times New Roman" w:cs="Times New Roman"/>
          <w:sz w:val="28"/>
          <w:szCs w:val="28"/>
        </w:rPr>
        <w:t>ся по направлениям</w:t>
      </w:r>
      <w:r w:rsidR="007910C5" w:rsidRPr="00F1413A">
        <w:rPr>
          <w:rFonts w:ascii="Times New Roman" w:hAnsi="Times New Roman" w:cs="Times New Roman"/>
          <w:sz w:val="28"/>
          <w:szCs w:val="28"/>
        </w:rPr>
        <w:t xml:space="preserve">: </w:t>
      </w:r>
      <w:r w:rsidR="00754B5D" w:rsidRPr="00F1413A">
        <w:rPr>
          <w:rFonts w:ascii="Times New Roman" w:hAnsi="Times New Roman" w:cs="Times New Roman"/>
          <w:sz w:val="28"/>
          <w:szCs w:val="28"/>
        </w:rPr>
        <w:t>1.10.1.</w:t>
      </w:r>
      <w:r w:rsidR="00D2180A">
        <w:rPr>
          <w:rFonts w:ascii="Times New Roman" w:hAnsi="Times New Roman" w:cs="Times New Roman"/>
          <w:sz w:val="28"/>
          <w:szCs w:val="28"/>
        </w:rPr>
        <w:t>Внедрение</w:t>
      </w:r>
      <w:r w:rsidR="00653416" w:rsidRPr="00F1413A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в общеобразователь</w:t>
      </w:r>
      <w:r w:rsidR="003F0998" w:rsidRPr="00F1413A">
        <w:rPr>
          <w:rFonts w:ascii="Times New Roman" w:hAnsi="Times New Roman" w:cs="Times New Roman"/>
          <w:sz w:val="28"/>
          <w:szCs w:val="28"/>
        </w:rPr>
        <w:t>н</w:t>
      </w:r>
      <w:r w:rsidR="007910C5" w:rsidRPr="00F1413A">
        <w:rPr>
          <w:rFonts w:ascii="Times New Roman" w:hAnsi="Times New Roman" w:cs="Times New Roman"/>
          <w:sz w:val="28"/>
          <w:szCs w:val="28"/>
        </w:rPr>
        <w:t>ых организациях</w:t>
      </w:r>
      <w:r w:rsidR="00493CFF" w:rsidRPr="00F1413A">
        <w:rPr>
          <w:rFonts w:ascii="Times New Roman" w:hAnsi="Times New Roman" w:cs="Times New Roman"/>
          <w:sz w:val="28"/>
          <w:szCs w:val="28"/>
        </w:rPr>
        <w:t>, 1.10.2 Обновление образовательными организациями района информационного наполнения и функциональных возможностей открытых и общедоступных информационных ресурсов</w:t>
      </w:r>
      <w:r w:rsidR="00050681" w:rsidRPr="00F1413A">
        <w:rPr>
          <w:rFonts w:ascii="Times New Roman" w:hAnsi="Times New Roman" w:cs="Times New Roman"/>
          <w:sz w:val="28"/>
          <w:szCs w:val="28"/>
        </w:rPr>
        <w:t>, 1.10.3 Применение организациями общего образования ресурсов региональной системы электронного и дистанционного обучения в образовательном процессе</w:t>
      </w:r>
      <w:r w:rsidR="003F0998" w:rsidRPr="00F1413A">
        <w:rPr>
          <w:rFonts w:ascii="Times New Roman" w:hAnsi="Times New Roman" w:cs="Times New Roman"/>
          <w:sz w:val="28"/>
          <w:szCs w:val="28"/>
        </w:rPr>
        <w:t>.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</w:t>
      </w:r>
      <w:r w:rsidR="000A4156" w:rsidRPr="00F1413A">
        <w:rPr>
          <w:rFonts w:ascii="Times New Roman" w:hAnsi="Times New Roman" w:cs="Times New Roman"/>
          <w:sz w:val="28"/>
          <w:szCs w:val="28"/>
        </w:rPr>
        <w:t>зация осн</w:t>
      </w:r>
      <w:r w:rsidR="0049182A" w:rsidRPr="00F1413A">
        <w:rPr>
          <w:rFonts w:ascii="Times New Roman" w:hAnsi="Times New Roman" w:cs="Times New Roman"/>
          <w:sz w:val="28"/>
          <w:szCs w:val="28"/>
        </w:rPr>
        <w:t>овного мероприятия 1</w:t>
      </w:r>
      <w:r w:rsidR="000A4156" w:rsidRPr="00F1413A">
        <w:rPr>
          <w:rFonts w:ascii="Times New Roman" w:hAnsi="Times New Roman" w:cs="Times New Roman"/>
          <w:sz w:val="28"/>
          <w:szCs w:val="28"/>
        </w:rPr>
        <w:t>.10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653416" w:rsidRPr="00F1413A" w:rsidRDefault="0065341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653416" w:rsidRPr="00F1413A" w:rsidRDefault="000A4156" w:rsidP="00C51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1</w:t>
      </w:r>
      <w:r w:rsidR="00653416" w:rsidRPr="00F1413A">
        <w:rPr>
          <w:rFonts w:ascii="Times New Roman" w:hAnsi="Times New Roman" w:cs="Times New Roman"/>
          <w:sz w:val="28"/>
          <w:szCs w:val="28"/>
        </w:rPr>
        <w:t>:</w:t>
      </w:r>
    </w:p>
    <w:p w:rsidR="00552C95" w:rsidRPr="003E0A05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670E1C">
        <w:rPr>
          <w:rFonts w:ascii="Times New Roman" w:hAnsi="Times New Roman" w:cs="Times New Roman"/>
          <w:sz w:val="28"/>
          <w:szCs w:val="28"/>
        </w:rPr>
        <w:t>доля</w:t>
      </w:r>
      <w:r w:rsidR="00036A32" w:rsidRPr="00460034">
        <w:rPr>
          <w:rFonts w:ascii="Times New Roman" w:hAnsi="Times New Roman" w:cs="Times New Roman"/>
          <w:sz w:val="28"/>
          <w:szCs w:val="28"/>
        </w:rPr>
        <w:t>образовательных</w:t>
      </w:r>
      <w:r w:rsidR="00036A32" w:rsidRPr="003E0A05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E40F9">
        <w:rPr>
          <w:rFonts w:ascii="Times New Roman" w:hAnsi="Times New Roman" w:cs="Times New Roman"/>
          <w:sz w:val="28"/>
          <w:szCs w:val="28"/>
        </w:rPr>
        <w:t xml:space="preserve">обеспеченных материально-технической базой для </w:t>
      </w:r>
      <w:r w:rsidR="00036A32" w:rsidRPr="003E0A05">
        <w:rPr>
          <w:rFonts w:ascii="Times New Roman" w:hAnsi="Times New Roman" w:cs="Times New Roman"/>
          <w:sz w:val="28"/>
          <w:szCs w:val="28"/>
        </w:rPr>
        <w:t>внедрения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 федеральной информационно-сервисной платформе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2C95" w:rsidRPr="003E0A05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</w:r>
      <w:r w:rsidRPr="003E0A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A05">
        <w:rPr>
          <w:rFonts w:ascii="Times New Roman" w:hAnsi="Times New Roman" w:cs="Times New Roman"/>
          <w:sz w:val="28"/>
          <w:szCs w:val="28"/>
        </w:rPr>
        <w:t xml:space="preserve">- </w:t>
      </w:r>
      <w:r w:rsidR="00036A32" w:rsidRPr="003E0A05">
        <w:rPr>
          <w:rFonts w:ascii="Times New Roman" w:hAnsi="Times New Roman" w:cs="Times New Roman"/>
          <w:sz w:val="28"/>
          <w:szCs w:val="28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 w:rsidRPr="003E0A05">
        <w:rPr>
          <w:rFonts w:ascii="Times New Roman" w:hAnsi="Times New Roman" w:cs="Times New Roman"/>
          <w:sz w:val="28"/>
          <w:szCs w:val="28"/>
        </w:rPr>
        <w:t>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</w:r>
    </w:p>
    <w:p w:rsidR="00552C95" w:rsidRPr="00F1413A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 w:rsidR="00552C95" w:rsidRPr="00F1413A" w:rsidRDefault="00552C95" w:rsidP="00552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 w:rsidR="00552C95" w:rsidRDefault="00552C95" w:rsidP="00552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3A"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E0A05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</w:t>
      </w:r>
      <w:r w:rsidR="003E0A05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, которые обеспечены интернет соединением со скоростью соединения не менее 100 Мб/с  для городских школ и 50 Мб/с для сельских школ, а также гарантированным интернет трафиком.</w:t>
      </w:r>
      <w:proofErr w:type="gramEnd"/>
    </w:p>
    <w:p w:rsidR="004E0566" w:rsidRPr="0023266D" w:rsidRDefault="004E0566" w:rsidP="004E0566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Основное мероприятие 1.11 подпрограммы 1</w:t>
      </w:r>
    </w:p>
    <w:p w:rsidR="004E0566" w:rsidRPr="0023266D" w:rsidRDefault="004E0566" w:rsidP="004E0566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Основное мероприятие 1.11 </w:t>
      </w:r>
      <w:r w:rsidRPr="0023266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Региональный проект «Патриотическое воспитание граждан Российской Фе</w:t>
      </w:r>
      <w:r w:rsidR="006F34E7"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дерации</w:t>
      </w:r>
      <w:r w:rsidR="008407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(Владимирской области)</w:t>
      </w:r>
      <w:r w:rsidR="006F34E7"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407C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проекта «Патриотическое воспитание граждан Российской Федерации» реализуется по направлени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ю: 1.11.1. «Проведение мероприятий по обеспечению </w:t>
      </w:r>
      <w:r w:rsidR="008407C1"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деятельности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советников директора по воспитанию и взаимодействию с детскими общественными объединениями в общеобразовательных организациях»</w:t>
      </w:r>
    </w:p>
    <w:p w:rsidR="0023266D" w:rsidRDefault="006F34E7" w:rsidP="006F3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6D">
        <w:rPr>
          <w:rFonts w:ascii="Times New Roman" w:hAnsi="Times New Roman" w:cs="Times New Roman"/>
          <w:sz w:val="28"/>
          <w:szCs w:val="28"/>
        </w:rPr>
        <w:t>Реализация основного мероприятия 1.11 направлена на достижение целевых показателей:</w:t>
      </w:r>
    </w:p>
    <w:p w:rsidR="0023266D" w:rsidRDefault="0023266D" w:rsidP="006F3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Подпрограмма 1</w:t>
      </w:r>
      <w:r w:rsidR="008407C1">
        <w:rPr>
          <w:rFonts w:ascii="Times New Roman" w:hAnsi="Times New Roman" w:cs="Times New Roman"/>
          <w:sz w:val="28"/>
          <w:szCs w:val="28"/>
        </w:rPr>
        <w:t>:</w:t>
      </w:r>
    </w:p>
    <w:p w:rsidR="006F34E7" w:rsidRDefault="0023266D" w:rsidP="006F3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B69D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проведены мероприятия по обеспечению деятельности советников директоров по воспитанию и взаимодействию с детскими общественными объединениями</w:t>
      </w:r>
      <w:r w:rsidR="00843598">
        <w:rPr>
          <w:rFonts w:ascii="Times New Roman" w:hAnsi="Times New Roman" w:cs="Times New Roman"/>
          <w:sz w:val="28"/>
          <w:szCs w:val="28"/>
        </w:rPr>
        <w:t>.</w:t>
      </w:r>
    </w:p>
    <w:p w:rsidR="00843598" w:rsidRPr="0023266D" w:rsidRDefault="00843598" w:rsidP="00843598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Основное мероприятие 1.1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подпрограммы 1</w:t>
      </w:r>
    </w:p>
    <w:p w:rsidR="00843598" w:rsidRPr="0023266D" w:rsidRDefault="00843598" w:rsidP="00843598">
      <w:pPr>
        <w:pStyle w:val="ConsPlusTitle"/>
        <w:ind w:firstLine="708"/>
        <w:jc w:val="both"/>
        <w:outlineLvl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Основное мероприятие 1.1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3266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ализация мероприятий по модернизации школьных систем образования» реализуется по направлени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ю: 1.1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.1. «</w:t>
      </w:r>
      <w:r w:rsidR="005505D3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Капитальный ремонт зданий общеобразовательных организаций</w:t>
      </w:r>
      <w:r w:rsidRPr="0023266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843598" w:rsidRDefault="00843598" w:rsidP="00843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6D">
        <w:rPr>
          <w:rFonts w:ascii="Times New Roman" w:hAnsi="Times New Roman" w:cs="Times New Roman"/>
          <w:sz w:val="28"/>
          <w:szCs w:val="28"/>
        </w:rPr>
        <w:t>Реализация основного мероприятия 1.1</w:t>
      </w:r>
      <w:r w:rsidR="005505D3">
        <w:rPr>
          <w:rFonts w:ascii="Times New Roman" w:hAnsi="Times New Roman" w:cs="Times New Roman"/>
          <w:sz w:val="28"/>
          <w:szCs w:val="28"/>
        </w:rPr>
        <w:t>3</w:t>
      </w:r>
      <w:r w:rsidRPr="0023266D">
        <w:rPr>
          <w:rFonts w:ascii="Times New Roman" w:hAnsi="Times New Roman" w:cs="Times New Roman"/>
          <w:sz w:val="28"/>
          <w:szCs w:val="28"/>
        </w:rPr>
        <w:t xml:space="preserve"> направлена на достижение целевых показателей:</w:t>
      </w:r>
    </w:p>
    <w:p w:rsidR="00843598" w:rsidRDefault="00843598" w:rsidP="00843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Подпрограмма 1:</w:t>
      </w:r>
    </w:p>
    <w:p w:rsidR="00843598" w:rsidRDefault="00843598" w:rsidP="00843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B69D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проведены мероприятия по </w:t>
      </w:r>
      <w:r w:rsidR="005505D3">
        <w:rPr>
          <w:rFonts w:ascii="Times New Roman" w:hAnsi="Times New Roman" w:cs="Times New Roman"/>
          <w:sz w:val="28"/>
          <w:szCs w:val="28"/>
        </w:rPr>
        <w:t>капитальному ремонту 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416" w:rsidRPr="00F1413A" w:rsidRDefault="00653416" w:rsidP="00067D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BF7" w:rsidRPr="00F1413A" w:rsidRDefault="0049182A" w:rsidP="00052B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.4. Ресурсное обеспечение подпрограммы 1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1 составляет в 20</w:t>
      </w:r>
      <w:r w:rsidR="003E102F" w:rsidRPr="00F1413A">
        <w:rPr>
          <w:rFonts w:ascii="Times New Roman" w:hAnsi="Times New Roman" w:cs="Times New Roman"/>
          <w:sz w:val="28"/>
          <w:szCs w:val="28"/>
        </w:rPr>
        <w:t>19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720FF7" w:rsidRPr="00866915">
        <w:rPr>
          <w:rFonts w:ascii="Times New Roman" w:hAnsi="Times New Roman" w:cs="Times New Roman"/>
          <w:sz w:val="28"/>
          <w:szCs w:val="28"/>
        </w:rPr>
        <w:t>2026</w:t>
      </w:r>
      <w:r w:rsidRPr="00866915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DD63DA">
        <w:rPr>
          <w:rFonts w:ascii="Times New Roman" w:hAnsi="Times New Roman" w:cs="Times New Roman"/>
          <w:sz w:val="28"/>
          <w:szCs w:val="28"/>
        </w:rPr>
        <w:t>4 465 010,5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 w:rsidR="00B93524" w:rsidRPr="00866915">
        <w:rPr>
          <w:rFonts w:ascii="Times New Roman" w:hAnsi="Times New Roman" w:cs="Times New Roman"/>
          <w:sz w:val="28"/>
          <w:szCs w:val="28"/>
        </w:rPr>
        <w:t>–</w:t>
      </w:r>
      <w:r w:rsidR="00DD63DA">
        <w:rPr>
          <w:rFonts w:ascii="Times New Roman" w:hAnsi="Times New Roman" w:cs="Times New Roman"/>
          <w:sz w:val="28"/>
          <w:szCs w:val="28"/>
        </w:rPr>
        <w:t xml:space="preserve"> </w:t>
      </w:r>
      <w:r w:rsidR="0040351B">
        <w:rPr>
          <w:rFonts w:ascii="Times New Roman" w:hAnsi="Times New Roman" w:cs="Times New Roman"/>
          <w:sz w:val="28"/>
          <w:szCs w:val="28"/>
        </w:rPr>
        <w:t>637 850,1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3524" w:rsidRPr="00866915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– </w:t>
      </w:r>
      <w:r w:rsidR="00C40FD2" w:rsidRPr="00866915">
        <w:rPr>
          <w:rFonts w:ascii="Times New Roman" w:hAnsi="Times New Roman" w:cs="Times New Roman"/>
          <w:sz w:val="28"/>
          <w:szCs w:val="28"/>
        </w:rPr>
        <w:t>2</w:t>
      </w:r>
      <w:r w:rsidR="00DD63DA">
        <w:rPr>
          <w:rFonts w:ascii="Times New Roman" w:hAnsi="Times New Roman" w:cs="Times New Roman"/>
          <w:sz w:val="28"/>
          <w:szCs w:val="28"/>
        </w:rPr>
        <w:t> 492 263,8</w:t>
      </w:r>
      <w:r w:rsidR="00B93524" w:rsidRPr="00866915">
        <w:rPr>
          <w:rFonts w:ascii="Times New Roman" w:hAnsi="Times New Roman" w:cs="Times New Roman"/>
          <w:sz w:val="28"/>
          <w:szCs w:val="28"/>
        </w:rPr>
        <w:t xml:space="preserve"> тыс</w:t>
      </w:r>
      <w:r w:rsidR="008407C1" w:rsidRPr="00866915">
        <w:rPr>
          <w:rFonts w:ascii="Times New Roman" w:hAnsi="Times New Roman" w:cs="Times New Roman"/>
          <w:sz w:val="28"/>
          <w:szCs w:val="28"/>
        </w:rPr>
        <w:t>. р</w:t>
      </w:r>
      <w:r w:rsidR="00B93524" w:rsidRPr="00866915">
        <w:rPr>
          <w:rFonts w:ascii="Times New Roman" w:hAnsi="Times New Roman" w:cs="Times New Roman"/>
          <w:sz w:val="28"/>
          <w:szCs w:val="28"/>
        </w:rPr>
        <w:t xml:space="preserve">уб., за счет средств местного бюджета – </w:t>
      </w:r>
      <w:r w:rsidR="0040351B">
        <w:rPr>
          <w:rFonts w:ascii="Times New Roman" w:hAnsi="Times New Roman" w:cs="Times New Roman"/>
          <w:sz w:val="28"/>
          <w:szCs w:val="28"/>
        </w:rPr>
        <w:t>1</w:t>
      </w:r>
      <w:r w:rsidR="00DD63DA">
        <w:rPr>
          <w:rFonts w:ascii="Times New Roman" w:hAnsi="Times New Roman" w:cs="Times New Roman"/>
          <w:sz w:val="28"/>
          <w:szCs w:val="28"/>
        </w:rPr>
        <w:t> 098 117,9</w:t>
      </w:r>
      <w:r w:rsidR="0040351B">
        <w:rPr>
          <w:rFonts w:ascii="Times New Roman" w:hAnsi="Times New Roman" w:cs="Times New Roman"/>
          <w:sz w:val="28"/>
          <w:szCs w:val="28"/>
        </w:rPr>
        <w:t xml:space="preserve"> </w:t>
      </w:r>
      <w:r w:rsidR="00B93524" w:rsidRPr="0086691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3524" w:rsidRPr="008669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524" w:rsidRPr="00866915">
        <w:rPr>
          <w:rFonts w:ascii="Times New Roman" w:hAnsi="Times New Roman" w:cs="Times New Roman"/>
          <w:sz w:val="28"/>
          <w:szCs w:val="28"/>
        </w:rPr>
        <w:t xml:space="preserve">уб., за счет внебюджетных средств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40351B">
        <w:rPr>
          <w:rFonts w:ascii="Times New Roman" w:hAnsi="Times New Roman" w:cs="Times New Roman"/>
          <w:sz w:val="28"/>
          <w:szCs w:val="28"/>
        </w:rPr>
        <w:t xml:space="preserve">236 778,7 </w:t>
      </w:r>
      <w:r w:rsidR="00D74561" w:rsidRPr="00866915">
        <w:rPr>
          <w:rFonts w:ascii="Times New Roman" w:hAnsi="Times New Roman" w:cs="Times New Roman"/>
          <w:sz w:val="28"/>
          <w:szCs w:val="28"/>
        </w:rPr>
        <w:t>тыс.руб.</w:t>
      </w:r>
    </w:p>
    <w:p w:rsidR="00052BF7" w:rsidRPr="00866915" w:rsidRDefault="00052BF7" w:rsidP="003165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Объем средств по годам реализации подпрограммы </w:t>
      </w:r>
      <w:r w:rsidR="00A24A9D" w:rsidRPr="00866915">
        <w:rPr>
          <w:rFonts w:ascii="Times New Roman" w:hAnsi="Times New Roman" w:cs="Times New Roman"/>
          <w:sz w:val="28"/>
          <w:szCs w:val="28"/>
        </w:rPr>
        <w:t>1</w:t>
      </w:r>
      <w:r w:rsidRPr="00866915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044AD4" w:rsidRPr="00866915">
        <w:rPr>
          <w:rFonts w:ascii="Times New Roman" w:hAnsi="Times New Roman" w:cs="Times New Roman"/>
          <w:sz w:val="28"/>
          <w:szCs w:val="28"/>
        </w:rPr>
        <w:t>145</w:t>
      </w:r>
      <w:r w:rsidR="00DD63DA">
        <w:rPr>
          <w:rFonts w:ascii="Times New Roman" w:hAnsi="Times New Roman" w:cs="Times New Roman"/>
          <w:sz w:val="28"/>
          <w:szCs w:val="28"/>
        </w:rPr>
        <w:t xml:space="preserve"> </w:t>
      </w:r>
      <w:r w:rsidR="00044AD4" w:rsidRPr="00866915">
        <w:rPr>
          <w:rFonts w:ascii="Times New Roman" w:hAnsi="Times New Roman" w:cs="Times New Roman"/>
          <w:sz w:val="28"/>
          <w:szCs w:val="28"/>
        </w:rPr>
        <w:t>870,5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B7671E" w:rsidRPr="00866915">
        <w:rPr>
          <w:rFonts w:ascii="Times New Roman" w:hAnsi="Times New Roman" w:cs="Times New Roman"/>
          <w:sz w:val="28"/>
          <w:szCs w:val="28"/>
        </w:rPr>
        <w:t>845 835,3</w:t>
      </w:r>
      <w:r w:rsidRPr="00866915">
        <w:rPr>
          <w:rFonts w:ascii="Times New Roman" w:hAnsi="Times New Roman" w:cs="Times New Roman"/>
          <w:sz w:val="28"/>
          <w:szCs w:val="28"/>
        </w:rPr>
        <w:t>тыс. руб.;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B7671E" w:rsidRPr="00866915">
        <w:rPr>
          <w:rFonts w:ascii="Times New Roman" w:hAnsi="Times New Roman" w:cs="Times New Roman"/>
          <w:sz w:val="28"/>
          <w:szCs w:val="28"/>
        </w:rPr>
        <w:t>612 430,2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B7671E" w:rsidRPr="00866915">
        <w:rPr>
          <w:rFonts w:ascii="Times New Roman" w:hAnsi="Times New Roman" w:cs="Times New Roman"/>
          <w:sz w:val="28"/>
          <w:szCs w:val="28"/>
        </w:rPr>
        <w:t>540 503,4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DD63DA">
        <w:rPr>
          <w:rFonts w:ascii="Times New Roman" w:hAnsi="Times New Roman" w:cs="Times New Roman"/>
          <w:sz w:val="28"/>
          <w:szCs w:val="28"/>
        </w:rPr>
        <w:t>581 037,0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DD63DA">
        <w:rPr>
          <w:rFonts w:ascii="Times New Roman" w:hAnsi="Times New Roman" w:cs="Times New Roman"/>
          <w:sz w:val="28"/>
          <w:szCs w:val="28"/>
        </w:rPr>
        <w:t>549 869,4</w:t>
      </w:r>
      <w:r w:rsidRPr="008669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52BF7" w:rsidRPr="00866915" w:rsidRDefault="00052B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lastRenderedPageBreak/>
        <w:t xml:space="preserve">2025 год </w:t>
      </w:r>
      <w:r w:rsidR="00D74561" w:rsidRPr="00866915">
        <w:rPr>
          <w:rFonts w:ascii="Times New Roman" w:hAnsi="Times New Roman" w:cs="Times New Roman"/>
          <w:sz w:val="28"/>
          <w:szCs w:val="28"/>
        </w:rPr>
        <w:t>–</w:t>
      </w:r>
      <w:r w:rsidR="00DD63DA">
        <w:rPr>
          <w:rFonts w:ascii="Times New Roman" w:hAnsi="Times New Roman" w:cs="Times New Roman"/>
          <w:sz w:val="28"/>
          <w:szCs w:val="28"/>
        </w:rPr>
        <w:t>573 847,3</w:t>
      </w:r>
      <w:r w:rsidR="00720FF7" w:rsidRPr="0086691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720FF7" w:rsidRPr="0086691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20FF7" w:rsidRPr="00866915">
        <w:rPr>
          <w:rFonts w:ascii="Times New Roman" w:hAnsi="Times New Roman" w:cs="Times New Roman"/>
          <w:sz w:val="28"/>
          <w:szCs w:val="28"/>
        </w:rPr>
        <w:t>;</w:t>
      </w:r>
    </w:p>
    <w:p w:rsidR="00720FF7" w:rsidRPr="00866915" w:rsidRDefault="00720FF7" w:rsidP="00052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>2026 год</w:t>
      </w:r>
      <w:r w:rsidR="00DD63DA">
        <w:rPr>
          <w:rFonts w:ascii="Times New Roman" w:hAnsi="Times New Roman" w:cs="Times New Roman"/>
          <w:sz w:val="28"/>
          <w:szCs w:val="28"/>
        </w:rPr>
        <w:t>- 615 617,4</w:t>
      </w:r>
      <w:r w:rsidR="0034071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34071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>Информация о ресурсном</w:t>
      </w:r>
      <w:hyperlink r:id="rId36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B20FF5"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B20FF5" w:rsidRPr="00F1413A" w:rsidRDefault="00B20FF5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52BF7" w:rsidRPr="00F1413A" w:rsidRDefault="0049182A" w:rsidP="00DC0A6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52BF7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результатов реализации подпрограммы</w:t>
      </w:r>
      <w:r w:rsidR="00CD26C2" w:rsidRPr="00F1413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Результатами реализации основных мероприятий подпрограммы 1 станет следующее: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выполнены государственные гарантии общедоступности и бесплатности дошкольного и общего образования;</w:t>
      </w:r>
    </w:p>
    <w:p w:rsidR="00DC0A68" w:rsidRPr="00F1413A" w:rsidRDefault="00DC0A68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дошкольного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обеспечены меры социальной поддержки всем детям-инвалидам дошкольного возраста;</w:t>
      </w:r>
    </w:p>
    <w:p w:rsidR="00B80CDC" w:rsidRPr="00F1413A" w:rsidRDefault="00B80CDC" w:rsidP="00B80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обеспечена доступность консультативной, коррекционно-развивающей и методической помощи родителям (законным представителям) детей всех категорий;</w:t>
      </w:r>
    </w:p>
    <w:p w:rsidR="00C41C68" w:rsidRPr="00F1413A" w:rsidRDefault="00C41C68" w:rsidP="00C41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повысится компетентность родителей (законных представителей) в вопросах воспитания и образования детей;</w:t>
      </w:r>
    </w:p>
    <w:p w:rsidR="00052BF7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обеспечен односменный режим обучения в дневных общеобразовательных организациях;</w:t>
      </w:r>
    </w:p>
    <w:p w:rsidR="00F32DDF" w:rsidRPr="003947AF" w:rsidRDefault="00F32DDF" w:rsidP="00F32D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20FF7" w:rsidRPr="003947A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A08ED" w:rsidRPr="001240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9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охват детей в возрасте от 5 до 18 лет, охваченных дополнительным образованием, в общей численности детей в возрасте от 5 до 18 лет не ниже </w:t>
      </w:r>
      <w:r w:rsidRPr="00124005">
        <w:rPr>
          <w:rFonts w:ascii="Times New Roman" w:hAnsi="Times New Roman" w:cs="Times New Roman"/>
          <w:color w:val="000000" w:themeColor="text1"/>
          <w:sz w:val="28"/>
          <w:szCs w:val="28"/>
        </w:rPr>
        <w:t>80%;</w:t>
      </w:r>
    </w:p>
    <w:p w:rsidR="00F32DDF" w:rsidRPr="00E00713" w:rsidRDefault="00F32DDF" w:rsidP="00F32DDF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 </w:t>
      </w:r>
      <w:r w:rsidRPr="0012400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A08ED" w:rsidRPr="001240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4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394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 охват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сфере» не ниже </w:t>
      </w:r>
      <w:r w:rsidRPr="00E00713">
        <w:rPr>
          <w:rFonts w:ascii="Times New Roman" w:hAnsi="Times New Roman" w:cs="Times New Roman"/>
          <w:color w:val="000000" w:themeColor="text1"/>
          <w:sz w:val="28"/>
          <w:szCs w:val="28"/>
        </w:rPr>
        <w:t>25%;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13">
        <w:rPr>
          <w:rFonts w:ascii="Times New Roman" w:hAnsi="Times New Roman" w:cs="Times New Roman"/>
          <w:sz w:val="28"/>
          <w:szCs w:val="28"/>
        </w:rPr>
        <w:t>- обеспеченность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="00996581" w:rsidRPr="00EB69D4">
        <w:rPr>
          <w:rFonts w:ascii="Times New Roman" w:hAnsi="Times New Roman" w:cs="Times New Roman"/>
          <w:sz w:val="28"/>
          <w:szCs w:val="28"/>
        </w:rPr>
        <w:t xml:space="preserve">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будет не ниже </w:t>
      </w:r>
      <w:r w:rsidR="00B869D3" w:rsidRPr="00B869D3">
        <w:rPr>
          <w:rFonts w:ascii="Times New Roman" w:hAnsi="Times New Roman" w:cs="Times New Roman"/>
          <w:sz w:val="28"/>
          <w:szCs w:val="28"/>
        </w:rPr>
        <w:t>100</w:t>
      </w:r>
      <w:r w:rsidRPr="00B869D3">
        <w:rPr>
          <w:rFonts w:ascii="Times New Roman" w:hAnsi="Times New Roman" w:cs="Times New Roman"/>
          <w:sz w:val="28"/>
          <w:szCs w:val="28"/>
        </w:rPr>
        <w:t>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от общей численности обучающихся данной возрастной категории;</w:t>
      </w:r>
    </w:p>
    <w:p w:rsidR="00C94CD1" w:rsidRPr="00F1413A" w:rsidRDefault="001012B2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обеспеченность горячим питанием обучающихся</w:t>
      </w:r>
      <w:r w:rsidR="00B869D3">
        <w:rPr>
          <w:rFonts w:ascii="Times New Roman" w:hAnsi="Times New Roman" w:cs="Times New Roman"/>
          <w:sz w:val="28"/>
          <w:szCs w:val="28"/>
        </w:rPr>
        <w:t xml:space="preserve"> 5 - 11 классов будет не ниже 60</w:t>
      </w:r>
      <w:r w:rsidRPr="00F1413A">
        <w:rPr>
          <w:rFonts w:ascii="Times New Roman" w:hAnsi="Times New Roman" w:cs="Times New Roman"/>
          <w:sz w:val="28"/>
          <w:szCs w:val="28"/>
        </w:rPr>
        <w:t>% от общей численности обучающихся данной возрастной категории;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во всех </w:t>
      </w:r>
      <w:r w:rsidR="00185DFC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разработаны и реализуются мероприятия по повышению качества образо</w:t>
      </w:r>
      <w:r w:rsidR="00185DFC" w:rsidRPr="00F1413A">
        <w:rPr>
          <w:rFonts w:ascii="Times New Roman" w:hAnsi="Times New Roman" w:cs="Times New Roman"/>
          <w:sz w:val="28"/>
          <w:szCs w:val="28"/>
        </w:rPr>
        <w:t>вания и переход в эффективный режим работы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обучающиеся в общеобра</w:t>
      </w:r>
      <w:r w:rsidR="008E1403" w:rsidRPr="00F1413A">
        <w:rPr>
          <w:rFonts w:ascii="Times New Roman" w:hAnsi="Times New Roman" w:cs="Times New Roman"/>
          <w:sz w:val="28"/>
          <w:szCs w:val="28"/>
        </w:rPr>
        <w:t>зовательных организациях с 2021-</w:t>
      </w:r>
      <w:r w:rsidRPr="00F1413A">
        <w:rPr>
          <w:rFonts w:ascii="Times New Roman" w:hAnsi="Times New Roman" w:cs="Times New Roman"/>
          <w:sz w:val="28"/>
          <w:szCs w:val="28"/>
        </w:rPr>
        <w:t>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будет сформирована и внедрена система мер, многоэтапных и разноуровневых конкурсных, олимпиадных и иных мероприятий для детей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, что позволит увеличить до </w:t>
      </w:r>
      <w:r w:rsidR="001012B2" w:rsidRPr="00B869D3">
        <w:rPr>
          <w:rFonts w:ascii="Times New Roman" w:hAnsi="Times New Roman" w:cs="Times New Roman"/>
          <w:sz w:val="28"/>
          <w:szCs w:val="28"/>
        </w:rPr>
        <w:t>60</w:t>
      </w:r>
      <w:r w:rsidRPr="00F1413A">
        <w:rPr>
          <w:rFonts w:ascii="Times New Roman" w:hAnsi="Times New Roman" w:cs="Times New Roman"/>
          <w:sz w:val="28"/>
          <w:szCs w:val="28"/>
        </w:rPr>
        <w:t xml:space="preserve">% удельный вес численности обучающихся по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общего, основного общего и среднего общего образования, участвующих в олимпиадах и конкурсах различного уровня, в общ</w:t>
      </w:r>
      <w:r w:rsidR="008E1403" w:rsidRPr="00F1413A">
        <w:rPr>
          <w:rFonts w:ascii="Times New Roman" w:hAnsi="Times New Roman" w:cs="Times New Roman"/>
          <w:sz w:val="28"/>
          <w:szCs w:val="28"/>
        </w:rPr>
        <w:t>ей численности обучающихся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A22A95" w:rsidRPr="00F1413A" w:rsidRDefault="00A22A95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увеличится 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итогом, </w:t>
      </w:r>
      <w:r w:rsidRPr="00124005">
        <w:rPr>
          <w:rFonts w:ascii="Times New Roman" w:hAnsi="Times New Roman" w:cs="Times New Roman"/>
          <w:sz w:val="28"/>
          <w:szCs w:val="28"/>
        </w:rPr>
        <w:t>до 100%;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</w:t>
      </w:r>
      <w:r w:rsidR="008E1403" w:rsidRPr="00F1413A">
        <w:rPr>
          <w:rFonts w:ascii="Times New Roman" w:hAnsi="Times New Roman" w:cs="Times New Roman"/>
          <w:sz w:val="28"/>
          <w:szCs w:val="28"/>
        </w:rPr>
        <w:t xml:space="preserve">убсидии из областного бюджета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детей от 7 до 17 </w:t>
      </w:r>
      <w:r w:rsidR="009F3144">
        <w:rPr>
          <w:rFonts w:ascii="Times New Roman" w:hAnsi="Times New Roman" w:cs="Times New Roman"/>
          <w:sz w:val="28"/>
          <w:szCs w:val="28"/>
        </w:rPr>
        <w:t>лет), будет на уровне не ниже 41</w:t>
      </w:r>
      <w:r w:rsidRPr="00F1413A">
        <w:rPr>
          <w:rFonts w:ascii="Times New Roman" w:hAnsi="Times New Roman" w:cs="Times New Roman"/>
          <w:sz w:val="28"/>
          <w:szCs w:val="28"/>
        </w:rPr>
        <w:t>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</w:t>
      </w:r>
      <w:r w:rsidR="0072310E" w:rsidRPr="00F1413A">
        <w:rPr>
          <w:rFonts w:ascii="Times New Roman" w:hAnsi="Times New Roman" w:cs="Times New Roman"/>
          <w:sz w:val="28"/>
          <w:szCs w:val="28"/>
        </w:rPr>
        <w:t>убсидии из областного бюджета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у</w:t>
      </w:r>
      <w:r w:rsidR="001012B2" w:rsidRPr="00F1413A">
        <w:rPr>
          <w:rFonts w:ascii="Times New Roman" w:hAnsi="Times New Roman" w:cs="Times New Roman"/>
          <w:sz w:val="28"/>
          <w:szCs w:val="28"/>
        </w:rPr>
        <w:t>д</w:t>
      </w:r>
      <w:r w:rsidR="005E1CAA" w:rsidRPr="00F1413A">
        <w:rPr>
          <w:rFonts w:ascii="Times New Roman" w:hAnsi="Times New Roman" w:cs="Times New Roman"/>
          <w:sz w:val="28"/>
          <w:szCs w:val="28"/>
        </w:rPr>
        <w:t>ельный вес численности учителей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 в возрасте до 35 лет  </w:t>
      </w:r>
      <w:r w:rsidR="005E1CAA" w:rsidRPr="00F1413A">
        <w:rPr>
          <w:rFonts w:ascii="Times New Roman" w:hAnsi="Times New Roman" w:cs="Times New Roman"/>
          <w:sz w:val="28"/>
          <w:szCs w:val="28"/>
        </w:rPr>
        <w:t>обще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1012B2" w:rsidRPr="00F1413A">
        <w:rPr>
          <w:rFonts w:ascii="Times New Roman" w:hAnsi="Times New Roman" w:cs="Times New Roman"/>
          <w:sz w:val="28"/>
          <w:szCs w:val="28"/>
        </w:rPr>
        <w:t xml:space="preserve">й в общей их численности до </w:t>
      </w:r>
      <w:r w:rsidR="001012B2" w:rsidRPr="00124005">
        <w:rPr>
          <w:rFonts w:ascii="Times New Roman" w:hAnsi="Times New Roman" w:cs="Times New Roman"/>
          <w:sz w:val="28"/>
          <w:szCs w:val="28"/>
        </w:rPr>
        <w:t>23</w:t>
      </w:r>
      <w:r w:rsidR="005E1CAA" w:rsidRPr="00124005">
        <w:rPr>
          <w:rFonts w:ascii="Times New Roman" w:hAnsi="Times New Roman" w:cs="Times New Roman"/>
          <w:sz w:val="28"/>
          <w:szCs w:val="28"/>
        </w:rPr>
        <w:t>,5</w:t>
      </w:r>
      <w:r w:rsidRPr="00124005">
        <w:rPr>
          <w:rFonts w:ascii="Times New Roman" w:hAnsi="Times New Roman" w:cs="Times New Roman"/>
          <w:sz w:val="28"/>
          <w:szCs w:val="28"/>
        </w:rPr>
        <w:t>%</w:t>
      </w:r>
      <w:r w:rsidRPr="008031A7">
        <w:rPr>
          <w:rFonts w:ascii="Times New Roman" w:hAnsi="Times New Roman" w:cs="Times New Roman"/>
          <w:sz w:val="28"/>
          <w:szCs w:val="28"/>
        </w:rPr>
        <w:t xml:space="preserve"> в 202</w:t>
      </w:r>
      <w:r w:rsidR="008031A7">
        <w:rPr>
          <w:rFonts w:ascii="Times New Roman" w:hAnsi="Times New Roman" w:cs="Times New Roman"/>
          <w:sz w:val="28"/>
          <w:szCs w:val="28"/>
        </w:rPr>
        <w:t>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 будут получать ее;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 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не менее </w:t>
      </w:r>
      <w:r w:rsidR="00E51F4B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>0% педагогических работников образовательных организаций си</w:t>
      </w:r>
      <w:r w:rsidR="0072310E" w:rsidRPr="00F1413A">
        <w:rPr>
          <w:rFonts w:ascii="Times New Roman" w:hAnsi="Times New Roman" w:cs="Times New Roman"/>
          <w:sz w:val="28"/>
          <w:szCs w:val="28"/>
        </w:rPr>
        <w:t>стемы общего и дополнительного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будут участвовать в инновационной деятельности образовательных учреждений;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плата педагогичес</w:t>
      </w:r>
      <w:r w:rsidR="0072310E" w:rsidRPr="00F1413A">
        <w:rPr>
          <w:rFonts w:ascii="Times New Roman" w:hAnsi="Times New Roman" w:cs="Times New Roman"/>
          <w:sz w:val="28"/>
          <w:szCs w:val="28"/>
        </w:rPr>
        <w:t>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средняя заработная п</w:t>
      </w:r>
      <w:r w:rsidR="0072310E" w:rsidRPr="00F1413A">
        <w:rPr>
          <w:rFonts w:ascii="Times New Roman" w:hAnsi="Times New Roman" w:cs="Times New Roman"/>
          <w:sz w:val="28"/>
          <w:szCs w:val="28"/>
        </w:rPr>
        <w:t>лата педагогических работников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ежегодно составит не менее 100% от средней заработной платы учителей во Владимирской области;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повысятся доступность и качество общего образования; все обучающиеся перейдут из зданий с</w:t>
      </w:r>
      <w:r w:rsidR="0072310E" w:rsidRPr="00F1413A">
        <w:rPr>
          <w:rFonts w:ascii="Times New Roman" w:hAnsi="Times New Roman" w:cs="Times New Roman"/>
          <w:sz w:val="28"/>
          <w:szCs w:val="28"/>
        </w:rPr>
        <w:t xml:space="preserve"> износом 7</w:t>
      </w:r>
      <w:r w:rsidRPr="00F1413A">
        <w:rPr>
          <w:rFonts w:ascii="Times New Roman" w:hAnsi="Times New Roman" w:cs="Times New Roman"/>
          <w:sz w:val="28"/>
          <w:szCs w:val="28"/>
        </w:rPr>
        <w:t xml:space="preserve">0 процентов и выше в новые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здания общеобразовательных организаций;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организаций, составит не менее 37%;</w:t>
      </w:r>
    </w:p>
    <w:p w:rsidR="00052BF7" w:rsidRPr="00F1413A" w:rsidRDefault="00052BF7" w:rsidP="00DC0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 w:rsidR="00F46E88" w:rsidRPr="00F1413A">
        <w:rPr>
          <w:rFonts w:ascii="Times New Roman" w:hAnsi="Times New Roman" w:cs="Times New Roman"/>
          <w:sz w:val="28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</w:t>
      </w:r>
      <w:r w:rsidRPr="00F1413A">
        <w:rPr>
          <w:rFonts w:ascii="Times New Roman" w:hAnsi="Times New Roman" w:cs="Times New Roman"/>
          <w:sz w:val="28"/>
          <w:szCs w:val="28"/>
        </w:rPr>
        <w:t xml:space="preserve"> цифрового и гум</w:t>
      </w:r>
      <w:r w:rsidR="0012117B" w:rsidRPr="00F1413A">
        <w:rPr>
          <w:rFonts w:ascii="Times New Roman" w:hAnsi="Times New Roman" w:cs="Times New Roman"/>
          <w:sz w:val="28"/>
          <w:szCs w:val="28"/>
        </w:rPr>
        <w:t xml:space="preserve">анитарного профилей </w:t>
      </w:r>
      <w:r w:rsidR="004D2BB9" w:rsidRPr="00F1413A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r w:rsidRPr="00F1413A">
        <w:rPr>
          <w:rFonts w:ascii="Times New Roman" w:hAnsi="Times New Roman" w:cs="Times New Roman"/>
          <w:sz w:val="28"/>
          <w:szCs w:val="28"/>
        </w:rPr>
        <w:t>, расположенных в сельской местности и малых городах;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обучающихся, вовлеченных в различные формы сопровождения и наставничества составит не менее 70%;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общеобразовательных организаций, реализующих программы основного и дополнительного образования в сетевой форме составит не менее 70%;</w:t>
      </w:r>
    </w:p>
    <w:p w:rsidR="00D53690" w:rsidRPr="00F1413A" w:rsidRDefault="008407C1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Pr="00D2770F">
        <w:rPr>
          <w:rFonts w:ascii="Times New Roman" w:hAnsi="Times New Roman" w:cs="Times New Roman"/>
          <w:sz w:val="28"/>
          <w:szCs w:val="28"/>
        </w:rPr>
        <w:t>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D2770F">
        <w:rPr>
          <w:rFonts w:ascii="Times New Roman" w:hAnsi="Times New Roman" w:cs="Times New Roman"/>
          <w:sz w:val="28"/>
          <w:szCs w:val="28"/>
        </w:rPr>
        <w:t xml:space="preserve"> году не менее 70%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будут реализовываться механизмы вовлечения общественно-деловых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участвовать представители работодателей в принятии решений по вопросам управления развитием общеобразовательной организации;</w:t>
      </w:r>
    </w:p>
    <w:p w:rsidR="00D53690" w:rsidRPr="00D2770F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-к </w:t>
      </w:r>
      <w:r w:rsidRPr="00D2770F">
        <w:rPr>
          <w:rFonts w:ascii="Times New Roman" w:hAnsi="Times New Roman" w:cs="Times New Roman"/>
          <w:sz w:val="28"/>
          <w:szCs w:val="28"/>
        </w:rPr>
        <w:t>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D2770F">
        <w:rPr>
          <w:rFonts w:ascii="Times New Roman" w:hAnsi="Times New Roman" w:cs="Times New Roman"/>
          <w:sz w:val="28"/>
          <w:szCs w:val="28"/>
        </w:rPr>
        <w:t xml:space="preserve"> году не менее 2</w:t>
      </w:r>
      <w:r w:rsidR="00E51F4B">
        <w:rPr>
          <w:rFonts w:ascii="Times New Roman" w:hAnsi="Times New Roman" w:cs="Times New Roman"/>
          <w:sz w:val="28"/>
          <w:szCs w:val="28"/>
        </w:rPr>
        <w:t>289</w:t>
      </w:r>
      <w:r w:rsidRPr="00D2770F">
        <w:rPr>
          <w:rFonts w:ascii="Times New Roman" w:hAnsi="Times New Roman" w:cs="Times New Roman"/>
          <w:sz w:val="28"/>
          <w:szCs w:val="28"/>
        </w:rPr>
        <w:t xml:space="preserve"> обучающихся станут   участниками открытых онлайн-уроков, реализуемых с учетом опыта цикла уроков «</w:t>
      </w:r>
      <w:proofErr w:type="spellStart"/>
      <w:r w:rsidRPr="00D2770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D2770F">
        <w:rPr>
          <w:rFonts w:ascii="Times New Roman" w:hAnsi="Times New Roman" w:cs="Times New Roman"/>
          <w:sz w:val="28"/>
          <w:szCs w:val="28"/>
        </w:rPr>
        <w:t>» или иных аналогичных, направленных на раннюю профориентацию;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70F">
        <w:rPr>
          <w:rFonts w:ascii="Times New Roman" w:hAnsi="Times New Roman" w:cs="Times New Roman"/>
          <w:sz w:val="28"/>
          <w:szCs w:val="28"/>
        </w:rPr>
        <w:t>- к 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D2770F">
        <w:rPr>
          <w:rFonts w:ascii="Times New Roman" w:hAnsi="Times New Roman" w:cs="Times New Roman"/>
          <w:sz w:val="28"/>
          <w:szCs w:val="28"/>
        </w:rPr>
        <w:t xml:space="preserve"> году не </w:t>
      </w:r>
      <w:r w:rsidRPr="00124005">
        <w:rPr>
          <w:rFonts w:ascii="Times New Roman" w:hAnsi="Times New Roman" w:cs="Times New Roman"/>
          <w:sz w:val="28"/>
          <w:szCs w:val="28"/>
        </w:rPr>
        <w:t>менее 10</w:t>
      </w:r>
      <w:r w:rsidR="00E51F4B" w:rsidRPr="00124005">
        <w:rPr>
          <w:rFonts w:ascii="Times New Roman" w:hAnsi="Times New Roman" w:cs="Times New Roman"/>
          <w:sz w:val="28"/>
          <w:szCs w:val="28"/>
        </w:rPr>
        <w:t>0</w:t>
      </w:r>
      <w:r w:rsidRPr="00D2770F">
        <w:rPr>
          <w:rFonts w:ascii="Times New Roman" w:hAnsi="Times New Roman" w:cs="Times New Roman"/>
          <w:sz w:val="28"/>
          <w:szCs w:val="28"/>
        </w:rPr>
        <w:t xml:space="preserve"> детей получат рекомендации по построению индивидуального учебного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плана в соответствии с выбранными профессиональными компетенциями (профессиональными областями деятельности), в том чис</w:t>
      </w:r>
      <w:r w:rsidR="00D349A0" w:rsidRPr="00F1413A">
        <w:rPr>
          <w:rFonts w:ascii="Times New Roman" w:hAnsi="Times New Roman" w:cs="Times New Roman"/>
          <w:sz w:val="28"/>
          <w:szCs w:val="28"/>
        </w:rPr>
        <w:t>ле по итогам участия в проекте «Билет в будущее»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</w:t>
      </w:r>
      <w:r w:rsidRPr="00D2770F">
        <w:rPr>
          <w:rFonts w:ascii="Times New Roman" w:hAnsi="Times New Roman" w:cs="Times New Roman"/>
          <w:sz w:val="28"/>
          <w:szCs w:val="28"/>
        </w:rPr>
        <w:t>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D2770F">
        <w:rPr>
          <w:rFonts w:ascii="Times New Roman" w:hAnsi="Times New Roman" w:cs="Times New Roman"/>
          <w:sz w:val="28"/>
          <w:szCs w:val="28"/>
        </w:rPr>
        <w:t xml:space="preserve"> году не менее 70%</w:t>
      </w:r>
      <w:r w:rsidR="0036513F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</w:r>
    </w:p>
    <w:p w:rsidR="0089269A" w:rsidRPr="00F1413A" w:rsidRDefault="0089269A" w:rsidP="00892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0F">
        <w:rPr>
          <w:rFonts w:ascii="Times New Roman" w:hAnsi="Times New Roman" w:cs="Times New Roman"/>
          <w:sz w:val="28"/>
          <w:szCs w:val="28"/>
        </w:rPr>
        <w:t>- 100% общеобразовательных организаций будут охвачены  мероприятиями по оборудованию объектов (территорий)  в соответствии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базы;</w:t>
      </w:r>
    </w:p>
    <w:p w:rsidR="00D53690" w:rsidRPr="00F1413A" w:rsidRDefault="00E13228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A76CE">
        <w:rPr>
          <w:rFonts w:ascii="Times New Roman" w:hAnsi="Times New Roman" w:cs="Times New Roman"/>
          <w:sz w:val="28"/>
          <w:szCs w:val="28"/>
        </w:rPr>
        <w:t>75 %</w:t>
      </w:r>
      <w:r w:rsidR="0036513F">
        <w:rPr>
          <w:rFonts w:ascii="Times New Roman" w:hAnsi="Times New Roman" w:cs="Times New Roman"/>
          <w:sz w:val="28"/>
          <w:szCs w:val="28"/>
        </w:rPr>
        <w:t xml:space="preserve"> </w:t>
      </w:r>
      <w:r w:rsidR="005E7CF4" w:rsidRPr="00F1413A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3E0A05">
        <w:rPr>
          <w:rFonts w:ascii="Times New Roman" w:hAnsi="Times New Roman" w:cs="Times New Roman"/>
          <w:sz w:val="28"/>
          <w:szCs w:val="28"/>
        </w:rPr>
        <w:t xml:space="preserve"> будет внедрена цифровая образовательная среда</w:t>
      </w:r>
      <w:r w:rsidR="00D53690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 </w:t>
      </w:r>
      <w:r w:rsidRPr="00D2770F">
        <w:rPr>
          <w:rFonts w:ascii="Times New Roman" w:hAnsi="Times New Roman" w:cs="Times New Roman"/>
          <w:sz w:val="28"/>
          <w:szCs w:val="28"/>
        </w:rPr>
        <w:t>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D2770F">
        <w:rPr>
          <w:rFonts w:ascii="Times New Roman" w:hAnsi="Times New Roman" w:cs="Times New Roman"/>
          <w:sz w:val="28"/>
          <w:szCs w:val="28"/>
        </w:rPr>
        <w:t xml:space="preserve"> году в не менее 90%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</w:r>
    </w:p>
    <w:p w:rsidR="00D53690" w:rsidRPr="00F1413A" w:rsidRDefault="00D53690" w:rsidP="00665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 доля общеобразовательных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 к 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году составит 100%;</w:t>
      </w:r>
    </w:p>
    <w:p w:rsidR="00E07867" w:rsidRPr="00F1413A" w:rsidRDefault="00E07867" w:rsidP="00E0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во всех образовательных организаций района обеспечено интернет соединением со скоростью  не менее 100 Мб/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городских школах и 50 Мб/с в  сельских школах, а также гарантированный интернет трафиком</w:t>
      </w:r>
      <w:r w:rsidR="00DC0507" w:rsidRPr="00F1413A">
        <w:rPr>
          <w:rFonts w:ascii="Times New Roman" w:hAnsi="Times New Roman" w:cs="Times New Roman"/>
          <w:sz w:val="28"/>
          <w:szCs w:val="28"/>
        </w:rPr>
        <w:t>;</w:t>
      </w:r>
    </w:p>
    <w:p w:rsidR="00DC0507" w:rsidRPr="00F1413A" w:rsidRDefault="00DC0507" w:rsidP="00DC0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всем детям, проживающим в сельской местности и обучающимся в муниципальных общеобразовательных организациях, будет обеспечена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бесплатная перевозка школьными автобусами; </w:t>
      </w:r>
    </w:p>
    <w:p w:rsidR="006E7B2A" w:rsidRPr="00F1413A" w:rsidRDefault="006E7B2A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детей-инвалидов в возрасте от 1,5 до 7 лет, охваченных дошкольным образованием, от общей численности детей-инвалидов данного возраста</w:t>
      </w:r>
      <w:r w:rsidR="009E00D3" w:rsidRPr="00F1413A">
        <w:rPr>
          <w:rFonts w:ascii="Times New Roman" w:hAnsi="Times New Roman" w:cs="Times New Roman"/>
          <w:sz w:val="28"/>
          <w:szCs w:val="28"/>
        </w:rPr>
        <w:t xml:space="preserve"> составит 100%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6E7B2A" w:rsidRPr="00016314" w:rsidRDefault="006E7B2A" w:rsidP="006E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14">
        <w:rPr>
          <w:rFonts w:ascii="Times New Roman" w:hAnsi="Times New Roman" w:cs="Times New Roman"/>
          <w:sz w:val="28"/>
          <w:szCs w:val="28"/>
        </w:rPr>
        <w:t xml:space="preserve">- </w:t>
      </w:r>
      <w:r w:rsidR="003700B6" w:rsidRPr="00016314">
        <w:rPr>
          <w:rFonts w:ascii="Times New Roman" w:hAnsi="Times New Roman" w:cs="Times New Roman"/>
          <w:sz w:val="28"/>
          <w:szCs w:val="28"/>
        </w:rPr>
        <w:t xml:space="preserve">доля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 </w:t>
      </w:r>
      <w:r w:rsidR="009E00D3" w:rsidRPr="00016314">
        <w:rPr>
          <w:rFonts w:ascii="Times New Roman" w:hAnsi="Times New Roman" w:cs="Times New Roman"/>
          <w:sz w:val="28"/>
          <w:szCs w:val="28"/>
        </w:rPr>
        <w:t xml:space="preserve">составит не </w:t>
      </w:r>
      <w:r w:rsidR="009E00D3" w:rsidRPr="00A600B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A76CE" w:rsidRPr="00A600B5">
        <w:rPr>
          <w:rFonts w:ascii="Times New Roman" w:hAnsi="Times New Roman" w:cs="Times New Roman"/>
          <w:sz w:val="28"/>
          <w:szCs w:val="28"/>
        </w:rPr>
        <w:t xml:space="preserve">27,2 </w:t>
      </w:r>
      <w:r w:rsidR="003700B6" w:rsidRPr="00A600B5">
        <w:rPr>
          <w:rFonts w:ascii="Times New Roman" w:hAnsi="Times New Roman" w:cs="Times New Roman"/>
          <w:sz w:val="28"/>
          <w:szCs w:val="28"/>
        </w:rPr>
        <w:t>%</w:t>
      </w:r>
      <w:r w:rsidR="00B2494D" w:rsidRPr="00A600B5">
        <w:rPr>
          <w:rFonts w:ascii="Times New Roman" w:hAnsi="Times New Roman" w:cs="Times New Roman"/>
          <w:sz w:val="28"/>
          <w:szCs w:val="28"/>
        </w:rPr>
        <w:t>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дошкол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Pr="00BA31A2" w:rsidRDefault="00B2494D" w:rsidP="00B2494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организациях будут 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началу учебного года;</w:t>
      </w:r>
    </w:p>
    <w:p w:rsidR="00B2494D" w:rsidRDefault="00B2494D" w:rsidP="00B24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31A2" w:rsidRPr="00BA31A2">
        <w:rPr>
          <w:rFonts w:ascii="Times New Roman" w:eastAsia="Times New Roman" w:hAnsi="Times New Roman" w:cs="Times New Roman"/>
          <w:sz w:val="28"/>
          <w:szCs w:val="28"/>
        </w:rPr>
        <w:t>в муниципальном оздоровительном лагере будут</w:t>
      </w:r>
      <w:r w:rsidRPr="00BA31A2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подготовке к летнему периоду;</w:t>
      </w:r>
    </w:p>
    <w:p w:rsidR="00CD26C2" w:rsidRDefault="00B2494D" w:rsidP="00B249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</w:t>
      </w:r>
      <w:r w:rsidR="00337945" w:rsidRPr="00016314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</w:t>
      </w:r>
      <w:r w:rsidR="008407C1" w:rsidRPr="00016314">
        <w:rPr>
          <w:rFonts w:ascii="Times New Roman" w:hAnsi="Times New Roman" w:cs="Times New Roman"/>
          <w:sz w:val="28"/>
          <w:szCs w:val="28"/>
        </w:rPr>
        <w:t>образования,</w:t>
      </w:r>
      <w:r w:rsidR="008407C1" w:rsidRPr="00BA31A2">
        <w:rPr>
          <w:rFonts w:ascii="Times New Roman" w:hAnsi="Times New Roman" w:cs="Times New Roman"/>
          <w:sz w:val="28"/>
          <w:szCs w:val="28"/>
        </w:rPr>
        <w:t xml:space="preserve"> получивших</w:t>
      </w:r>
      <w:r w:rsidRPr="00BA31A2">
        <w:rPr>
          <w:rFonts w:ascii="Times New Roman" w:hAnsi="Times New Roman" w:cs="Times New Roman"/>
          <w:sz w:val="28"/>
          <w:szCs w:val="28"/>
        </w:rPr>
        <w:t xml:space="preserve"> ежемесячное денежное вознаграждение за классное руководство, составит не менее 100% в общей численности педагогичес</w:t>
      </w:r>
      <w:r w:rsidR="00295B0F">
        <w:rPr>
          <w:rFonts w:ascii="Times New Roman" w:hAnsi="Times New Roman" w:cs="Times New Roman"/>
          <w:sz w:val="28"/>
          <w:szCs w:val="28"/>
        </w:rPr>
        <w:t>ких работников данной категории;</w:t>
      </w:r>
    </w:p>
    <w:p w:rsidR="00BA31A2" w:rsidRDefault="001E3FD0" w:rsidP="007E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314">
        <w:rPr>
          <w:rFonts w:ascii="Times New Roman" w:hAnsi="Times New Roman" w:cs="Times New Roman"/>
          <w:sz w:val="28"/>
          <w:szCs w:val="28"/>
        </w:rPr>
        <w:t xml:space="preserve">- к </w:t>
      </w:r>
      <w:r w:rsidRPr="00D2770F">
        <w:rPr>
          <w:rFonts w:ascii="Times New Roman" w:hAnsi="Times New Roman" w:cs="Times New Roman"/>
          <w:sz w:val="28"/>
          <w:szCs w:val="28"/>
        </w:rPr>
        <w:t>202</w:t>
      </w:r>
      <w:r w:rsidR="00D2770F">
        <w:rPr>
          <w:rFonts w:ascii="Times New Roman" w:hAnsi="Times New Roman" w:cs="Times New Roman"/>
          <w:sz w:val="28"/>
          <w:szCs w:val="28"/>
        </w:rPr>
        <w:t>6</w:t>
      </w:r>
      <w:r w:rsidRPr="00D2770F">
        <w:rPr>
          <w:rFonts w:ascii="Times New Roman" w:hAnsi="Times New Roman" w:cs="Times New Roman"/>
          <w:sz w:val="28"/>
          <w:szCs w:val="28"/>
        </w:rPr>
        <w:t xml:space="preserve"> году в 4-х</w:t>
      </w:r>
      <w:r w:rsidRPr="0001631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организациях появятся советников директоров по воспитанию и взаимодействию с детскими общественными объединениями</w:t>
      </w:r>
      <w:r w:rsidR="00866915">
        <w:rPr>
          <w:rFonts w:ascii="Times New Roman" w:hAnsi="Times New Roman" w:cs="Times New Roman"/>
          <w:sz w:val="28"/>
          <w:szCs w:val="28"/>
        </w:rPr>
        <w:t>;</w:t>
      </w:r>
    </w:p>
    <w:p w:rsidR="00866915" w:rsidRPr="006D30C8" w:rsidRDefault="00866915" w:rsidP="0086691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 xml:space="preserve">- </w:t>
      </w:r>
      <w:r w:rsidRPr="006D30C8">
        <w:rPr>
          <w:rFonts w:ascii="Times New Roman" w:hAnsi="Times New Roman" w:cs="Times New Roman"/>
          <w:b w:val="0"/>
          <w:sz w:val="28"/>
          <w:szCs w:val="28"/>
        </w:rPr>
        <w:t xml:space="preserve">доля педагогических работников муниципальных образовательных организаций </w:t>
      </w:r>
      <w:r w:rsidR="00B8453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6D30C8">
        <w:rPr>
          <w:rFonts w:ascii="Times New Roman" w:hAnsi="Times New Roman" w:cs="Times New Roman"/>
          <w:b w:val="0"/>
          <w:sz w:val="28"/>
          <w:szCs w:val="28"/>
        </w:rPr>
        <w:t>, получивших в 2023 году премиальную выплату по основной занимаемой должности в размере 5000 рублей по итогам работы  за 2022/2023 учебный год, в общей численности педагогических работников, имеющих право на данную выплату, составит 100%.</w:t>
      </w:r>
    </w:p>
    <w:p w:rsidR="00107042" w:rsidRDefault="00866915" w:rsidP="0086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- доля обучающихся 1 классов муниципальных  общеобразовательных организаций, обеспеченных местами в группах продленного дня, от общего количества обучающихся 1 классов муниципальных общеобразовательных организаций, составит 100%.</w:t>
      </w:r>
    </w:p>
    <w:p w:rsidR="00866915" w:rsidRPr="00B2494D" w:rsidRDefault="00107042" w:rsidP="00866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713">
        <w:rPr>
          <w:rFonts w:ascii="Times New Roman" w:hAnsi="Times New Roman" w:cs="Times New Roman"/>
          <w:sz w:val="28"/>
          <w:szCs w:val="28"/>
        </w:rPr>
        <w:t>-к 2026 году в 2-х муниципальных образовательных организациях будут проведены мероприятия по капитальному ремонту</w:t>
      </w:r>
      <w:r w:rsidR="000947E1" w:rsidRPr="00E00713">
        <w:rPr>
          <w:rFonts w:ascii="Times New Roman" w:hAnsi="Times New Roman" w:cs="Times New Roman"/>
          <w:sz w:val="28"/>
          <w:szCs w:val="28"/>
        </w:rPr>
        <w:t xml:space="preserve"> зданий</w:t>
      </w:r>
      <w:r w:rsidRPr="00E00713">
        <w:rPr>
          <w:rFonts w:ascii="Times New Roman" w:hAnsi="Times New Roman" w:cs="Times New Roman"/>
          <w:sz w:val="28"/>
          <w:szCs w:val="28"/>
        </w:rPr>
        <w:t>.</w:t>
      </w: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.6. Анализ рисков реализации подпрограммы 1 и описание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рисками реализации подпрограммы 1</w:t>
      </w:r>
    </w:p>
    <w:p w:rsidR="0003152F" w:rsidRPr="00F1413A" w:rsidRDefault="0003152F" w:rsidP="006C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</w:t>
      </w:r>
      <w:r w:rsidR="006C1C50">
        <w:rPr>
          <w:rFonts w:ascii="Times New Roman" w:hAnsi="Times New Roman" w:cs="Times New Roman"/>
          <w:sz w:val="28"/>
          <w:szCs w:val="28"/>
        </w:rPr>
        <w:t xml:space="preserve"> всего финансово-экономическими, которые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в первую очередь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80466C" w:rsidRPr="002E5417" w:rsidRDefault="0003152F" w:rsidP="002E5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03152F" w:rsidRPr="00F1413A" w:rsidRDefault="0049182A" w:rsidP="0003152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52F" w:rsidRPr="00F1413A">
        <w:rPr>
          <w:rFonts w:ascii="Times New Roman" w:hAnsi="Times New Roman" w:cs="Times New Roman"/>
          <w:b w:val="0"/>
          <w:sz w:val="28"/>
          <w:szCs w:val="28"/>
        </w:rPr>
        <w:t>.7. Прогноз сводных показателей муниципальных заданий</w:t>
      </w:r>
    </w:p>
    <w:p w:rsidR="0003152F" w:rsidRPr="00F1413A" w:rsidRDefault="0003152F" w:rsidP="000315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реализации подпрограммы 1</w:t>
      </w:r>
    </w:p>
    <w:p w:rsidR="0003152F" w:rsidRPr="00F1413A" w:rsidRDefault="0003152F" w:rsidP="00031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будут обеспечены формирование и реализация муниципальных заданий на реализацию основных образовательных программ дошкольного, начального общего, основного общего, среднего общего образования, а также образовательных программ дополнительного образования детей.</w:t>
      </w:r>
    </w:p>
    <w:p w:rsidR="00E54765" w:rsidRDefault="00427EA4" w:rsidP="00E54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anchor="Par8367" w:tooltip="ПРОГНОЗ" w:history="1">
        <w:r w:rsidR="0003152F" w:rsidRPr="00016314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03152F" w:rsidRPr="00016314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по этапам реализации подпрогра</w:t>
      </w:r>
      <w:r w:rsidR="00977D90" w:rsidRPr="00016314">
        <w:rPr>
          <w:rFonts w:ascii="Times New Roman" w:hAnsi="Times New Roman" w:cs="Times New Roman"/>
          <w:sz w:val="28"/>
          <w:szCs w:val="28"/>
        </w:rPr>
        <w:t>ммы 1 представлен в приложении №</w:t>
      </w:r>
      <w:r w:rsidR="002E5417" w:rsidRPr="00016314">
        <w:rPr>
          <w:rFonts w:ascii="Times New Roman" w:hAnsi="Times New Roman" w:cs="Times New Roman"/>
          <w:sz w:val="28"/>
          <w:szCs w:val="28"/>
        </w:rPr>
        <w:t xml:space="preserve"> 3</w:t>
      </w:r>
      <w:r w:rsidR="00E54765" w:rsidRPr="00016314">
        <w:rPr>
          <w:rFonts w:ascii="Times New Roman" w:hAnsi="Times New Roman" w:cs="Times New Roman"/>
          <w:sz w:val="28"/>
          <w:szCs w:val="28"/>
        </w:rPr>
        <w:t xml:space="preserve"> к Программ</w:t>
      </w:r>
      <w:r w:rsidR="008407C1">
        <w:t>е.</w:t>
      </w:r>
    </w:p>
    <w:p w:rsidR="001F33DF" w:rsidRDefault="001F33DF" w:rsidP="005B18F7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BF7CD4" w:rsidP="00CA6B0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141AE">
        <w:rPr>
          <w:rFonts w:ascii="Times New Roman" w:hAnsi="Times New Roman" w:cs="Times New Roman"/>
          <w:sz w:val="28"/>
          <w:szCs w:val="28"/>
        </w:rPr>
        <w:t>Приложение №</w:t>
      </w:r>
      <w:r w:rsidR="00E648BF" w:rsidRPr="003141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54CE" w:rsidRPr="00F1413A" w:rsidRDefault="009354CE" w:rsidP="00CA6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подпрограмме 1 Программы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393"/>
      <w:bookmarkEnd w:id="2"/>
      <w:r w:rsidRPr="00F1413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2086F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ПЛАНИРУЕМЫХ К СТРОИТЕЛЬСТВУ  ОБЪЕКТОВ</w:t>
      </w:r>
    </w:p>
    <w:p w:rsidR="009354CE" w:rsidRPr="00F1413A" w:rsidRDefault="009354CE" w:rsidP="00CA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ОРГАНИЗАЦИЙ</w:t>
      </w:r>
    </w:p>
    <w:p w:rsidR="009354CE" w:rsidRPr="00F1413A" w:rsidRDefault="009354CE" w:rsidP="00CA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720FF7" w:rsidRPr="00F8525D" w:rsidTr="00720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2020 - 2030</w:t>
            </w: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720FF7" w:rsidRPr="00F8525D" w:rsidTr="00720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Школа на 675 мест в г. Камешково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720FF7" w:rsidRPr="00F8525D" w:rsidTr="00720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Школа на 300 мест в пос. Новки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25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3C533F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3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20FF7" w:rsidRPr="00F8525D" w:rsidTr="00720F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CA6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CA6B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Школа в с. Гатиха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3C533F" w:rsidRDefault="00720FF7" w:rsidP="00E1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8525D" w:rsidRDefault="00720FF7" w:rsidP="00E14C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3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8A0841" w:rsidRPr="00F1413A" w:rsidRDefault="008A0841" w:rsidP="008032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4F2" w:rsidRDefault="00E648BF" w:rsidP="00413C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Корректировка перечня в части сроков ввода объектов в эксплуатацию осуществляется с учетом выделения дополнительных средств федерального и областного бюджетов.</w:t>
      </w:r>
    </w:p>
    <w:p w:rsidR="007A0431" w:rsidRPr="00A96EE0" w:rsidRDefault="007A0431" w:rsidP="005B18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2EF" w:rsidRDefault="007E02EF" w:rsidP="005B18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AE0C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AE0C82" w:rsidRPr="00F1413A" w:rsidRDefault="0080466C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 детей-сирот и детей,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AE0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Обеспечение защиты прав и интересов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802371" w:rsidRPr="00F1413A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родителей»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</w:t>
      </w:r>
    </w:p>
    <w:p w:rsidR="00AE0C82" w:rsidRPr="00F1413A" w:rsidRDefault="00802371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0C82" w:rsidRPr="00F1413A" w:rsidRDefault="00AE0C82" w:rsidP="00C964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E0C82" w:rsidRPr="00F1413A" w:rsidTr="00E278D4">
        <w:trPr>
          <w:trHeight w:val="10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подпрограммы 2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интересов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Камешковского района</w:t>
            </w:r>
          </w:p>
        </w:tc>
      </w:tr>
      <w:tr w:rsidR="00B35A9F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B35A9F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9F" w:rsidRPr="00F1413A" w:rsidRDefault="006233D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5A9F" w:rsidRPr="00F1413A">
              <w:rPr>
                <w:rFonts w:ascii="Times New Roman" w:hAnsi="Times New Roman" w:cs="Times New Roman"/>
                <w:sz w:val="28"/>
                <w:szCs w:val="28"/>
              </w:rPr>
              <w:t>дминистрация Камешковского района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образования»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E423E0" w:rsidP="0062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интересов детей-сирот и детей, оставшихся без попечения родителей</w:t>
            </w:r>
            <w:r w:rsidR="00545D96">
              <w:rPr>
                <w:rFonts w:ascii="Times New Roman" w:hAnsi="Times New Roman" w:cs="Times New Roman"/>
                <w:sz w:val="28"/>
                <w:szCs w:val="28"/>
              </w:rPr>
              <w:t>, и лиц из числа детей-сирот и детей, оставшихся без попечения родителей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  <w:r w:rsidR="00E423E0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>рганизация предоставления государственных гарантий и мер соц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>иальной поддержки детям-сиротам и</w:t>
            </w:r>
            <w:r w:rsidR="00AE0C82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детям, оставшимся без попечения родителей.</w:t>
            </w:r>
          </w:p>
          <w:p w:rsidR="002B2B56" w:rsidRPr="00F1413A" w:rsidRDefault="002B2B56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обеспечение семейн</w:t>
            </w:r>
            <w:r w:rsidR="006233D2">
              <w:rPr>
                <w:rFonts w:ascii="Times New Roman" w:hAnsi="Times New Roman" w:cs="Times New Roman"/>
                <w:sz w:val="28"/>
                <w:szCs w:val="28"/>
              </w:rPr>
              <w:t xml:space="preserve">ого жизнеустройства детей-сирот 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детей, оставшихся без попечения родителей.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A4" w:rsidRDefault="006448A4" w:rsidP="00644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AD4" w:rsidRPr="00F1413A" w:rsidRDefault="006448A4" w:rsidP="005F6B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лиц из числадетей-сирот и детей, оставшихся без попечения родителей,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благоустроенными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жилыми помещениями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 по договорам найма специализированных жилых помещений</w:t>
            </w:r>
            <w:r w:rsidR="00CF7DD9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  <w:r w:rsidR="005F6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72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ции подпрограммы 2: 2020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20FF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E0C82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средств, предусмотрен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2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0C96">
              <w:rPr>
                <w:rFonts w:ascii="Times New Roman" w:hAnsi="Times New Roman" w:cs="Times New Roman"/>
                <w:sz w:val="28"/>
                <w:szCs w:val="28"/>
              </w:rPr>
              <w:t xml:space="preserve"> 214 329,1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из  областного бюджета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0C96">
              <w:rPr>
                <w:rFonts w:ascii="Times New Roman" w:hAnsi="Times New Roman" w:cs="Times New Roman"/>
                <w:sz w:val="28"/>
                <w:szCs w:val="28"/>
              </w:rPr>
              <w:t>214 329,1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E0C82" w:rsidRPr="00F1413A" w:rsidRDefault="00AE0C82" w:rsidP="00E27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средств по</w:t>
            </w:r>
            <w:r w:rsidR="007A4AA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9D">
              <w:rPr>
                <w:rFonts w:ascii="Times New Roman" w:hAnsi="Times New Roman" w:cs="Times New Roman"/>
                <w:sz w:val="28"/>
                <w:szCs w:val="28"/>
              </w:rPr>
              <w:t>378,4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8F">
              <w:rPr>
                <w:rFonts w:ascii="Times New Roman" w:hAnsi="Times New Roman" w:cs="Times New Roman"/>
                <w:sz w:val="28"/>
                <w:szCs w:val="28"/>
              </w:rPr>
              <w:t>807,8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D21AB">
              <w:rPr>
                <w:rFonts w:ascii="Times New Roman" w:hAnsi="Times New Roman" w:cs="Times New Roman"/>
                <w:sz w:val="28"/>
                <w:szCs w:val="28"/>
              </w:rPr>
              <w:t>26 003,6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0C96">
              <w:rPr>
                <w:rFonts w:ascii="Times New Roman" w:hAnsi="Times New Roman" w:cs="Times New Roman"/>
                <w:sz w:val="28"/>
                <w:szCs w:val="28"/>
              </w:rPr>
              <w:t>31 234,4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Pr="00F1413A" w:rsidRDefault="00AE0C82" w:rsidP="00E27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238E">
              <w:rPr>
                <w:rFonts w:ascii="Times New Roman" w:hAnsi="Times New Roman" w:cs="Times New Roman"/>
                <w:sz w:val="28"/>
                <w:szCs w:val="28"/>
              </w:rPr>
              <w:t>48 731,2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E0C82" w:rsidRDefault="00AE0C82" w:rsidP="00E32F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A9770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238E">
              <w:rPr>
                <w:rFonts w:ascii="Times New Roman" w:hAnsi="Times New Roman" w:cs="Times New Roman"/>
                <w:sz w:val="28"/>
                <w:szCs w:val="28"/>
              </w:rPr>
              <w:t>28 758,0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720FF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20FF7" w:rsidRPr="00F1413A" w:rsidRDefault="00720FF7" w:rsidP="008669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1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B3238E">
              <w:rPr>
                <w:rFonts w:ascii="Times New Roman" w:hAnsi="Times New Roman" w:cs="Times New Roman"/>
                <w:sz w:val="28"/>
                <w:szCs w:val="28"/>
              </w:rPr>
              <w:t xml:space="preserve"> – 35 415,7</w:t>
            </w:r>
            <w:r w:rsidR="00866915" w:rsidRPr="0086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E0C82" w:rsidRPr="00F1413A" w:rsidTr="00250AF1">
        <w:trPr>
          <w:trHeight w:val="7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82" w:rsidRPr="00F1413A" w:rsidRDefault="00AE0C82" w:rsidP="00C9648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  <w:r w:rsidR="00A5665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96" w:rsidRPr="00545D96" w:rsidRDefault="00545D96" w:rsidP="00545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9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265DF2" w:rsidRPr="00F1413A" w:rsidRDefault="00545D96" w:rsidP="006F7E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7E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численности детей-сирот и детей, оставшихся без попечения родителей, и лиц из их числа, обеспеченных благоустроенными жилыми помещениями</w:t>
            </w:r>
          </w:p>
        </w:tc>
      </w:tr>
    </w:tbl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C9648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A5665F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E0C82" w:rsidRPr="00F1413A" w:rsidRDefault="00AE0C82" w:rsidP="00C96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E0C82" w:rsidRPr="00F1413A" w:rsidRDefault="00AE0C82" w:rsidP="00C96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CF2BB7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На 01.01.2020 </w:t>
      </w:r>
      <w:r w:rsidR="00A5665F" w:rsidRPr="00F1413A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Pr="00F1413A">
        <w:rPr>
          <w:rFonts w:ascii="Times New Roman" w:hAnsi="Times New Roman" w:cs="Times New Roman"/>
          <w:sz w:val="28"/>
          <w:szCs w:val="28"/>
        </w:rPr>
        <w:t xml:space="preserve">95 </w:t>
      </w:r>
      <w:r w:rsidR="00AE0C82" w:rsidRPr="00F1413A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5B0BC0" w:rsidRPr="00F1413A">
        <w:rPr>
          <w:rFonts w:ascii="Times New Roman" w:hAnsi="Times New Roman" w:cs="Times New Roman"/>
          <w:sz w:val="28"/>
          <w:szCs w:val="28"/>
        </w:rPr>
        <w:t>(1,8</w:t>
      </w:r>
      <w:r w:rsidR="009130EA" w:rsidRPr="00F1413A">
        <w:rPr>
          <w:rFonts w:ascii="Times New Roman" w:hAnsi="Times New Roman" w:cs="Times New Roman"/>
          <w:sz w:val="28"/>
          <w:szCs w:val="28"/>
        </w:rPr>
        <w:t>%;  в 2016 году – 126 (2,2%))</w:t>
      </w:r>
      <w:r w:rsidR="00AE0C82" w:rsidRPr="00F1413A">
        <w:rPr>
          <w:rFonts w:ascii="Times New Roman" w:hAnsi="Times New Roman" w:cs="Times New Roman"/>
          <w:sz w:val="28"/>
          <w:szCs w:val="28"/>
        </w:rPr>
        <w:t>. Устройство детей данной категории в семьи граждан рассматривается как мощный социализирующий фактор, а также главный механизм обеспечения соблюдения прав детей-сирот, в том числе главного права - жить и воспитываться в семье</w:t>
      </w:r>
      <w:proofErr w:type="gramStart"/>
      <w:r w:rsidR="00AE0C82" w:rsidRPr="00F1413A">
        <w:rPr>
          <w:rFonts w:ascii="Times New Roman" w:hAnsi="Times New Roman" w:cs="Times New Roman"/>
          <w:sz w:val="28"/>
          <w:szCs w:val="28"/>
        </w:rPr>
        <w:t>.</w:t>
      </w:r>
      <w:r w:rsidR="005B0BC0" w:rsidRPr="00F141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0BC0" w:rsidRPr="00F1413A">
        <w:rPr>
          <w:rFonts w:ascii="Times New Roman" w:hAnsi="Times New Roman" w:cs="Times New Roman"/>
          <w:sz w:val="28"/>
          <w:szCs w:val="28"/>
        </w:rPr>
        <w:t>а 2019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 год из 7 впервые выявленных детей-сирот и детей, оставшихся без попечения родителей, на воспитание в семьи переданы</w:t>
      </w:r>
      <w:r w:rsidR="005B0BC0" w:rsidRPr="00F1413A">
        <w:rPr>
          <w:rFonts w:ascii="Times New Roman" w:hAnsi="Times New Roman" w:cs="Times New Roman"/>
          <w:sz w:val="28"/>
          <w:szCs w:val="28"/>
        </w:rPr>
        <w:t>все  7 детей, что составляет 100</w:t>
      </w:r>
      <w:r w:rsidR="00047BE3"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E33B98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получили развитие все формы семейного устройства детей, оставшихся без попечения родителей. Наиболее распространенной и многочисленной формой устройс</w:t>
      </w:r>
      <w:r w:rsidRPr="00F1413A">
        <w:rPr>
          <w:rFonts w:ascii="Times New Roman" w:hAnsi="Times New Roman" w:cs="Times New Roman"/>
          <w:sz w:val="28"/>
          <w:szCs w:val="28"/>
        </w:rPr>
        <w:t>тва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остается опека, которая развивается как институт родственной </w:t>
      </w:r>
      <w:r w:rsidR="00047BE3" w:rsidRPr="00F1413A">
        <w:rPr>
          <w:rFonts w:ascii="Times New Roman" w:hAnsi="Times New Roman" w:cs="Times New Roman"/>
          <w:sz w:val="28"/>
          <w:szCs w:val="28"/>
        </w:rPr>
        <w:t xml:space="preserve">опеки. Под опекой находятся </w:t>
      </w:r>
      <w:r w:rsidR="005B0BC0" w:rsidRPr="00F1413A">
        <w:rPr>
          <w:rFonts w:ascii="Times New Roman" w:hAnsi="Times New Roman" w:cs="Times New Roman"/>
          <w:sz w:val="28"/>
          <w:szCs w:val="28"/>
        </w:rPr>
        <w:t>43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5B0BC0" w:rsidRPr="00F1413A">
        <w:rPr>
          <w:rFonts w:ascii="Times New Roman" w:hAnsi="Times New Roman" w:cs="Times New Roman"/>
          <w:sz w:val="28"/>
          <w:szCs w:val="28"/>
        </w:rPr>
        <w:t>016 г. - 56 чел.), кроме того,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 переданы под опеку на осн</w:t>
      </w:r>
      <w:r w:rsidR="005547D7" w:rsidRPr="00F1413A">
        <w:rPr>
          <w:rFonts w:ascii="Times New Roman" w:hAnsi="Times New Roman" w:cs="Times New Roman"/>
          <w:sz w:val="28"/>
          <w:szCs w:val="28"/>
        </w:rPr>
        <w:t>овании з</w:t>
      </w:r>
      <w:r w:rsidR="005B0BC0" w:rsidRPr="00F1413A">
        <w:rPr>
          <w:rFonts w:ascii="Times New Roman" w:hAnsi="Times New Roman" w:cs="Times New Roman"/>
          <w:sz w:val="28"/>
          <w:szCs w:val="28"/>
        </w:rPr>
        <w:t>аявления родителей, 39</w:t>
      </w:r>
      <w:r w:rsidR="005547D7" w:rsidRPr="00F1413A">
        <w:rPr>
          <w:rFonts w:ascii="Times New Roman" w:hAnsi="Times New Roman" w:cs="Times New Roman"/>
          <w:sz w:val="28"/>
          <w:szCs w:val="28"/>
        </w:rPr>
        <w:t xml:space="preserve"> чел. (2016 - 56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чел.) воспитываются в приемных и патронатных семьях.</w:t>
      </w:r>
    </w:p>
    <w:p w:rsidR="00AE0C82" w:rsidRPr="00F1413A" w:rsidRDefault="00AE0C82" w:rsidP="00C9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их числа рассматривается как важная составля</w:t>
      </w:r>
      <w:r w:rsidR="00E24570" w:rsidRPr="00F1413A">
        <w:rPr>
          <w:rFonts w:ascii="Times New Roman" w:hAnsi="Times New Roman" w:cs="Times New Roman"/>
          <w:sz w:val="28"/>
          <w:szCs w:val="28"/>
        </w:rPr>
        <w:t>ющая социальной политики</w:t>
      </w:r>
      <w:r w:rsidRPr="00F1413A">
        <w:rPr>
          <w:rFonts w:ascii="Times New Roman" w:hAnsi="Times New Roman" w:cs="Times New Roman"/>
          <w:sz w:val="28"/>
          <w:szCs w:val="28"/>
        </w:rPr>
        <w:t xml:space="preserve">, которая направлена на профилактику социального </w:t>
      </w:r>
      <w:r w:rsidR="008407C1" w:rsidRPr="00F1413A">
        <w:rPr>
          <w:rFonts w:ascii="Times New Roman" w:hAnsi="Times New Roman" w:cs="Times New Roman"/>
          <w:sz w:val="28"/>
          <w:szCs w:val="28"/>
        </w:rPr>
        <w:t>сиротства. Вместе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 тем не сокращается число детей-сирот, детей, оставшихся без попечения родителей, лиц из их числа, которые получили право на обеспечение жильем, что связано со вступлением в действие в 2013 году нового законодательства в обозначенной сфере. Оно расширило категории детей-сирот и лиц из их числа, имеющих право на обеспечение жильем.</w:t>
      </w:r>
    </w:p>
    <w:p w:rsidR="00AE0C82" w:rsidRPr="00F1413A" w:rsidRDefault="008407C1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На 01.01.2020 в областном списке состоит 53 человека, из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13A">
        <w:rPr>
          <w:rFonts w:ascii="Times New Roman" w:hAnsi="Times New Roman" w:cs="Times New Roman"/>
          <w:sz w:val="28"/>
          <w:szCs w:val="28"/>
        </w:rPr>
        <w:t xml:space="preserve"> 29 приобрели право на обеспечение жилыми помещениями.</w:t>
      </w:r>
    </w:p>
    <w:p w:rsidR="0012117B" w:rsidRPr="00F1413A" w:rsidRDefault="0012117B" w:rsidP="003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AE0C8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E0C82" w:rsidRPr="00F1413A" w:rsidRDefault="00C9648E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E0C82" w:rsidRPr="00F1413A" w:rsidRDefault="00AE0C82" w:rsidP="00AE0C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E0C82" w:rsidRPr="00F1413A" w:rsidRDefault="00C9648E" w:rsidP="001211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427EA4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tooltip="Указ Президента РФ от 28.12.2012 N 1688 (ред. от 14.11.2017) &quot;О некоторых мерах по реализации государственной политики в сфере защиты детей-сирот и детей, оставшихся без попечения родителей&quot;{КонсультантПлюс}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3D7A76" w:rsidRPr="00F1413A">
        <w:rPr>
          <w:rFonts w:ascii="Times New Roman" w:hAnsi="Times New Roman" w:cs="Times New Roman"/>
          <w:sz w:val="28"/>
          <w:szCs w:val="28"/>
        </w:rPr>
        <w:t>ийской Федерации от 28.12.2012№</w:t>
      </w:r>
      <w:r w:rsidR="00A80815" w:rsidRPr="00F1413A">
        <w:rPr>
          <w:rFonts w:ascii="Times New Roman" w:hAnsi="Times New Roman" w:cs="Times New Roman"/>
          <w:sz w:val="28"/>
          <w:szCs w:val="28"/>
        </w:rPr>
        <w:t xml:space="preserve"> 1688 «</w:t>
      </w:r>
      <w:r w:rsidR="00AE0C82" w:rsidRPr="00F1413A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</w:t>
      </w:r>
      <w:r w:rsidR="00A80815" w:rsidRPr="00F1413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др.).Основным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обеспечение сохранности жилых помещений, нанимателями или </w:t>
      </w:r>
      <w:proofErr w:type="gramStart"/>
      <w:r w:rsidRPr="00F1413A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F1413A">
        <w:rPr>
          <w:rFonts w:ascii="Times New Roman" w:hAnsi="Times New Roman" w:cs="Times New Roman"/>
          <w:sz w:val="28"/>
          <w:szCs w:val="28"/>
        </w:rPr>
        <w:t xml:space="preserve"> семьи нанимателей которых являются дети-сироты и дети, оставшиеся без попечения родителей;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обеспечение ремонта жилых помещений, принадлежащих на праве собственности детям-сиротам;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организация деятельности по поднайму жилых помещений до предоставления постоянного жилья;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1101CC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1101CC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Целью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 являются обеспечение защиты прав и интересов детей-сирот и детей, оставшихся без попечения родителей.</w:t>
      </w:r>
    </w:p>
    <w:p w:rsidR="00AE0C82" w:rsidRPr="00F1413A" w:rsidRDefault="00962BB3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</w:t>
      </w:r>
      <w:r w:rsidR="002B2B56" w:rsidRPr="00F1413A">
        <w:rPr>
          <w:rFonts w:ascii="Times New Roman" w:hAnsi="Times New Roman" w:cs="Times New Roman"/>
          <w:sz w:val="28"/>
          <w:szCs w:val="28"/>
        </w:rPr>
        <w:t>и</w:t>
      </w:r>
      <w:r w:rsidR="001101CC" w:rsidRPr="00F1413A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1. Организация предоставления государственных гарантий и мер социальной поддержки детям-сиротам, детям, оставшимся без попечения родителей.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2. Обеспечение семейного жизнеустройства детей-сирот, детей, оставшихся без попечения родителей.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показатели (инди</w:t>
      </w:r>
      <w:r w:rsidR="007F0A92" w:rsidRPr="00F1413A">
        <w:rPr>
          <w:rFonts w:ascii="Times New Roman" w:hAnsi="Times New Roman" w:cs="Times New Roman"/>
          <w:b w:val="0"/>
          <w:sz w:val="28"/>
          <w:szCs w:val="28"/>
        </w:rPr>
        <w:t>каторы) подпрограммы 2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:rsidR="00AE0C82" w:rsidRPr="00F1413A" w:rsidRDefault="00427EA4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anchor="Par4304" w:tooltip="СВЕДЕНИЯ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7F0A92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D6BAE" w:rsidRPr="00F1413A">
        <w:rPr>
          <w:rFonts w:ascii="Times New Roman" w:hAnsi="Times New Roman" w:cs="Times New Roman"/>
          <w:sz w:val="28"/>
          <w:szCs w:val="28"/>
        </w:rPr>
        <w:t xml:space="preserve">ниях </w:t>
      </w:r>
      <w:r w:rsidR="002D6BAE" w:rsidRPr="00F1413A">
        <w:rPr>
          <w:rFonts w:ascii="Times New Roman" w:hAnsi="Times New Roman" w:cs="Times New Roman"/>
          <w:sz w:val="28"/>
          <w:szCs w:val="28"/>
        </w:rPr>
        <w:lastRenderedPageBreak/>
        <w:t>представлены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835744" w:rsidRPr="00CF3373" w:rsidRDefault="00DB357F" w:rsidP="0083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1  «Д</w:t>
      </w:r>
      <w:r w:rsidR="0014297A" w:rsidRPr="00F1413A">
        <w:rPr>
          <w:rFonts w:ascii="Times New Roman" w:hAnsi="Times New Roman" w:cs="Times New Roman"/>
          <w:sz w:val="28"/>
          <w:szCs w:val="28"/>
        </w:rPr>
        <w:t>ол</w:t>
      </w:r>
      <w:r w:rsidR="0014297A">
        <w:rPr>
          <w:rFonts w:ascii="Times New Roman" w:hAnsi="Times New Roman" w:cs="Times New Roman"/>
          <w:sz w:val="28"/>
          <w:szCs w:val="28"/>
        </w:rPr>
        <w:t>я</w:t>
      </w:r>
      <w:r w:rsidR="0014297A"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 w:rsidR="0014297A"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835744">
        <w:rPr>
          <w:rFonts w:ascii="Times New Roman" w:hAnsi="Times New Roman" w:cs="Times New Roman"/>
          <w:sz w:val="28"/>
          <w:szCs w:val="28"/>
        </w:rPr>
        <w:t>»</w:t>
      </w:r>
      <w:r w:rsidR="00835744" w:rsidRPr="00835744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детей-сирот и детей, оставшихся без п</w:t>
      </w:r>
      <w:r w:rsidR="00835744">
        <w:rPr>
          <w:rFonts w:ascii="Times New Roman" w:hAnsi="Times New Roman" w:cs="Times New Roman"/>
          <w:sz w:val="28"/>
          <w:szCs w:val="28"/>
        </w:rPr>
        <w:t>опечения родителей, проживающих в замещающих семьях</w:t>
      </w:r>
      <w:r w:rsidR="00835744" w:rsidRPr="00835744">
        <w:rPr>
          <w:rFonts w:ascii="Times New Roman" w:hAnsi="Times New Roman" w:cs="Times New Roman"/>
          <w:sz w:val="28"/>
          <w:szCs w:val="28"/>
        </w:rPr>
        <w:t>.</w:t>
      </w:r>
    </w:p>
    <w:p w:rsidR="0014297A" w:rsidRDefault="008407C1" w:rsidP="005020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 «Численность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числадетей-сирот и детей, оставшихся без попечения родителей, обеспечен</w:t>
      </w:r>
      <w:r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 помещений» (нарастающим итогом</w:t>
      </w:r>
      <w:r w:rsidRPr="00054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указывает на количество</w:t>
      </w:r>
      <w:r w:rsidRPr="00054620">
        <w:rPr>
          <w:rFonts w:ascii="Times New Roman" w:hAnsi="Times New Roman" w:cs="Times New Roman"/>
          <w:sz w:val="28"/>
          <w:szCs w:val="28"/>
        </w:rPr>
        <w:t xml:space="preserve"> граждан указанной категории, реализовавших право на обеспечение жильем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D6BA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2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2 будет осуществляться в 2020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AE0C82" w:rsidRPr="00F1413A" w:rsidRDefault="000278B1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ходе реализации подпрограммы 2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будет стабилизирована доля детей, оставшихся без поп</w:t>
      </w:r>
      <w:r w:rsidR="00954145" w:rsidRPr="00F1413A">
        <w:rPr>
          <w:rFonts w:ascii="Times New Roman" w:hAnsi="Times New Roman" w:cs="Times New Roman"/>
          <w:sz w:val="28"/>
          <w:szCs w:val="28"/>
        </w:rPr>
        <w:t>ечения родителей, на уровне1,8</w:t>
      </w:r>
      <w:r w:rsidRPr="00F1413A">
        <w:rPr>
          <w:rFonts w:ascii="Times New Roman" w:hAnsi="Times New Roman" w:cs="Times New Roman"/>
          <w:sz w:val="28"/>
          <w:szCs w:val="28"/>
        </w:rPr>
        <w:t>%.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</w:t>
      </w:r>
      <w:r w:rsidR="000278B1" w:rsidRPr="00F1413A">
        <w:rPr>
          <w:rFonts w:ascii="Times New Roman" w:hAnsi="Times New Roman" w:cs="Times New Roman"/>
          <w:sz w:val="28"/>
          <w:szCs w:val="28"/>
        </w:rPr>
        <w:t>мой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опр</w:t>
      </w:r>
      <w:r w:rsidR="000278B1" w:rsidRPr="00F1413A">
        <w:rPr>
          <w:rFonts w:ascii="Times New Roman" w:hAnsi="Times New Roman" w:cs="Times New Roman"/>
          <w:sz w:val="28"/>
          <w:szCs w:val="28"/>
        </w:rPr>
        <w:t xml:space="preserve">еделено обеспечение не менее </w:t>
      </w:r>
      <w:r w:rsidR="00AE0B2A" w:rsidRPr="00F1413A">
        <w:rPr>
          <w:rFonts w:ascii="Times New Roman" w:hAnsi="Times New Roman" w:cs="Times New Roman"/>
          <w:sz w:val="28"/>
          <w:szCs w:val="28"/>
        </w:rPr>
        <w:t>5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граждан из числа детей-сирот и детей, оставшихся без попечения родителей, ежегодно жилыми помещениями.</w:t>
      </w:r>
    </w:p>
    <w:p w:rsidR="00AE0C82" w:rsidRPr="00F1413A" w:rsidRDefault="00AE0C82" w:rsidP="00205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.3. Обобщенная характеристика </w:t>
      </w:r>
      <w:r w:rsidR="008407C1" w:rsidRPr="00F1413A">
        <w:rPr>
          <w:rFonts w:ascii="Times New Roman" w:hAnsi="Times New Roman" w:cs="Times New Roman"/>
          <w:b w:val="0"/>
          <w:sz w:val="28"/>
          <w:szCs w:val="28"/>
        </w:rPr>
        <w:t>основныхмероприятий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2</w:t>
      </w:r>
    </w:p>
    <w:p w:rsidR="00AE0C82" w:rsidRPr="00F1413A" w:rsidRDefault="00427EA4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anchor="Par5170" w:tooltip="ПЕРЕЧЕНЬ" w:history="1">
        <w:r w:rsidR="00AE0C82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20527A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AE0C82" w:rsidRPr="00F1413A" w:rsidRDefault="00AE0C82" w:rsidP="00502EC5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49182A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2</w:t>
      </w:r>
      <w:r w:rsidR="0020527A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2</w:t>
      </w:r>
    </w:p>
    <w:p w:rsidR="00AE0C82" w:rsidRPr="00F1413A" w:rsidRDefault="000278B1" w:rsidP="00901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49182A" w:rsidRPr="00F1413A">
        <w:rPr>
          <w:rFonts w:ascii="Times New Roman" w:hAnsi="Times New Roman" w:cs="Times New Roman"/>
          <w:sz w:val="28"/>
          <w:szCs w:val="28"/>
        </w:rPr>
        <w:t>2</w:t>
      </w:r>
      <w:r w:rsidR="00E278D4" w:rsidRPr="00F1413A">
        <w:rPr>
          <w:rFonts w:ascii="Times New Roman" w:hAnsi="Times New Roman" w:cs="Times New Roman"/>
          <w:sz w:val="28"/>
          <w:szCs w:val="28"/>
        </w:rPr>
        <w:t>.1 «</w:t>
      </w:r>
      <w:r w:rsidR="0002762D" w:rsidRPr="00F1413A">
        <w:rPr>
          <w:rFonts w:ascii="Times New Roman" w:hAnsi="Times New Roman" w:cs="Times New Roman"/>
          <w:sz w:val="28"/>
          <w:szCs w:val="28"/>
        </w:rPr>
        <w:t>Со</w:t>
      </w:r>
      <w:r w:rsidR="00AE0C82" w:rsidRPr="00F1413A">
        <w:rPr>
          <w:rFonts w:ascii="Times New Roman" w:hAnsi="Times New Roman" w:cs="Times New Roman"/>
          <w:sz w:val="28"/>
          <w:szCs w:val="28"/>
        </w:rPr>
        <w:t>циальная поддержка детей-сирот и детей, оставшихся без попечения родител</w:t>
      </w:r>
      <w:r w:rsidR="00E278D4" w:rsidRPr="00F1413A">
        <w:rPr>
          <w:rFonts w:ascii="Times New Roman" w:hAnsi="Times New Roman" w:cs="Times New Roman"/>
          <w:sz w:val="28"/>
          <w:szCs w:val="28"/>
        </w:rPr>
        <w:t>ей»</w:t>
      </w:r>
      <w:r w:rsidR="0020527A" w:rsidRPr="00F1413A">
        <w:rPr>
          <w:rFonts w:ascii="Times New Roman" w:hAnsi="Times New Roman" w:cs="Times New Roman"/>
          <w:sz w:val="28"/>
          <w:szCs w:val="28"/>
        </w:rPr>
        <w:t xml:space="preserve"> реализуется в рамках областной субвенции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по направлениям: 2</w:t>
      </w:r>
      <w:r w:rsidR="00E278D4" w:rsidRPr="00F1413A">
        <w:rPr>
          <w:rFonts w:ascii="Times New Roman" w:hAnsi="Times New Roman" w:cs="Times New Roman"/>
          <w:sz w:val="28"/>
          <w:szCs w:val="28"/>
        </w:rPr>
        <w:t xml:space="preserve">.1.1. </w:t>
      </w:r>
      <w:r w:rsidR="00901F38" w:rsidRPr="00F1413A">
        <w:rPr>
          <w:rFonts w:ascii="Times New Roman" w:hAnsi="Times New Roman" w:cs="Times New Roman"/>
          <w:sz w:val="28"/>
          <w:szCs w:val="28"/>
        </w:rPr>
        <w:t>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редоставление</w:t>
      </w:r>
      <w:r w:rsidR="00901F38" w:rsidRPr="00F1413A">
        <w:rPr>
          <w:rFonts w:ascii="Times New Roman" w:hAnsi="Times New Roman" w:cs="Times New Roman"/>
          <w:sz w:val="28"/>
          <w:szCs w:val="28"/>
        </w:rPr>
        <w:t xml:space="preserve"> государственных гарантий и мер социальной поддержки детям-сиротам, детям, оставшимся без попечения родителей, п</w:t>
      </w:r>
      <w:r w:rsidR="00E278D4" w:rsidRPr="00F1413A">
        <w:rPr>
          <w:rFonts w:ascii="Times New Roman" w:hAnsi="Times New Roman" w:cs="Times New Roman"/>
          <w:sz w:val="28"/>
          <w:szCs w:val="28"/>
        </w:rPr>
        <w:t>роживающим в замещающих семьях;</w:t>
      </w:r>
      <w:r w:rsidR="0049182A" w:rsidRPr="00F1413A">
        <w:rPr>
          <w:rFonts w:ascii="Times New Roman" w:hAnsi="Times New Roman" w:cs="Times New Roman"/>
          <w:sz w:val="28"/>
          <w:szCs w:val="28"/>
        </w:rPr>
        <w:t xml:space="preserve"> 2</w:t>
      </w:r>
      <w:r w:rsidR="00901F38" w:rsidRPr="00F1413A">
        <w:rPr>
          <w:rFonts w:ascii="Times New Roman" w:hAnsi="Times New Roman" w:cs="Times New Roman"/>
          <w:sz w:val="28"/>
          <w:szCs w:val="28"/>
        </w:rPr>
        <w:t>.1.2</w:t>
      </w:r>
      <w:r w:rsidR="00E278D4" w:rsidRPr="00F1413A">
        <w:rPr>
          <w:rFonts w:ascii="Times New Roman" w:hAnsi="Times New Roman" w:cs="Times New Roman"/>
          <w:sz w:val="28"/>
          <w:szCs w:val="28"/>
        </w:rPr>
        <w:t>.</w:t>
      </w:r>
      <w:r w:rsidR="005E40D9" w:rsidRPr="00F1413A">
        <w:rPr>
          <w:rFonts w:ascii="Times New Roman" w:hAnsi="Times New Roman" w:cs="Times New Roman"/>
          <w:sz w:val="28"/>
          <w:szCs w:val="28"/>
        </w:rPr>
        <w:t>Приобретение благоустроенного жилья для детей-сирот и детей, оставшихся без попечения родителей</w:t>
      </w:r>
      <w:r w:rsidR="00E278D4" w:rsidRPr="00F1413A">
        <w:rPr>
          <w:rFonts w:ascii="Times New Roman" w:hAnsi="Times New Roman" w:cs="Times New Roman"/>
          <w:sz w:val="28"/>
          <w:szCs w:val="28"/>
        </w:rPr>
        <w:t>, лиц из их числа</w:t>
      </w:r>
      <w:r w:rsidR="005E40D9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</w:t>
      </w:r>
      <w:r w:rsidR="0049182A" w:rsidRPr="00F1413A">
        <w:rPr>
          <w:rFonts w:ascii="Times New Roman" w:hAnsi="Times New Roman" w:cs="Times New Roman"/>
          <w:sz w:val="28"/>
          <w:szCs w:val="28"/>
        </w:rPr>
        <w:t>ализация основного мероприятия 2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AE0C82" w:rsidRPr="00F1413A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E0C82" w:rsidRPr="005D4E5F" w:rsidRDefault="00AE0C82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t>доля детей-сирот и детей, оставшихся без попечения родителей, в общей числен</w:t>
      </w:r>
      <w:r w:rsidR="002D6BAE" w:rsidRPr="005D4E5F">
        <w:rPr>
          <w:rFonts w:ascii="Times New Roman" w:hAnsi="Times New Roman" w:cs="Times New Roman"/>
          <w:sz w:val="28"/>
          <w:szCs w:val="28"/>
        </w:rPr>
        <w:t>ности детского населения района</w:t>
      </w:r>
      <w:r w:rsidRPr="005D4E5F">
        <w:rPr>
          <w:rFonts w:ascii="Times New Roman" w:hAnsi="Times New Roman" w:cs="Times New Roman"/>
          <w:sz w:val="28"/>
          <w:szCs w:val="28"/>
        </w:rPr>
        <w:t>;</w:t>
      </w:r>
    </w:p>
    <w:p w:rsidR="00AE0C82" w:rsidRPr="00F1413A" w:rsidRDefault="0020527A" w:rsidP="00205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E5F">
        <w:rPr>
          <w:rFonts w:ascii="Times New Roman" w:hAnsi="Times New Roman" w:cs="Times New Roman"/>
          <w:sz w:val="28"/>
          <w:szCs w:val="28"/>
        </w:rPr>
        <w:t>б) подпрограммы 2</w:t>
      </w:r>
      <w:r w:rsidR="00AE0C82" w:rsidRPr="005D4E5F">
        <w:rPr>
          <w:rFonts w:ascii="Times New Roman" w:hAnsi="Times New Roman" w:cs="Times New Roman"/>
          <w:sz w:val="28"/>
          <w:szCs w:val="28"/>
        </w:rPr>
        <w:t>:</w:t>
      </w:r>
    </w:p>
    <w:p w:rsidR="00835744" w:rsidRDefault="00835744" w:rsidP="00835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F1413A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переданных на воспитание в семьи, в общей численности детей-сирот и детей, оставшихся без попечения родителей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835744" w:rsidRDefault="00835744" w:rsidP="007C47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F1413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числадетей-сирот и детей, оставшихся без попечения родителей, обеспечен</w:t>
      </w:r>
      <w:r>
        <w:rPr>
          <w:rFonts w:ascii="Times New Roman" w:hAnsi="Times New Roman" w:cs="Times New Roman"/>
          <w:sz w:val="28"/>
          <w:szCs w:val="28"/>
        </w:rPr>
        <w:t>ных благоустроенными</w:t>
      </w:r>
      <w:r w:rsidRPr="00F1413A">
        <w:rPr>
          <w:rFonts w:ascii="Times New Roman" w:hAnsi="Times New Roman" w:cs="Times New Roman"/>
          <w:sz w:val="28"/>
          <w:szCs w:val="28"/>
        </w:rPr>
        <w:t xml:space="preserve"> жилыми помещениями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по договорам найма специализированных жилых</w:t>
      </w:r>
      <w:r w:rsidR="005D4E5F">
        <w:rPr>
          <w:rFonts w:ascii="Times New Roman" w:hAnsi="Times New Roman" w:cs="Times New Roman"/>
          <w:sz w:val="28"/>
          <w:szCs w:val="28"/>
        </w:rPr>
        <w:t xml:space="preserve"> помещений (нарастающим итогом).</w:t>
      </w:r>
    </w:p>
    <w:p w:rsidR="002B0089" w:rsidRPr="00F1413A" w:rsidRDefault="002B0089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502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2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финанс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ового обеспечения подпрограммы 2 составляет в 2020</w:t>
      </w:r>
      <w:r w:rsidRPr="00F1413A">
        <w:rPr>
          <w:rFonts w:ascii="Times New Roman" w:hAnsi="Times New Roman" w:cs="Times New Roman"/>
          <w:sz w:val="28"/>
          <w:szCs w:val="28"/>
        </w:rPr>
        <w:t xml:space="preserve"> -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Pr="00F1413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B3238E">
        <w:rPr>
          <w:rFonts w:ascii="Times New Roman" w:hAnsi="Times New Roman" w:cs="Times New Roman"/>
          <w:sz w:val="28"/>
          <w:szCs w:val="28"/>
        </w:rPr>
        <w:t>214 329,1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Объем средств по</w:t>
      </w:r>
      <w:r w:rsidR="00502EC5" w:rsidRPr="00F1413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19</w:t>
      </w:r>
      <w:r w:rsidR="00B3238E">
        <w:rPr>
          <w:rFonts w:ascii="Times New Roman" w:hAnsi="Times New Roman" w:cs="Times New Roman"/>
          <w:sz w:val="28"/>
          <w:szCs w:val="28"/>
        </w:rPr>
        <w:t xml:space="preserve"> </w:t>
      </w:r>
      <w:r w:rsidR="00A24A9D">
        <w:rPr>
          <w:rFonts w:ascii="Times New Roman" w:hAnsi="Times New Roman" w:cs="Times New Roman"/>
          <w:sz w:val="28"/>
          <w:szCs w:val="28"/>
        </w:rPr>
        <w:t>378,4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E32F8F">
        <w:rPr>
          <w:rFonts w:ascii="Times New Roman" w:hAnsi="Times New Roman" w:cs="Times New Roman"/>
          <w:sz w:val="28"/>
          <w:szCs w:val="28"/>
        </w:rPr>
        <w:t>24</w:t>
      </w:r>
      <w:r w:rsidR="00B3238E">
        <w:rPr>
          <w:rFonts w:ascii="Times New Roman" w:hAnsi="Times New Roman" w:cs="Times New Roman"/>
          <w:sz w:val="28"/>
          <w:szCs w:val="28"/>
        </w:rPr>
        <w:t xml:space="preserve"> </w:t>
      </w:r>
      <w:r w:rsidR="00E32F8F">
        <w:rPr>
          <w:rFonts w:ascii="Times New Roman" w:hAnsi="Times New Roman" w:cs="Times New Roman"/>
          <w:sz w:val="28"/>
          <w:szCs w:val="28"/>
        </w:rPr>
        <w:t>807,8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912A26">
        <w:rPr>
          <w:rFonts w:ascii="Times New Roman" w:hAnsi="Times New Roman" w:cs="Times New Roman"/>
          <w:sz w:val="28"/>
          <w:szCs w:val="28"/>
        </w:rPr>
        <w:t>26 003,6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B3238E">
        <w:rPr>
          <w:rFonts w:ascii="Times New Roman" w:hAnsi="Times New Roman" w:cs="Times New Roman"/>
          <w:sz w:val="28"/>
          <w:szCs w:val="28"/>
        </w:rPr>
        <w:t>31 234,4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Pr="00F1413A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B3238E">
        <w:rPr>
          <w:rFonts w:ascii="Times New Roman" w:hAnsi="Times New Roman" w:cs="Times New Roman"/>
          <w:sz w:val="28"/>
          <w:szCs w:val="28"/>
        </w:rPr>
        <w:t>48 731,2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E0C82" w:rsidRDefault="00AE0C82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</w:t>
      </w:r>
      <w:r w:rsidR="006E37FA" w:rsidRPr="00F1413A">
        <w:rPr>
          <w:rFonts w:ascii="Times New Roman" w:hAnsi="Times New Roman" w:cs="Times New Roman"/>
          <w:sz w:val="28"/>
          <w:szCs w:val="28"/>
        </w:rPr>
        <w:t>–</w:t>
      </w:r>
      <w:r w:rsidR="00B3238E">
        <w:rPr>
          <w:rFonts w:ascii="Times New Roman" w:hAnsi="Times New Roman" w:cs="Times New Roman"/>
          <w:sz w:val="28"/>
          <w:szCs w:val="28"/>
        </w:rPr>
        <w:t>28 758,0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20FF7">
        <w:rPr>
          <w:rFonts w:ascii="Times New Roman" w:hAnsi="Times New Roman" w:cs="Times New Roman"/>
          <w:sz w:val="28"/>
          <w:szCs w:val="28"/>
        </w:rPr>
        <w:t>;</w:t>
      </w:r>
    </w:p>
    <w:p w:rsidR="00720FF7" w:rsidRPr="00F1413A" w:rsidRDefault="00720FF7" w:rsidP="00502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915">
        <w:rPr>
          <w:rFonts w:ascii="Times New Roman" w:hAnsi="Times New Roman" w:cs="Times New Roman"/>
          <w:sz w:val="28"/>
          <w:szCs w:val="28"/>
        </w:rPr>
        <w:t>2026-</w:t>
      </w:r>
      <w:r w:rsidR="00B3238E">
        <w:rPr>
          <w:rFonts w:ascii="Times New Roman" w:hAnsi="Times New Roman" w:cs="Times New Roman"/>
          <w:sz w:val="28"/>
          <w:szCs w:val="28"/>
        </w:rPr>
        <w:t xml:space="preserve">  35 415,7 </w:t>
      </w:r>
      <w:r w:rsidR="00866915" w:rsidRPr="00F1413A">
        <w:rPr>
          <w:rFonts w:ascii="Times New Roman" w:hAnsi="Times New Roman" w:cs="Times New Roman"/>
          <w:sz w:val="28"/>
          <w:szCs w:val="28"/>
        </w:rPr>
        <w:t>тыс. руб.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1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</w:t>
      </w:r>
      <w:r w:rsidR="00502EC5" w:rsidRPr="00F1413A">
        <w:rPr>
          <w:rFonts w:ascii="Times New Roman" w:hAnsi="Times New Roman" w:cs="Times New Roman"/>
          <w:sz w:val="28"/>
          <w:szCs w:val="28"/>
        </w:rPr>
        <w:t>граммы 2 представлена в приложении №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B0089" w:rsidRPr="00F1413A" w:rsidRDefault="002B0089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502EC5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502EC5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AE0C82" w:rsidRPr="00F1413A" w:rsidRDefault="005D4E5F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AE0C82" w:rsidRPr="00F1413A">
        <w:rPr>
          <w:rFonts w:ascii="Times New Roman" w:hAnsi="Times New Roman" w:cs="Times New Roman"/>
          <w:sz w:val="28"/>
          <w:szCs w:val="28"/>
        </w:rPr>
        <w:t xml:space="preserve"> доли детей-сирот и детей, оставшихся без попечения родителей, в общей численн</w:t>
      </w:r>
      <w:r w:rsidR="002460EF" w:rsidRPr="00F1413A">
        <w:rPr>
          <w:rFonts w:ascii="Times New Roman" w:hAnsi="Times New Roman" w:cs="Times New Roman"/>
          <w:sz w:val="28"/>
          <w:szCs w:val="28"/>
        </w:rPr>
        <w:t xml:space="preserve">ости детского населения  </w:t>
      </w:r>
      <w:proofErr w:type="spellStart"/>
      <w:r w:rsidR="002460EF" w:rsidRPr="00F1413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13">
        <w:rPr>
          <w:rFonts w:ascii="Times New Roman" w:hAnsi="Times New Roman" w:cs="Times New Roman"/>
          <w:sz w:val="28"/>
          <w:szCs w:val="28"/>
        </w:rPr>
        <w:t>1,6</w:t>
      </w:r>
      <w:r w:rsidR="00124005" w:rsidRPr="00E00713">
        <w:rPr>
          <w:rFonts w:ascii="Times New Roman" w:hAnsi="Times New Roman" w:cs="Times New Roman"/>
          <w:sz w:val="28"/>
          <w:szCs w:val="28"/>
        </w:rPr>
        <w:t>2</w:t>
      </w:r>
      <w:r w:rsidR="00AE0C82" w:rsidRPr="00E00713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E5F" w:rsidRPr="001859A5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родителей, переданны</w:t>
      </w:r>
      <w:r>
        <w:rPr>
          <w:rFonts w:ascii="Times New Roman" w:hAnsi="Times New Roman" w:cs="Times New Roman"/>
          <w:sz w:val="28"/>
          <w:szCs w:val="28"/>
        </w:rPr>
        <w:t xml:space="preserve">х на воспитание в семьи, до </w:t>
      </w:r>
      <w:r w:rsidRPr="00E00713">
        <w:rPr>
          <w:rFonts w:ascii="Times New Roman" w:hAnsi="Times New Roman" w:cs="Times New Roman"/>
          <w:sz w:val="28"/>
          <w:szCs w:val="28"/>
        </w:rPr>
        <w:t>84,</w:t>
      </w:r>
      <w:r w:rsidR="00BF4387" w:rsidRPr="00E00713">
        <w:rPr>
          <w:rFonts w:ascii="Times New Roman" w:hAnsi="Times New Roman" w:cs="Times New Roman"/>
          <w:sz w:val="28"/>
          <w:szCs w:val="28"/>
        </w:rPr>
        <w:t>1</w:t>
      </w:r>
      <w:r w:rsidR="005D4E5F" w:rsidRPr="00E00713">
        <w:rPr>
          <w:rFonts w:ascii="Times New Roman" w:hAnsi="Times New Roman" w:cs="Times New Roman"/>
          <w:sz w:val="28"/>
          <w:szCs w:val="28"/>
        </w:rPr>
        <w:t>%;</w:t>
      </w:r>
    </w:p>
    <w:p w:rsidR="00AE0C82" w:rsidRPr="001859A5" w:rsidRDefault="001859A5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7AF">
        <w:rPr>
          <w:rFonts w:ascii="Times New Roman" w:hAnsi="Times New Roman" w:cs="Times New Roman"/>
          <w:sz w:val="28"/>
          <w:szCs w:val="28"/>
        </w:rPr>
        <w:t xml:space="preserve">- </w:t>
      </w:r>
      <w:r w:rsidR="00E720F0" w:rsidRPr="003947AF">
        <w:rPr>
          <w:rFonts w:ascii="Times New Roman" w:hAnsi="Times New Roman" w:cs="Times New Roman"/>
          <w:sz w:val="28"/>
          <w:szCs w:val="28"/>
        </w:rPr>
        <w:t>к 202</w:t>
      </w:r>
      <w:r w:rsidR="00E00713">
        <w:rPr>
          <w:rFonts w:ascii="Times New Roman" w:hAnsi="Times New Roman" w:cs="Times New Roman"/>
          <w:sz w:val="28"/>
          <w:szCs w:val="28"/>
        </w:rPr>
        <w:t>6</w:t>
      </w:r>
      <w:r w:rsidR="00E720F0" w:rsidRPr="003947A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947AF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не </w:t>
      </w:r>
      <w:r w:rsidRPr="00E00713">
        <w:rPr>
          <w:rFonts w:ascii="Times New Roman" w:hAnsi="Times New Roman" w:cs="Times New Roman"/>
          <w:sz w:val="28"/>
          <w:szCs w:val="28"/>
        </w:rPr>
        <w:t>менее 5</w:t>
      </w:r>
      <w:r w:rsidR="00BF4387" w:rsidRPr="00E00713">
        <w:rPr>
          <w:rFonts w:ascii="Times New Roman" w:hAnsi="Times New Roman" w:cs="Times New Roman"/>
          <w:sz w:val="28"/>
          <w:szCs w:val="28"/>
        </w:rPr>
        <w:t>3</w:t>
      </w:r>
      <w:r w:rsidRPr="003947AF">
        <w:rPr>
          <w:rFonts w:ascii="Times New Roman" w:hAnsi="Times New Roman" w:cs="Times New Roman"/>
          <w:sz w:val="28"/>
          <w:szCs w:val="28"/>
        </w:rPr>
        <w:t xml:space="preserve"> лиц из числа детей-сирот и детей, оставшихся без попечения родителей.</w:t>
      </w:r>
    </w:p>
    <w:p w:rsidR="003165DB" w:rsidRPr="00F1413A" w:rsidRDefault="003165DB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AE0C82" w:rsidRPr="00F1413A" w:rsidRDefault="00AE0C82" w:rsidP="001F7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3165DB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2</w:t>
      </w:r>
    </w:p>
    <w:p w:rsidR="00AE0C82" w:rsidRPr="00F1413A" w:rsidRDefault="00AE0C82" w:rsidP="001F7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сопровождается рядом рисков, прежде всего финансово-экономического порядка.Финансово-экономические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3165DB" w:rsidRPr="00F1413A" w:rsidRDefault="00AE0C82" w:rsidP="009E0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</w:t>
      </w:r>
      <w:r w:rsidR="001F7F63" w:rsidRPr="00F1413A">
        <w:rPr>
          <w:rFonts w:ascii="Times New Roman" w:hAnsi="Times New Roman" w:cs="Times New Roman"/>
          <w:sz w:val="28"/>
          <w:szCs w:val="28"/>
        </w:rPr>
        <w:t>исками с целью их минимизации и</w:t>
      </w:r>
      <w:r w:rsidRPr="00F1413A">
        <w:rPr>
          <w:rFonts w:ascii="Times New Roman" w:hAnsi="Times New Roman" w:cs="Times New Roman"/>
          <w:sz w:val="28"/>
          <w:szCs w:val="28"/>
        </w:rPr>
        <w:t>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AE0C82" w:rsidRPr="00F1413A" w:rsidRDefault="0049182A" w:rsidP="001F7F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2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AE0C82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AE0C82" w:rsidRPr="00F1413A" w:rsidRDefault="00AE0C82" w:rsidP="007F0A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 этапам реализа</w:t>
      </w:r>
      <w:r w:rsidR="001F7F63" w:rsidRPr="00F1413A">
        <w:rPr>
          <w:rFonts w:ascii="Times New Roman" w:hAnsi="Times New Roman" w:cs="Times New Roman"/>
          <w:b w:val="0"/>
          <w:sz w:val="28"/>
          <w:szCs w:val="28"/>
        </w:rPr>
        <w:t xml:space="preserve">ции подпрограммы 2 </w:t>
      </w:r>
    </w:p>
    <w:p w:rsidR="002D5FE2" w:rsidRDefault="007F0A92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Муниципальное задание не формируется.</w:t>
      </w:r>
    </w:p>
    <w:p w:rsidR="007A0431" w:rsidRPr="00A96EE0" w:rsidRDefault="007A0431" w:rsidP="002B0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676D10" w:rsidP="002B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9F5E35" w:rsidP="009F5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9F5E3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системы оценки качества образования</w:t>
      </w:r>
    </w:p>
    <w:p w:rsidR="009F5E35" w:rsidRPr="00F1413A" w:rsidRDefault="009F5E35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информационной п</w:t>
      </w:r>
      <w:r w:rsidR="002B0089" w:rsidRPr="00F1413A">
        <w:rPr>
          <w:rFonts w:ascii="Times New Roman" w:hAnsi="Times New Roman" w:cs="Times New Roman"/>
          <w:b w:val="0"/>
          <w:sz w:val="28"/>
          <w:szCs w:val="28"/>
        </w:rPr>
        <w:t>розрачности системы образования»</w:t>
      </w:r>
    </w:p>
    <w:p w:rsidR="009F5E35" w:rsidRPr="00F1413A" w:rsidRDefault="0006423A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F42C14" w:rsidRPr="00F1413A">
        <w:rPr>
          <w:rFonts w:ascii="Times New Roman" w:hAnsi="Times New Roman" w:cs="Times New Roman"/>
          <w:b w:val="0"/>
          <w:sz w:val="28"/>
          <w:szCs w:val="28"/>
        </w:rPr>
        <w:t>Камешковского района</w:t>
      </w:r>
    </w:p>
    <w:p w:rsidR="009F5E35" w:rsidRPr="00F1413A" w:rsidRDefault="002B0089" w:rsidP="009F5E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F5E35" w:rsidRPr="00F1413A" w:rsidRDefault="009F5E35" w:rsidP="009F5E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="0006423A" w:rsidRPr="00F1413A">
              <w:rPr>
                <w:rFonts w:ascii="Times New Roman" w:hAnsi="Times New Roman" w:cs="Times New Roman"/>
                <w:sz w:val="28"/>
                <w:szCs w:val="28"/>
              </w:rPr>
              <w:t>енный исполнитель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06423A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 Камешковского района</w:t>
            </w:r>
          </w:p>
          <w:p w:rsidR="009D1E6E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беспечение качества образования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D1E6E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9D1E6E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экзаменов;</w:t>
            </w:r>
          </w:p>
          <w:p w:rsidR="009F5E35" w:rsidRPr="00F1413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  <w:r w:rsidR="00F42197" w:rsidRPr="00F14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197" w:rsidRPr="00F1413A" w:rsidRDefault="00F42197" w:rsidP="004A19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образовательных организаций, охваченных  независимой  оценкой  качества</w:t>
            </w:r>
            <w:r w:rsidR="004A193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в общем числе образовательных организаций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7A5A14" w:rsidP="00720F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20FF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9F5E3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A33ED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7A5A14" w:rsidRPr="00A33EDA">
              <w:rPr>
                <w:rFonts w:ascii="Times New Roman" w:hAnsi="Times New Roman" w:cs="Times New Roman"/>
                <w:sz w:val="28"/>
                <w:szCs w:val="28"/>
              </w:rPr>
              <w:t>ных на реализацию подпрограммы 3</w:t>
            </w:r>
            <w:r w:rsidR="00583344" w:rsidRPr="00A33EDA">
              <w:rPr>
                <w:rFonts w:ascii="Times New Roman" w:hAnsi="Times New Roman" w:cs="Times New Roman"/>
                <w:sz w:val="28"/>
                <w:szCs w:val="28"/>
              </w:rPr>
              <w:t>–6</w:t>
            </w:r>
            <w:r w:rsidR="000C6DE7" w:rsidRPr="00A33EDA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областного бюджета </w:t>
            </w:r>
            <w:r w:rsidR="00444C51" w:rsidRPr="00A33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4A9D" w:rsidRPr="00A33EDA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A24A9D"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, из районного бюджета </w:t>
            </w:r>
            <w:r w:rsidR="00583344"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6DE7" w:rsidRPr="00A33EDA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  <w:r w:rsidR="00A24A9D"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5E35" w:rsidRPr="00A33ED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7A5A14"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3</w:t>
            </w: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</w:t>
            </w:r>
          </w:p>
          <w:p w:rsidR="009F5E35" w:rsidRDefault="009F5E35" w:rsidP="00583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61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44C51" w:rsidRPr="00A33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3344" w:rsidRPr="00A33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1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6DE7" w:rsidRPr="00A33ED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C176B" w:rsidRDefault="007C176B" w:rsidP="00583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6B6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- 24,0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C176B" w:rsidRPr="00A33EDA" w:rsidRDefault="007C176B" w:rsidP="005833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6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9F5E35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F1413A" w:rsidRDefault="009F5E35" w:rsidP="00382BD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="007A5A14" w:rsidRPr="00F14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5" w:rsidRPr="00A33ED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-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      </w:r>
          </w:p>
          <w:p w:rsidR="009F5E35" w:rsidRPr="00A33ED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</w:t>
            </w:r>
            <w:r w:rsidR="00395E3E" w:rsidRPr="00A33EDA">
              <w:rPr>
                <w:rFonts w:ascii="Times New Roman" w:hAnsi="Times New Roman" w:cs="Times New Roman"/>
                <w:sz w:val="28"/>
                <w:szCs w:val="28"/>
              </w:rPr>
              <w:t>я экзаменов будет не ниже 50</w:t>
            </w: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      </w:r>
          </w:p>
          <w:p w:rsidR="009F5E35" w:rsidRPr="00A33EDA" w:rsidRDefault="009F5E35" w:rsidP="002B00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A">
              <w:rPr>
                <w:rFonts w:ascii="Times New Roman" w:hAnsi="Times New Roman" w:cs="Times New Roman"/>
                <w:sz w:val="28"/>
                <w:szCs w:val="28"/>
              </w:rPr>
              <w:t>- каждая образовательная организация пройдет через процедуру независимой оценки качества условий осуществления образовательной деятельности не менее одного раза в три года</w:t>
            </w:r>
            <w:r w:rsidR="00395E3E" w:rsidRPr="00A33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01737E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</w:t>
      </w:r>
      <w:r w:rsidR="00395E3E" w:rsidRPr="00F1413A">
        <w:rPr>
          <w:rFonts w:ascii="Times New Roman" w:hAnsi="Times New Roman" w:cs="Times New Roman"/>
          <w:b w:val="0"/>
          <w:sz w:val="28"/>
          <w:szCs w:val="28"/>
        </w:rPr>
        <w:t xml:space="preserve"> сферы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9F5E35" w:rsidRPr="00F1413A" w:rsidRDefault="009F5E35" w:rsidP="009F5E35">
      <w:pPr>
        <w:pStyle w:val="ConsPlusNormal"/>
        <w:jc w:val="both"/>
      </w:pPr>
    </w:p>
    <w:p w:rsidR="009F5E35" w:rsidRPr="00F1413A" w:rsidRDefault="00CF61E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Муниципальная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система оценки качества образования в настоящее время формируется как многофункциональная система, которая включает: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лицензирование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аккредитация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федеральный государственный контроль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государственная итоговая аттестация (ЕГЭ, ОГЭ);</w:t>
      </w:r>
    </w:p>
    <w:p w:rsidR="00603553" w:rsidRPr="00F1413A" w:rsidRDefault="009F5E35" w:rsidP="00603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итоговое сочинение;</w:t>
      </w:r>
    </w:p>
    <w:p w:rsidR="009F5E35" w:rsidRPr="00F1413A" w:rsidRDefault="00603553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 - проведение итогового устного собеседования по русскому языку в 9-х классах.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аттестация педагогических работников;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конкурсы и олимпиады;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мониторинг качества образовательной подготовки обучающ</w:t>
      </w:r>
      <w:r w:rsidR="00954B52" w:rsidRPr="00F1413A">
        <w:rPr>
          <w:rFonts w:ascii="Times New Roman" w:hAnsi="Times New Roman" w:cs="Times New Roman"/>
          <w:sz w:val="28"/>
          <w:szCs w:val="28"/>
        </w:rPr>
        <w:t xml:space="preserve">ихся 9 и 11 классов школ 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математике (ежегодно, в форме ОГЭ, ЕГЭ);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всероссийские проверочные работы;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национальные исследования качества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международные сравнительные исследования;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независимая оценка качества условий осуществления образовательной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исследование профес</w:t>
      </w:r>
      <w:r w:rsidR="00603553" w:rsidRPr="00F1413A">
        <w:rPr>
          <w:rFonts w:ascii="Times New Roman" w:hAnsi="Times New Roman" w:cs="Times New Roman"/>
          <w:sz w:val="28"/>
          <w:szCs w:val="28"/>
        </w:rPr>
        <w:t>сиональных компетенций учителей.</w:t>
      </w:r>
    </w:p>
    <w:p w:rsidR="009F5E35" w:rsidRPr="00F1413A" w:rsidRDefault="00954B52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районе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сложились отдел</w:t>
      </w:r>
      <w:r w:rsidRPr="00F1413A">
        <w:rPr>
          <w:rFonts w:ascii="Times New Roman" w:hAnsi="Times New Roman" w:cs="Times New Roman"/>
          <w:sz w:val="28"/>
          <w:szCs w:val="28"/>
        </w:rPr>
        <w:t xml:space="preserve">ьные механизмы и процедуры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которые методологически соответствуют общероссийской системе оценки качества образования. Тем не менее</w:t>
      </w:r>
      <w:r w:rsidR="00CF61E3" w:rsidRPr="00F1413A">
        <w:rPr>
          <w:rFonts w:ascii="Times New Roman" w:hAnsi="Times New Roman" w:cs="Times New Roman"/>
          <w:sz w:val="28"/>
          <w:szCs w:val="28"/>
        </w:rPr>
        <w:t>,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 </w:t>
      </w:r>
      <w:r w:rsidR="009F5E35" w:rsidRPr="00F1413A">
        <w:rPr>
          <w:rFonts w:ascii="Times New Roman" w:hAnsi="Times New Roman" w:cs="Times New Roman"/>
          <w:sz w:val="28"/>
          <w:szCs w:val="28"/>
        </w:rPr>
        <w:lastRenderedPageBreak/>
        <w:t>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внеучебных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9F5E35" w:rsidRPr="00F1413A" w:rsidRDefault="00954B52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9F5E35" w:rsidRPr="00F1413A" w:rsidRDefault="009F5E35" w:rsidP="0038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9F5E35" w:rsidRDefault="00954B52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EB3856" w:rsidRPr="00F1413A" w:rsidRDefault="00EB3856" w:rsidP="00897C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и сбалансированной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инструментов оценки и учета разнообразных индивидуальных образовательных д</w:t>
      </w:r>
      <w:r w:rsidR="004E38C0" w:rsidRPr="00F1413A">
        <w:rPr>
          <w:rFonts w:ascii="Times New Roman" w:hAnsi="Times New Roman" w:cs="Times New Roman"/>
          <w:sz w:val="28"/>
          <w:szCs w:val="28"/>
        </w:rPr>
        <w:t>остижений школьников</w:t>
      </w:r>
      <w:r w:rsidRPr="00F1413A">
        <w:rPr>
          <w:rFonts w:ascii="Times New Roman" w:hAnsi="Times New Roman" w:cs="Times New Roman"/>
          <w:sz w:val="28"/>
          <w:szCs w:val="28"/>
        </w:rPr>
        <w:t>, направленных на поддержку и повышение результатов обучения конкретных обучаемых;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внедрение механизмов внешней независимой системы оценки качества работы образовательных организаций с участием общественности и работодателей;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 результатах деятельности обра</w:t>
      </w:r>
      <w:r w:rsidR="004E38C0" w:rsidRPr="00F1413A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совершенствование информационной системы, обеспечивающей сбор данных с уровня организации, и возможности ее использования для подготовки аналитики и информирования общественности.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ключевыми приоритетами подпрограммы определены приоритетные задачи в сфере оценки качества образования: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и развитие единого образовательного пространства на основе целостной и сбалансированной системы процедур и механизмов</w:t>
      </w:r>
      <w:r w:rsidR="004E38C0" w:rsidRPr="00F1413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; создание системы мониторингов качества образовательных результатов и факторов, на них влияющих;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обеспечение максимально возможной прозрачности и доступности </w:t>
      </w:r>
      <w:r w:rsidRPr="00F1413A">
        <w:rPr>
          <w:rFonts w:ascii="Times New Roman" w:hAnsi="Times New Roman" w:cs="Times New Roman"/>
          <w:sz w:val="28"/>
          <w:szCs w:val="28"/>
        </w:rPr>
        <w:lastRenderedPageBreak/>
        <w:t>информации о системе образования, о качестве работы отдельных образовательных организаций;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привлечение к оценке качества внешних заинтере</w:t>
      </w:r>
      <w:r w:rsidR="004E38C0" w:rsidRPr="00F1413A">
        <w:rPr>
          <w:rFonts w:ascii="Times New Roman" w:hAnsi="Times New Roman" w:cs="Times New Roman"/>
          <w:sz w:val="28"/>
          <w:szCs w:val="28"/>
        </w:rPr>
        <w:t>сованных лиц и организаций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внеучебные достижения;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подпрограммы будут учитываться идеи и принципы, заложенные в Федеральном </w:t>
      </w:r>
      <w:hyperlink r:id="rId42" w:tooltip="Федеральный закон от 29.12.2012 N 273-ФЗ (ред. от 25.12.2018) &quot;Об образовании в Российской Федерации&quot;{КонсультантПлюс}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897C59" w:rsidRPr="00F1413A">
        <w:rPr>
          <w:rFonts w:ascii="Times New Roman" w:hAnsi="Times New Roman" w:cs="Times New Roman"/>
          <w:sz w:val="28"/>
          <w:szCs w:val="28"/>
        </w:rPr>
        <w:t>от 29.12.2012 №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F1413A">
        <w:rPr>
          <w:rFonts w:ascii="Times New Roman" w:hAnsi="Times New Roman" w:cs="Times New Roman"/>
          <w:sz w:val="28"/>
          <w:szCs w:val="28"/>
        </w:rPr>
        <w:t>Об обр</w:t>
      </w:r>
      <w:r w:rsidR="00F96D21" w:rsidRPr="00F1413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F1413A">
        <w:rPr>
          <w:rFonts w:ascii="Times New Roman" w:hAnsi="Times New Roman" w:cs="Times New Roman"/>
          <w:sz w:val="28"/>
          <w:szCs w:val="28"/>
        </w:rPr>
        <w:t>, федеральных государственных образовател</w:t>
      </w:r>
      <w:r w:rsidR="00F96D21" w:rsidRPr="00F1413A">
        <w:rPr>
          <w:rFonts w:ascii="Times New Roman" w:hAnsi="Times New Roman" w:cs="Times New Roman"/>
          <w:sz w:val="28"/>
          <w:szCs w:val="28"/>
        </w:rPr>
        <w:t>ьных стандартах</w:t>
      </w:r>
      <w:r w:rsidRPr="00F1413A">
        <w:rPr>
          <w:rFonts w:ascii="Times New Roman" w:hAnsi="Times New Roman" w:cs="Times New Roman"/>
          <w:sz w:val="28"/>
          <w:szCs w:val="28"/>
        </w:rPr>
        <w:t>, других значимых общесистемных проектах федерального и регионального уровней.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25DE7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Цель и задачи подпрограммы 3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Цель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обеспечение качества образования.</w:t>
      </w:r>
    </w:p>
    <w:p w:rsidR="009F5E35" w:rsidRPr="00F1413A" w:rsidRDefault="00F25DE7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оценки качества образования на основе принципов открытости, объективности, прозрачности, общест</w:t>
      </w:r>
      <w:r w:rsidR="009D61F1" w:rsidRPr="00F1413A">
        <w:rPr>
          <w:rFonts w:ascii="Times New Roman" w:hAnsi="Times New Roman" w:cs="Times New Roman"/>
          <w:sz w:val="28"/>
          <w:szCs w:val="28"/>
        </w:rPr>
        <w:t>венно-профессионального участия.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Выполнение поставленной задачи возможно через </w:t>
      </w:r>
      <w:r w:rsidR="009F5E35" w:rsidRPr="00F1413A">
        <w:rPr>
          <w:rFonts w:ascii="Times New Roman" w:hAnsi="Times New Roman" w:cs="Times New Roman"/>
          <w:sz w:val="28"/>
          <w:szCs w:val="28"/>
        </w:rPr>
        <w:t>включение потребителей образовательных услуг в оценку деятел</w:t>
      </w:r>
      <w:r w:rsidRPr="00F1413A">
        <w:rPr>
          <w:rFonts w:ascii="Times New Roman" w:hAnsi="Times New Roman" w:cs="Times New Roman"/>
          <w:sz w:val="28"/>
          <w:szCs w:val="28"/>
        </w:rPr>
        <w:t>ьности системы образования в рамках развития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механизмов внешней оценки качества образования и государственно-общественного управления;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обеспечение современного уровня надежности и технологичности процедур оценки качества образовательных результатов;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формирование культуры оценки качеств</w:t>
      </w:r>
      <w:r w:rsidR="00F25DE7" w:rsidRPr="00F1413A">
        <w:rPr>
          <w:rFonts w:ascii="Times New Roman" w:hAnsi="Times New Roman" w:cs="Times New Roman"/>
          <w:sz w:val="28"/>
          <w:szCs w:val="28"/>
        </w:rPr>
        <w:t>а образования на уровне муниципалитета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поддержки сбора и анализа информации об индивидуальных образовательных достижениях;</w:t>
      </w:r>
    </w:p>
    <w:p w:rsidR="00EB3856" w:rsidRDefault="009F5E35" w:rsidP="003E0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создание системы мониторинговых ис</w:t>
      </w:r>
      <w:r w:rsidR="009D61F1" w:rsidRPr="00F1413A">
        <w:rPr>
          <w:rFonts w:ascii="Times New Roman" w:hAnsi="Times New Roman" w:cs="Times New Roman"/>
          <w:sz w:val="28"/>
          <w:szCs w:val="28"/>
        </w:rPr>
        <w:t>следований качества образования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EB3856" w:rsidRPr="00F1413A" w:rsidRDefault="00EB3856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97C5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F25DE7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3</w:t>
      </w:r>
    </w:p>
    <w:p w:rsidR="009F5E35" w:rsidRPr="00F1413A" w:rsidRDefault="00427EA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anchor="Par4304" w:tooltip="СВЕДЕНИЯ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DB075D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9D61F1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9F5E35" w:rsidRPr="00F1413A" w:rsidRDefault="009D61F1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</w:t>
      </w:r>
      <w:r w:rsidR="00F96D21" w:rsidRPr="00F1413A">
        <w:rPr>
          <w:rFonts w:ascii="Times New Roman" w:hAnsi="Times New Roman" w:cs="Times New Roman"/>
          <w:sz w:val="28"/>
          <w:szCs w:val="28"/>
        </w:rPr>
        <w:t>ва пунктов проведения экзаменов»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объективности проведения </w:t>
      </w:r>
      <w:r w:rsidR="009F5E35" w:rsidRPr="00F1413A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аттестации.</w:t>
      </w:r>
    </w:p>
    <w:p w:rsidR="009F5E35" w:rsidRPr="00F1413A" w:rsidRDefault="0058740D" w:rsidP="0089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 w:rsidR="00F96D21" w:rsidRPr="00F1413A">
        <w:rPr>
          <w:rFonts w:ascii="Times New Roman" w:hAnsi="Times New Roman" w:cs="Times New Roman"/>
          <w:sz w:val="28"/>
          <w:szCs w:val="28"/>
        </w:rPr>
        <w:t>»</w:t>
      </w:r>
      <w:r w:rsidR="00E4198B" w:rsidRPr="00F1413A">
        <w:rPr>
          <w:rFonts w:ascii="Times New Roman" w:hAnsi="Times New Roman" w:cs="Times New Roman"/>
          <w:sz w:val="28"/>
          <w:szCs w:val="28"/>
        </w:rPr>
        <w:t xml:space="preserve"> направлен на повышение качества образования</w:t>
      </w:r>
      <w:r w:rsidR="009F5E3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F42197" w:rsidRPr="00F1413A" w:rsidRDefault="00F42197" w:rsidP="00F4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3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</w:t>
      </w:r>
      <w:r w:rsidR="00E92742" w:rsidRPr="00F1413A">
        <w:rPr>
          <w:rFonts w:ascii="Times New Roman" w:hAnsi="Times New Roman" w:cs="Times New Roman"/>
          <w:sz w:val="28"/>
          <w:szCs w:val="28"/>
        </w:rPr>
        <w:t xml:space="preserve">изаций, охваченных  независимой  оценкой 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92742" w:rsidRPr="00F1413A">
        <w:rPr>
          <w:rFonts w:ascii="Times New Roman" w:hAnsi="Times New Roman" w:cs="Times New Roman"/>
          <w:sz w:val="28"/>
          <w:szCs w:val="28"/>
        </w:rPr>
        <w:t>условий образовательной деятельности</w:t>
      </w:r>
      <w:r w:rsidRPr="00F1413A">
        <w:rPr>
          <w:rFonts w:ascii="Times New Roman" w:hAnsi="Times New Roman" w:cs="Times New Roman"/>
          <w:sz w:val="28"/>
          <w:szCs w:val="28"/>
        </w:rPr>
        <w:t>, в общем чис</w:t>
      </w:r>
      <w:r w:rsidR="00F96D21" w:rsidRPr="00F1413A">
        <w:rPr>
          <w:rFonts w:ascii="Times New Roman" w:hAnsi="Times New Roman" w:cs="Times New Roman"/>
          <w:sz w:val="28"/>
          <w:szCs w:val="28"/>
        </w:rPr>
        <w:t xml:space="preserve">ле образовательных организаций» </w:t>
      </w:r>
      <w:r w:rsidRPr="00F1413A">
        <w:rPr>
          <w:rFonts w:ascii="Times New Roman" w:hAnsi="Times New Roman" w:cs="Times New Roman"/>
          <w:sz w:val="28"/>
          <w:szCs w:val="28"/>
        </w:rPr>
        <w:t>направлен на совершенствование качества условий осуществления образовательной деятельности.</w:t>
      </w:r>
    </w:p>
    <w:p w:rsidR="00F42197" w:rsidRPr="00F1413A" w:rsidRDefault="00F42197" w:rsidP="00E927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Основные ожи</w:t>
      </w:r>
      <w:r w:rsidR="00F24970" w:rsidRPr="00F1413A">
        <w:rPr>
          <w:rFonts w:ascii="Times New Roman" w:hAnsi="Times New Roman" w:cs="Times New Roman"/>
          <w:b w:val="0"/>
          <w:sz w:val="28"/>
          <w:szCs w:val="28"/>
        </w:rPr>
        <w:t>даемые результаты подпрограммы 3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F24970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оценки качества условий осуществления образовательной деятельности </w:t>
      </w:r>
      <w:r w:rsidR="0058740D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803FCB" w:rsidRPr="00F1413A" w:rsidRDefault="00803FCB" w:rsidP="00382BD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3</w:t>
      </w:r>
    </w:p>
    <w:p w:rsidR="009F5E35" w:rsidRPr="00F1413A" w:rsidRDefault="00803FCB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 будет осуществляться с 2020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FD0608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</w:p>
    <w:p w:rsidR="009F5E35" w:rsidRPr="00F1413A" w:rsidRDefault="00803FCB" w:rsidP="00982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9F5E35" w:rsidRDefault="00427EA4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anchor="Par5170" w:tooltip="ПЕРЕЧЕНЬ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803FCB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3</w:t>
      </w:r>
      <w:r w:rsidR="0058740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EB3856" w:rsidRPr="00F1413A" w:rsidRDefault="00EB3856" w:rsidP="0058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9F5E35" w:rsidP="0058740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803FCB" w:rsidRPr="00F1413A">
        <w:rPr>
          <w:rFonts w:ascii="Times New Roman" w:hAnsi="Times New Roman" w:cs="Times New Roman"/>
          <w:b w:val="0"/>
          <w:sz w:val="28"/>
          <w:szCs w:val="28"/>
        </w:rPr>
        <w:t>.1 подпрограммы 3</w:t>
      </w:r>
    </w:p>
    <w:p w:rsidR="009F5E35" w:rsidRPr="00F1413A" w:rsidRDefault="00FD0608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="00C22B85" w:rsidRPr="00F1413A">
        <w:rPr>
          <w:rFonts w:ascii="Times New Roman" w:hAnsi="Times New Roman" w:cs="Times New Roman"/>
          <w:sz w:val="28"/>
          <w:szCs w:val="28"/>
        </w:rPr>
        <w:t>.1 «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проведения государствен</w:t>
      </w:r>
      <w:r w:rsidR="00C22B85" w:rsidRPr="00F1413A">
        <w:rPr>
          <w:rFonts w:ascii="Times New Roman" w:hAnsi="Times New Roman" w:cs="Times New Roman"/>
          <w:sz w:val="28"/>
          <w:szCs w:val="28"/>
        </w:rPr>
        <w:t>ной итоговой аттестации</w:t>
      </w:r>
      <w:proofErr w:type="gramStart"/>
      <w:r w:rsidR="00C22B85" w:rsidRPr="00F1413A">
        <w:rPr>
          <w:rFonts w:ascii="Times New Roman" w:hAnsi="Times New Roman" w:cs="Times New Roman"/>
          <w:sz w:val="28"/>
          <w:szCs w:val="28"/>
        </w:rPr>
        <w:t>»</w:t>
      </w:r>
      <w:r w:rsidR="00E92742" w:rsidRPr="00F141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2742" w:rsidRPr="00F1413A">
        <w:rPr>
          <w:rFonts w:ascii="Times New Roman" w:hAnsi="Times New Roman" w:cs="Times New Roman"/>
          <w:sz w:val="28"/>
          <w:szCs w:val="28"/>
        </w:rPr>
        <w:t>еализуется по направлению</w:t>
      </w:r>
      <w:r w:rsidR="00141632" w:rsidRPr="00F1413A">
        <w:rPr>
          <w:rFonts w:ascii="Times New Roman" w:hAnsi="Times New Roman" w:cs="Times New Roman"/>
          <w:sz w:val="28"/>
          <w:szCs w:val="28"/>
        </w:rPr>
        <w:t xml:space="preserve"> 3.1.1</w:t>
      </w:r>
      <w:r w:rsidR="00AA3A27" w:rsidRPr="00F1413A">
        <w:rPr>
          <w:rFonts w:ascii="Times New Roman" w:hAnsi="Times New Roman" w:cs="Times New Roman"/>
          <w:sz w:val="28"/>
          <w:szCs w:val="28"/>
        </w:rPr>
        <w:t>.</w:t>
      </w:r>
      <w:r w:rsidR="009F5E35" w:rsidRPr="00F1413A">
        <w:rPr>
          <w:rFonts w:ascii="Times New Roman" w:hAnsi="Times New Roman" w:cs="Times New Roman"/>
          <w:sz w:val="28"/>
          <w:szCs w:val="28"/>
        </w:rPr>
        <w:t>Организация видеонаблюдения в пунктах проведения экзаменов при проведении государственной итоговой аттестации по образовательным программам ср</w:t>
      </w:r>
      <w:r w:rsidR="00C22B85" w:rsidRPr="00F1413A">
        <w:rPr>
          <w:rFonts w:ascii="Times New Roman" w:hAnsi="Times New Roman" w:cs="Times New Roman"/>
          <w:sz w:val="28"/>
          <w:szCs w:val="28"/>
        </w:rPr>
        <w:t>еднего общего образования</w:t>
      </w:r>
      <w:r w:rsidR="00D661E5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</w:t>
      </w:r>
      <w:r w:rsidR="00FD0608" w:rsidRPr="00F1413A">
        <w:rPr>
          <w:rFonts w:ascii="Times New Roman" w:hAnsi="Times New Roman" w:cs="Times New Roman"/>
          <w:sz w:val="28"/>
          <w:szCs w:val="28"/>
        </w:rPr>
        <w:t>еализация основного мероприятия 3</w:t>
      </w:r>
      <w:r w:rsidRPr="00F1413A">
        <w:rPr>
          <w:rFonts w:ascii="Times New Roman" w:hAnsi="Times New Roman" w:cs="Times New Roman"/>
          <w:sz w:val="28"/>
          <w:szCs w:val="28"/>
        </w:rPr>
        <w:t>.1 направлена на достижение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D661E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экзаменов.</w:t>
      </w:r>
    </w:p>
    <w:p w:rsidR="00C22B85" w:rsidRPr="00F1413A" w:rsidRDefault="00C22B8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9F5E35" w:rsidP="005A3B3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</w:t>
      </w:r>
      <w:r w:rsidR="00FD0608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3</w:t>
      </w:r>
      <w:r w:rsidR="00781FD8" w:rsidRPr="00F1413A">
        <w:rPr>
          <w:rFonts w:ascii="Times New Roman" w:hAnsi="Times New Roman" w:cs="Times New Roman"/>
          <w:b w:val="0"/>
          <w:sz w:val="28"/>
          <w:szCs w:val="28"/>
        </w:rPr>
        <w:t>.2</w:t>
      </w:r>
      <w:r w:rsidR="00D661E5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3</w:t>
      </w:r>
    </w:p>
    <w:p w:rsidR="00C22B8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C22B85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</w:t>
      </w:r>
      <w:r w:rsidR="00C22B85" w:rsidRPr="00F1413A">
        <w:rPr>
          <w:rFonts w:ascii="Times New Roman" w:hAnsi="Times New Roman" w:cs="Times New Roman"/>
          <w:sz w:val="28"/>
          <w:szCs w:val="28"/>
        </w:rPr>
        <w:t>бразовательную деятельность» реализуется по направлению</w:t>
      </w:r>
      <w:r w:rsidR="00D033CD" w:rsidRPr="00F1413A">
        <w:rPr>
          <w:rFonts w:ascii="Times New Roman" w:hAnsi="Times New Roman" w:cs="Times New Roman"/>
          <w:sz w:val="28"/>
          <w:szCs w:val="28"/>
        </w:rPr>
        <w:t xml:space="preserve"> 3.2.1</w:t>
      </w:r>
      <w:r w:rsidR="00AA3A27" w:rsidRPr="00F1413A">
        <w:rPr>
          <w:rFonts w:ascii="Times New Roman" w:hAnsi="Times New Roman" w:cs="Times New Roman"/>
          <w:sz w:val="28"/>
          <w:szCs w:val="28"/>
        </w:rPr>
        <w:t>.О</w:t>
      </w:r>
      <w:r w:rsidR="00B03DB5" w:rsidRPr="00F1413A">
        <w:rPr>
          <w:rFonts w:ascii="Times New Roman" w:hAnsi="Times New Roman" w:cs="Times New Roman"/>
          <w:sz w:val="28"/>
          <w:szCs w:val="28"/>
        </w:rPr>
        <w:t>существление независимой оценки качества условий осуществления образовательной деятельности</w:t>
      </w:r>
      <w:r w:rsidR="00D21732" w:rsidRPr="00F1413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03DB5" w:rsidRPr="00F141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21732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FD0608" w:rsidP="00781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3.2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целевых показателей: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Программы: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выпускник</w:t>
      </w:r>
      <w:r w:rsidR="00D661E5" w:rsidRPr="00F1413A">
        <w:rPr>
          <w:rFonts w:ascii="Times New Roman" w:hAnsi="Times New Roman" w:cs="Times New Roman"/>
          <w:sz w:val="28"/>
          <w:szCs w:val="28"/>
        </w:rPr>
        <w:t>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BB34BC" w:rsidRPr="00F1413A">
        <w:rPr>
          <w:rFonts w:ascii="Times New Roman" w:hAnsi="Times New Roman" w:cs="Times New Roman"/>
          <w:sz w:val="28"/>
          <w:szCs w:val="28"/>
        </w:rPr>
        <w:t>ти выпускников муниципальных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>:</w:t>
      </w:r>
    </w:p>
    <w:p w:rsidR="009F5E35" w:rsidRPr="00F1413A" w:rsidRDefault="009F5E35" w:rsidP="00803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</w:r>
    </w:p>
    <w:p w:rsidR="00B03DB5" w:rsidRPr="00F1413A" w:rsidRDefault="00B03DB5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A33EDA" w:rsidRDefault="00A86C8A" w:rsidP="0058740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33ED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A33EDA">
        <w:rPr>
          <w:rFonts w:ascii="Times New Roman" w:hAnsi="Times New Roman" w:cs="Times New Roman"/>
          <w:b w:val="0"/>
          <w:sz w:val="28"/>
          <w:szCs w:val="28"/>
        </w:rPr>
        <w:t>.4. Ресурсное обеспече</w:t>
      </w:r>
      <w:r w:rsidR="00BB34BC" w:rsidRPr="00A33EDA">
        <w:rPr>
          <w:rFonts w:ascii="Times New Roman" w:hAnsi="Times New Roman" w:cs="Times New Roman"/>
          <w:b w:val="0"/>
          <w:sz w:val="28"/>
          <w:szCs w:val="28"/>
        </w:rPr>
        <w:t>ние подпрограммы 3</w:t>
      </w:r>
    </w:p>
    <w:p w:rsidR="009F5E35" w:rsidRPr="00A33ED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DA">
        <w:rPr>
          <w:rFonts w:ascii="Times New Roman" w:hAnsi="Times New Roman" w:cs="Times New Roman"/>
          <w:sz w:val="28"/>
          <w:szCs w:val="28"/>
        </w:rPr>
        <w:t>Объем финанс</w:t>
      </w:r>
      <w:r w:rsidR="00BB34BC" w:rsidRPr="00A33EDA">
        <w:rPr>
          <w:rFonts w:ascii="Times New Roman" w:hAnsi="Times New Roman" w:cs="Times New Roman"/>
          <w:sz w:val="28"/>
          <w:szCs w:val="28"/>
        </w:rPr>
        <w:t>ового обеспечения подпрограммы 3 составляет в 2020</w:t>
      </w:r>
      <w:r w:rsidRPr="00A33EDA">
        <w:rPr>
          <w:rFonts w:ascii="Times New Roman" w:hAnsi="Times New Roman" w:cs="Times New Roman"/>
          <w:sz w:val="28"/>
          <w:szCs w:val="28"/>
        </w:rPr>
        <w:t xml:space="preserve"> - </w:t>
      </w:r>
      <w:r w:rsidR="00720FF7" w:rsidRPr="00A33EDA">
        <w:rPr>
          <w:rFonts w:ascii="Times New Roman" w:hAnsi="Times New Roman" w:cs="Times New Roman"/>
          <w:sz w:val="28"/>
          <w:szCs w:val="28"/>
        </w:rPr>
        <w:t>2026</w:t>
      </w:r>
      <w:r w:rsidRPr="00A33ED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4377D5" w:rsidRPr="00A33EDA">
        <w:rPr>
          <w:rFonts w:ascii="Times New Roman" w:hAnsi="Times New Roman" w:cs="Times New Roman"/>
          <w:sz w:val="28"/>
          <w:szCs w:val="28"/>
        </w:rPr>
        <w:t xml:space="preserve">- </w:t>
      </w:r>
      <w:r w:rsidR="00583344" w:rsidRPr="00A33EDA">
        <w:rPr>
          <w:rFonts w:ascii="Times New Roman" w:hAnsi="Times New Roman" w:cs="Times New Roman"/>
          <w:sz w:val="28"/>
          <w:szCs w:val="28"/>
        </w:rPr>
        <w:t>6</w:t>
      </w:r>
      <w:r w:rsidR="0055724E" w:rsidRPr="00A33EDA">
        <w:rPr>
          <w:rFonts w:ascii="Times New Roman" w:hAnsi="Times New Roman" w:cs="Times New Roman"/>
          <w:sz w:val="28"/>
          <w:szCs w:val="28"/>
        </w:rPr>
        <w:t>62</w:t>
      </w:r>
      <w:r w:rsidR="00583344" w:rsidRPr="00A33EDA">
        <w:rPr>
          <w:rFonts w:ascii="Times New Roman" w:hAnsi="Times New Roman" w:cs="Times New Roman"/>
          <w:sz w:val="28"/>
          <w:szCs w:val="28"/>
        </w:rPr>
        <w:t>,2</w:t>
      </w:r>
      <w:r w:rsidRPr="00A33E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4C51" w:rsidRPr="00A33ED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DA">
        <w:rPr>
          <w:rFonts w:ascii="Times New Roman" w:hAnsi="Times New Roman" w:cs="Times New Roman"/>
          <w:sz w:val="28"/>
          <w:szCs w:val="28"/>
        </w:rPr>
        <w:t>Объем средств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по годам реализации подпрограммы </w:t>
      </w:r>
      <w:r w:rsidR="00444C51" w:rsidRPr="00F1413A">
        <w:rPr>
          <w:rFonts w:ascii="Times New Roman" w:hAnsi="Times New Roman" w:cs="Times New Roman"/>
          <w:sz w:val="28"/>
          <w:szCs w:val="28"/>
        </w:rPr>
        <w:t>3</w:t>
      </w:r>
      <w:r w:rsidRPr="00F1413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9F5E35" w:rsidRDefault="009F5E35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</w:t>
      </w:r>
      <w:r w:rsidR="00444C51" w:rsidRPr="00F1413A">
        <w:rPr>
          <w:rFonts w:ascii="Times New Roman" w:hAnsi="Times New Roman" w:cs="Times New Roman"/>
          <w:sz w:val="28"/>
          <w:szCs w:val="28"/>
        </w:rPr>
        <w:t>–</w:t>
      </w:r>
      <w:r w:rsidR="00A24A9D">
        <w:rPr>
          <w:rFonts w:ascii="Times New Roman" w:hAnsi="Times New Roman" w:cs="Times New Roman"/>
          <w:sz w:val="28"/>
          <w:szCs w:val="28"/>
        </w:rPr>
        <w:t>610,2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4A9D">
        <w:rPr>
          <w:rFonts w:ascii="Times New Roman" w:hAnsi="Times New Roman" w:cs="Times New Roman"/>
          <w:sz w:val="28"/>
          <w:szCs w:val="28"/>
        </w:rPr>
        <w:t>.</w:t>
      </w:r>
    </w:p>
    <w:p w:rsidR="00583344" w:rsidRDefault="00583344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bookmarkStart w:id="3" w:name="_Hlk155392685"/>
      <w:r>
        <w:rPr>
          <w:rFonts w:ascii="Times New Roman" w:hAnsi="Times New Roman" w:cs="Times New Roman"/>
          <w:sz w:val="28"/>
          <w:szCs w:val="28"/>
        </w:rPr>
        <w:t>–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24,0 тыс.руб.</w:t>
      </w:r>
    </w:p>
    <w:p w:rsidR="0055724E" w:rsidRPr="00A33EDA" w:rsidRDefault="0055724E" w:rsidP="00EB3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DA">
        <w:rPr>
          <w:rFonts w:ascii="Times New Roman" w:hAnsi="Times New Roman" w:cs="Times New Roman"/>
          <w:sz w:val="28"/>
          <w:szCs w:val="28"/>
        </w:rPr>
        <w:t>2023 – 28,0</w:t>
      </w:r>
      <w:r w:rsidR="00A33EDA">
        <w:rPr>
          <w:rFonts w:ascii="Times New Roman" w:hAnsi="Times New Roman" w:cs="Times New Roman"/>
          <w:sz w:val="28"/>
          <w:szCs w:val="28"/>
        </w:rPr>
        <w:t xml:space="preserve"> </w:t>
      </w:r>
      <w:r w:rsidRPr="00A33E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33E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33EDA">
        <w:rPr>
          <w:rFonts w:ascii="Times New Roman" w:hAnsi="Times New Roman" w:cs="Times New Roman"/>
          <w:sz w:val="28"/>
          <w:szCs w:val="28"/>
        </w:rPr>
        <w:t>уб.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D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5" w:anchor="Par5770" w:tooltip="РЕСУРСНОЕ ОБЕСПЕЧЕНИЕ" w:history="1">
        <w:r w:rsidRPr="00A33ED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="004864E9" w:rsidRPr="00A33EDA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58740D" w:rsidRPr="00A33EDA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</w:t>
      </w:r>
      <w:r w:rsidRPr="00A33EDA">
        <w:rPr>
          <w:rFonts w:ascii="Times New Roman" w:hAnsi="Times New Roman" w:cs="Times New Roman"/>
          <w:sz w:val="28"/>
          <w:szCs w:val="28"/>
        </w:rPr>
        <w:t xml:space="preserve"> 3 к Программе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9F5E35" w:rsidRPr="00F1413A" w:rsidRDefault="009F5E35" w:rsidP="00382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E35" w:rsidRPr="00F1413A" w:rsidRDefault="00A86C8A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3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результате реализа</w:t>
      </w:r>
      <w:r w:rsidR="00BB34BC" w:rsidRPr="00F1413A">
        <w:rPr>
          <w:rFonts w:ascii="Times New Roman" w:hAnsi="Times New Roman" w:cs="Times New Roman"/>
          <w:sz w:val="28"/>
          <w:szCs w:val="28"/>
        </w:rPr>
        <w:t>ции подпрограммы 3</w:t>
      </w:r>
      <w:r w:rsidRPr="00F1413A">
        <w:rPr>
          <w:rFonts w:ascii="Times New Roman" w:hAnsi="Times New Roman" w:cs="Times New Roman"/>
          <w:sz w:val="28"/>
          <w:szCs w:val="28"/>
        </w:rPr>
        <w:t xml:space="preserve"> будет обеспечено: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</w:r>
    </w:p>
    <w:p w:rsidR="009F5E35" w:rsidRPr="00F1413A" w:rsidRDefault="009F5E35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</w:t>
      </w:r>
      <w:r w:rsidR="00BB34BC" w:rsidRPr="00F1413A">
        <w:rPr>
          <w:rFonts w:ascii="Times New Roman" w:hAnsi="Times New Roman" w:cs="Times New Roman"/>
          <w:sz w:val="28"/>
          <w:szCs w:val="28"/>
        </w:rPr>
        <w:t>ния экзаменов будет не ниже 50</w:t>
      </w:r>
      <w:r w:rsidRPr="00F1413A">
        <w:rPr>
          <w:rFonts w:ascii="Times New Roman" w:hAnsi="Times New Roman" w:cs="Times New Roman"/>
          <w:sz w:val="28"/>
          <w:szCs w:val="28"/>
        </w:rPr>
        <w:t>% (оборудованы системами видеонаблюдения все пункты проведения экзаменов, в которых проводится государственная итоговая аттестация по образовательным программам среднего общего образования);</w:t>
      </w:r>
    </w:p>
    <w:p w:rsidR="009F5E35" w:rsidRPr="00F1413A" w:rsidRDefault="009F5E35" w:rsidP="00B07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- каждая образовательная организация пройдет через процедуру независимой оценки качества условий осуществления образовательной деятельности </w:t>
      </w:r>
      <w:r w:rsidR="00B078EF" w:rsidRPr="00F1413A">
        <w:rPr>
          <w:rFonts w:ascii="Times New Roman" w:hAnsi="Times New Roman" w:cs="Times New Roman"/>
          <w:sz w:val="28"/>
          <w:szCs w:val="28"/>
        </w:rPr>
        <w:t>не менее одного раза в три года.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рисков реализации подпрограммы 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и описание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BB34BC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3</w:t>
      </w:r>
    </w:p>
    <w:p w:rsidR="009F5E35" w:rsidRPr="00F1413A" w:rsidRDefault="00BB34BC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3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</w:t>
      </w:r>
      <w:r w:rsidR="009F5E35" w:rsidRPr="00F1413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финансово-экономического </w:t>
      </w:r>
      <w:proofErr w:type="spellStart"/>
      <w:r w:rsidR="009F5E35" w:rsidRPr="00F1413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9F5E35" w:rsidRPr="00F141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F5E35" w:rsidRPr="00F1413A">
        <w:rPr>
          <w:rFonts w:ascii="Times New Roman" w:hAnsi="Times New Roman" w:cs="Times New Roman"/>
          <w:sz w:val="28"/>
          <w:szCs w:val="28"/>
        </w:rPr>
        <w:t>инансово-экономические</w:t>
      </w:r>
      <w:proofErr w:type="spellEnd"/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9F5E35" w:rsidRPr="00F1413A" w:rsidRDefault="009F5E35" w:rsidP="00486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D21732" w:rsidRPr="00F1413A" w:rsidRDefault="00D21732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F5E35" w:rsidRPr="00F1413A" w:rsidRDefault="00A86C8A" w:rsidP="00382B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3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>.7. Прогноз сво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дных показателей муниципальных</w:t>
      </w:r>
      <w:r w:rsidR="009F5E35" w:rsidRPr="00F1413A">
        <w:rPr>
          <w:rFonts w:ascii="Times New Roman" w:hAnsi="Times New Roman" w:cs="Times New Roman"/>
          <w:b w:val="0"/>
          <w:sz w:val="28"/>
          <w:szCs w:val="28"/>
        </w:rPr>
        <w:t xml:space="preserve"> заданий</w:t>
      </w:r>
    </w:p>
    <w:p w:rsidR="009F5E35" w:rsidRPr="00F1413A" w:rsidRDefault="009F5E35" w:rsidP="004864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 xml:space="preserve">по этапам реализации подпрограммы </w:t>
      </w:r>
      <w:r w:rsidR="004864E9" w:rsidRPr="00F1413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5E35" w:rsidRPr="00F1413A" w:rsidRDefault="00382BD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В рамках подпрограммы 3 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будет обеспече</w:t>
      </w:r>
      <w:r w:rsidRPr="00F1413A">
        <w:rPr>
          <w:rFonts w:ascii="Times New Roman" w:hAnsi="Times New Roman" w:cs="Times New Roman"/>
          <w:sz w:val="28"/>
          <w:szCs w:val="28"/>
        </w:rPr>
        <w:t>но формирование муниципального задания образовательным организациям</w:t>
      </w:r>
      <w:r w:rsidR="009F5E35" w:rsidRPr="00F1413A">
        <w:rPr>
          <w:rFonts w:ascii="Times New Roman" w:hAnsi="Times New Roman" w:cs="Times New Roman"/>
          <w:sz w:val="28"/>
          <w:szCs w:val="28"/>
        </w:rPr>
        <w:t>, а также проведение в соответствии с действующим законодательством закупок на выполнение работ</w:t>
      </w:r>
      <w:r w:rsidR="00A546E0" w:rsidRPr="00F1413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по обеспечению реализации отдельных мероприятий и мер подпрограммы.</w:t>
      </w:r>
    </w:p>
    <w:p w:rsidR="009F5E35" w:rsidRPr="00F1413A" w:rsidRDefault="00427EA4" w:rsidP="0038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anchor="Par8367" w:tooltip="ПРОГНОЗ" w:history="1">
        <w:r w:rsidR="009F5E35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 w:rsidR="009F5E35" w:rsidRPr="00F1413A">
        <w:rPr>
          <w:rFonts w:ascii="Times New Roman" w:hAnsi="Times New Roman" w:cs="Times New Roman"/>
          <w:sz w:val="28"/>
          <w:szCs w:val="28"/>
        </w:rPr>
        <w:t xml:space="preserve"> сводных показателей государственных заданий по </w:t>
      </w:r>
      <w:r w:rsidR="00382BD4" w:rsidRPr="00F1413A">
        <w:rPr>
          <w:rFonts w:ascii="Times New Roman" w:hAnsi="Times New Roman" w:cs="Times New Roman"/>
          <w:sz w:val="28"/>
          <w:szCs w:val="28"/>
        </w:rPr>
        <w:t>этапам реализации подпрограммы 3 представлен в приложении № 4</w:t>
      </w:r>
      <w:r w:rsidR="009F5E35" w:rsidRPr="00F1413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32DDF" w:rsidRDefault="00F32DDF" w:rsidP="001F33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C3370" w:rsidP="00843DE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Подпрограмма 4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лизации 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 «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Сопровождение реализации</w:t>
      </w:r>
    </w:p>
    <w:p w:rsidR="00AC707E" w:rsidRPr="00F1413A" w:rsidRDefault="00D21732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муниципальной программы»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7088"/>
      </w:tblGrid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4  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Сопровождение реализации муниципальной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ия администрации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78FC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МКУ «Мет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одический центр» Камешковского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A546E0" w:rsidRPr="00F1413A" w:rsidRDefault="00A546E0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-МКУ «Централизованная бухгалтерия управления образования»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18E" w:rsidRPr="00F1413A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не предусмотрены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образования.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Обеспечение эффект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подпрограммы 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ций, выполнивших муниципальное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 показателям, харак</w:t>
            </w:r>
            <w:r w:rsidR="00973F8D" w:rsidRPr="00F1413A">
              <w:rPr>
                <w:rFonts w:ascii="Times New Roman" w:hAnsi="Times New Roman" w:cs="Times New Roman"/>
                <w:sz w:val="28"/>
                <w:szCs w:val="28"/>
              </w:rPr>
              <w:t>теризующим объем муниципальной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AC707E" w:rsidRPr="00F1413A" w:rsidRDefault="00AC707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доля подведомственных организаций, в</w:t>
            </w:r>
            <w:r w:rsidR="00895D71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которых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ден муниципальный контроль;</w:t>
            </w:r>
          </w:p>
          <w:p w:rsidR="00AC707E" w:rsidRPr="00F1413A" w:rsidRDefault="00FD5FAE" w:rsidP="00E900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удельный вес числа электронный методических ресурсов, разработанных в рамках</w:t>
            </w:r>
            <w:r w:rsidR="0077752F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>Программы, в общем числе методических ресурсов.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465BC6" w:rsidP="00720F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4: 2020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20FF7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AC707E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ных на реализацию подпрограммы </w:t>
            </w:r>
            <w:r w:rsidR="00465BC6" w:rsidRPr="00A33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ED" w:rsidRPr="00A33E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EDA" w:rsidRPr="00A33ED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> 291,4</w:t>
            </w:r>
            <w:r w:rsidR="00D140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за счет средств из областного бюджета 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>13 373,4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84D39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180 918,0 </w:t>
            </w:r>
            <w:r w:rsidR="00367DE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367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67DE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Объем средств по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годам реализации подпрограммы 4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(за счет всех источников):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77A">
              <w:rPr>
                <w:rFonts w:ascii="Times New Roman" w:hAnsi="Times New Roman" w:cs="Times New Roman"/>
                <w:sz w:val="28"/>
                <w:szCs w:val="28"/>
              </w:rPr>
              <w:t>183,1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FB1A5B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8D">
              <w:rPr>
                <w:rFonts w:ascii="Times New Roman" w:hAnsi="Times New Roman" w:cs="Times New Roman"/>
                <w:sz w:val="28"/>
                <w:szCs w:val="28"/>
              </w:rPr>
              <w:t>769,7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63ED">
              <w:rPr>
                <w:rFonts w:ascii="Times New Roman" w:hAnsi="Times New Roman" w:cs="Times New Roman"/>
                <w:sz w:val="28"/>
                <w:szCs w:val="28"/>
              </w:rPr>
              <w:t>25 646,3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29 513,7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C707E" w:rsidRPr="00F1413A" w:rsidRDefault="00AC707E" w:rsidP="0084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32 775,9 </w:t>
            </w:r>
            <w:r w:rsidR="009928F5"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C707E" w:rsidRDefault="00AC707E" w:rsidP="004F34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F34C2" w:rsidRPr="00F14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 xml:space="preserve">32 201,8 </w:t>
            </w:r>
            <w:r w:rsidR="009928F5" w:rsidRPr="006D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720F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FF7" w:rsidRPr="00F1413A" w:rsidRDefault="00720FF7" w:rsidP="009928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F5">
              <w:rPr>
                <w:rFonts w:ascii="Times New Roman" w:hAnsi="Times New Roman" w:cs="Times New Roman"/>
                <w:sz w:val="28"/>
                <w:szCs w:val="28"/>
              </w:rPr>
              <w:t>2026 год -</w:t>
            </w:r>
            <w:r w:rsidR="00A33EDA">
              <w:rPr>
                <w:rFonts w:ascii="Times New Roman" w:hAnsi="Times New Roman" w:cs="Times New Roman"/>
                <w:sz w:val="28"/>
                <w:szCs w:val="28"/>
              </w:rPr>
              <w:t>32 200,9</w:t>
            </w:r>
            <w:r w:rsidR="009928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C707E" w:rsidRPr="00F1413A" w:rsidTr="00E14C2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подпрограммы </w:t>
            </w:r>
            <w:r w:rsidR="00465BC6" w:rsidRPr="00F14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и удовлетворенности населения услугами в сфере образования;</w:t>
            </w:r>
          </w:p>
          <w:p w:rsidR="00AC707E" w:rsidRPr="00F1413A" w:rsidRDefault="00AC707E" w:rsidP="00843D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>- повышение открытости и доступности информации о деятел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ьности </w:t>
            </w:r>
            <w:r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220FF5" w:rsidRPr="00F1413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</w:tbl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.1. Общая характеристика сферы реализации подпрограмм</w:t>
      </w:r>
      <w:r w:rsidR="00321B85" w:rsidRPr="00F1413A">
        <w:rPr>
          <w:rFonts w:ascii="Times New Roman" w:hAnsi="Times New Roman" w:cs="Times New Roman"/>
          <w:b w:val="0"/>
          <w:sz w:val="28"/>
          <w:szCs w:val="28"/>
        </w:rPr>
        <w:t>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формулировки основных проблем в указанной сфере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и прогноз ее развития</w:t>
      </w:r>
    </w:p>
    <w:p w:rsidR="00AC707E" w:rsidRPr="00F1413A" w:rsidRDefault="00321B85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Подпрограмма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направлена на существенное повышение качества управления процессами развития системы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</w:t>
      </w:r>
      <w:proofErr w:type="spellStart"/>
      <w:r w:rsidR="00AC707E" w:rsidRPr="00F1413A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мероприятий в рамках Программы позволит создать единую систему управления процессами развития образования.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Масштабные изменения, которые происходят в образовании, в том числе, как положительные тенденции, так и возникающие проблемы, требуют комплексного объективного представления, глубокого анализа. Нужен мониторинг и доказательный анализ эффективности реализации тех или иных управленческих решений.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За последние годы существенно расширились механизмы и источники сбора данных о системе образования, но задачи Программы требуют выхода на новый качественный уровень сбора данных и методов их анализа. Система образования нуждается в сравнительном анализе как состояния дел, так и мер образовательной политики.</w:t>
      </w:r>
      <w:r w:rsidR="00321B85" w:rsidRPr="00F1413A">
        <w:rPr>
          <w:rFonts w:ascii="Times New Roman" w:hAnsi="Times New Roman" w:cs="Times New Roman"/>
          <w:sz w:val="28"/>
          <w:szCs w:val="28"/>
        </w:rPr>
        <w:t xml:space="preserve">  В</w:t>
      </w:r>
      <w:r w:rsidRPr="00F1413A">
        <w:rPr>
          <w:rFonts w:ascii="Times New Roman" w:hAnsi="Times New Roman" w:cs="Times New Roman"/>
          <w:sz w:val="28"/>
          <w:szCs w:val="28"/>
        </w:rPr>
        <w:t>едется работа по развитию информационно-технол</w:t>
      </w:r>
      <w:r w:rsidR="004B6B74" w:rsidRPr="00F1413A">
        <w:rPr>
          <w:rFonts w:ascii="Times New Roman" w:hAnsi="Times New Roman" w:cs="Times New Roman"/>
          <w:sz w:val="28"/>
          <w:szCs w:val="28"/>
        </w:rPr>
        <w:t>огической инфраструктуры в системе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образования. К такой инфраструктуре относятся сайты, порталы </w:t>
      </w:r>
      <w:r w:rsidR="004B6B74" w:rsidRPr="00F1413A">
        <w:rPr>
          <w:rFonts w:ascii="Times New Roman" w:hAnsi="Times New Roman" w:cs="Times New Roman"/>
          <w:sz w:val="28"/>
          <w:szCs w:val="28"/>
        </w:rPr>
        <w:t>(в том числе официальные сайты методического центра</w:t>
      </w:r>
      <w:r w:rsidRPr="00F1413A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технологическом и методическом обновлении.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.2. Приоритеты государственной политики в сфере реализации</w:t>
      </w:r>
    </w:p>
    <w:p w:rsidR="00AC707E" w:rsidRPr="00F1413A" w:rsidRDefault="004B6B74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подпрограммы 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, цели, задачи и показатели (индикаторы) их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достижения; основные ожидаемые конечные результаты</w:t>
      </w:r>
    </w:p>
    <w:p w:rsidR="00AC707E" w:rsidRPr="00F1413A" w:rsidRDefault="00AC707E" w:rsidP="0080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программы 4</w:t>
      </w:r>
      <w:r w:rsidRPr="00F1413A">
        <w:rPr>
          <w:rFonts w:ascii="Times New Roman" w:hAnsi="Times New Roman" w:cs="Times New Roman"/>
          <w:b w:val="0"/>
          <w:sz w:val="28"/>
          <w:szCs w:val="28"/>
        </w:rPr>
        <w:t>, сроки и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В соответствии с приоритетами стратегических документов и основными приоритетами Программы определены приоритетные цели и задачи в</w:t>
      </w:r>
      <w:r w:rsidR="004B6B74" w:rsidRPr="00F1413A">
        <w:rPr>
          <w:rFonts w:ascii="Times New Roman" w:hAnsi="Times New Roman" w:cs="Times New Roman"/>
          <w:sz w:val="28"/>
          <w:szCs w:val="28"/>
        </w:rPr>
        <w:t xml:space="preserve"> сфере реализации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4B6B74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Цели и задачи подпрограммы 4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Цельюподпрограммы 4 является  </w:t>
      </w:r>
      <w:r w:rsidR="00AC707E" w:rsidRPr="00F1413A">
        <w:rPr>
          <w:rFonts w:ascii="Times New Roman" w:hAnsi="Times New Roman" w:cs="Times New Roman"/>
          <w:sz w:val="28"/>
          <w:szCs w:val="28"/>
        </w:rPr>
        <w:t>о</w:t>
      </w:r>
      <w:r w:rsidRPr="00F1413A">
        <w:rPr>
          <w:rFonts w:ascii="Times New Roman" w:hAnsi="Times New Roman" w:cs="Times New Roman"/>
          <w:sz w:val="28"/>
          <w:szCs w:val="28"/>
        </w:rPr>
        <w:t>беспечение качества образования.</w:t>
      </w:r>
    </w:p>
    <w:p w:rsidR="00AC707E" w:rsidRPr="00F1413A" w:rsidRDefault="004B6B7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Задача подпрограммы 4</w:t>
      </w:r>
      <w:r w:rsidR="008757F9" w:rsidRPr="00F1413A">
        <w:rPr>
          <w:rFonts w:ascii="Times New Roman" w:hAnsi="Times New Roman" w:cs="Times New Roman"/>
          <w:sz w:val="28"/>
          <w:szCs w:val="28"/>
        </w:rPr>
        <w:t xml:space="preserve"> -</w:t>
      </w:r>
      <w:r w:rsidR="00AC707E" w:rsidRPr="00F1413A">
        <w:rPr>
          <w:rFonts w:ascii="Times New Roman" w:hAnsi="Times New Roman" w:cs="Times New Roman"/>
          <w:sz w:val="28"/>
          <w:szCs w:val="28"/>
        </w:rPr>
        <w:t>обеспечение эффект</w:t>
      </w:r>
      <w:r w:rsidRPr="00F1413A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80324E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Целевые показа</w:t>
      </w:r>
      <w:r w:rsidR="004B6B74" w:rsidRPr="00F1413A">
        <w:rPr>
          <w:rFonts w:ascii="Times New Roman" w:hAnsi="Times New Roman" w:cs="Times New Roman"/>
          <w:b w:val="0"/>
          <w:sz w:val="28"/>
          <w:szCs w:val="28"/>
        </w:rPr>
        <w:t>тели (индикаторы) подпрограммы 4</w:t>
      </w:r>
    </w:p>
    <w:p w:rsidR="00AC707E" w:rsidRPr="00F1413A" w:rsidRDefault="00427EA4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anchor="Par4304" w:tooltip="СВЕДЕНИЯ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 индикато</w:t>
      </w:r>
      <w:r w:rsidR="004B6B74" w:rsidRPr="00F1413A">
        <w:rPr>
          <w:rFonts w:ascii="Times New Roman" w:hAnsi="Times New Roman" w:cs="Times New Roman"/>
          <w:sz w:val="28"/>
          <w:szCs w:val="28"/>
        </w:rPr>
        <w:t>рах и показателях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и их значе</w:t>
      </w:r>
      <w:r w:rsidR="00220FF5" w:rsidRPr="00F1413A">
        <w:rPr>
          <w:rFonts w:ascii="Times New Roman" w:hAnsi="Times New Roman" w:cs="Times New Roman"/>
          <w:sz w:val="28"/>
          <w:szCs w:val="28"/>
        </w:rPr>
        <w:t>ниях представлены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AC707E" w:rsidRPr="00F1413A" w:rsidRDefault="007710F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1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</w:t>
      </w:r>
      <w:r w:rsidR="004B6B74" w:rsidRPr="00F1413A">
        <w:rPr>
          <w:rFonts w:ascii="Times New Roman" w:hAnsi="Times New Roman" w:cs="Times New Roman"/>
          <w:sz w:val="28"/>
          <w:szCs w:val="28"/>
        </w:rPr>
        <w:t>ций, выполнивших муниципальное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задание по показателям, харак</w:t>
      </w:r>
      <w:r w:rsidR="00357A8D" w:rsidRPr="00F1413A">
        <w:rPr>
          <w:rFonts w:ascii="Times New Roman" w:hAnsi="Times New Roman" w:cs="Times New Roman"/>
          <w:sz w:val="28"/>
          <w:szCs w:val="28"/>
        </w:rPr>
        <w:t>теризующим объем муниципальной</w:t>
      </w:r>
      <w:r w:rsidRPr="00F1413A">
        <w:rPr>
          <w:rFonts w:ascii="Times New Roman" w:hAnsi="Times New Roman" w:cs="Times New Roman"/>
          <w:sz w:val="28"/>
          <w:szCs w:val="28"/>
        </w:rPr>
        <w:t xml:space="preserve"> услуги»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отражает эффективность и результативность использования подведомственными </w:t>
      </w:r>
      <w:r w:rsidR="00357A8D" w:rsidRPr="00F1413A">
        <w:rPr>
          <w:rFonts w:ascii="Times New Roman" w:hAnsi="Times New Roman" w:cs="Times New Roman"/>
          <w:sz w:val="28"/>
          <w:szCs w:val="28"/>
        </w:rPr>
        <w:t>организациями средств консолидированного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бюджета, а также исполнение организациями возложенных на них полномочий.</w:t>
      </w:r>
    </w:p>
    <w:p w:rsidR="00AC707E" w:rsidRPr="00F1413A" w:rsidRDefault="00357A8D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Показатель 2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AC707E" w:rsidRPr="00F1413A">
        <w:rPr>
          <w:rFonts w:ascii="Times New Roman" w:hAnsi="Times New Roman" w:cs="Times New Roman"/>
          <w:sz w:val="28"/>
          <w:szCs w:val="28"/>
        </w:rPr>
        <w:t>Доля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C707E" w:rsidRPr="00F1413A">
        <w:rPr>
          <w:rFonts w:ascii="Times New Roman" w:hAnsi="Times New Roman" w:cs="Times New Roman"/>
          <w:sz w:val="28"/>
          <w:szCs w:val="28"/>
        </w:rPr>
        <w:t>, в</w:t>
      </w:r>
      <w:r w:rsidR="00895D71" w:rsidRPr="00F1413A">
        <w:rPr>
          <w:rFonts w:ascii="Times New Roman" w:hAnsi="Times New Roman" w:cs="Times New Roman"/>
          <w:sz w:val="28"/>
          <w:szCs w:val="28"/>
        </w:rPr>
        <w:t xml:space="preserve"> отношении которых  проведен муниципальный контроль</w:t>
      </w:r>
      <w:r w:rsidR="007710FD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1413A">
        <w:rPr>
          <w:rFonts w:ascii="Times New Roman" w:hAnsi="Times New Roman" w:cs="Times New Roman"/>
          <w:sz w:val="28"/>
          <w:szCs w:val="28"/>
        </w:rPr>
        <w:t>жает осуществление управлением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C707E" w:rsidRPr="00F14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707E" w:rsidRPr="00F1413A">
        <w:rPr>
          <w:rFonts w:ascii="Times New Roman" w:hAnsi="Times New Roman" w:cs="Times New Roman"/>
          <w:sz w:val="28"/>
          <w:szCs w:val="28"/>
        </w:rPr>
        <w:t xml:space="preserve"> </w:t>
      </w:r>
      <w:r w:rsidR="00895D71" w:rsidRPr="00F1413A">
        <w:rPr>
          <w:rFonts w:ascii="Times New Roman" w:hAnsi="Times New Roman" w:cs="Times New Roman"/>
          <w:sz w:val="28"/>
          <w:szCs w:val="28"/>
        </w:rPr>
        <w:t>деятельностью, эффективностью и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результативностью, а также правомерностью</w:t>
      </w:r>
      <w:r w:rsidRPr="00F1413A">
        <w:rPr>
          <w:rFonts w:ascii="Times New Roman" w:hAnsi="Times New Roman" w:cs="Times New Roman"/>
          <w:sz w:val="28"/>
          <w:szCs w:val="28"/>
        </w:rPr>
        <w:t xml:space="preserve"> расходования средств 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1413A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98203A" w:rsidRPr="00F1413A" w:rsidRDefault="00220FF5" w:rsidP="007B6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Показатель 3 </w:t>
      </w:r>
      <w:r w:rsidR="007710FD" w:rsidRPr="00F1413A">
        <w:rPr>
          <w:rFonts w:ascii="Times New Roman" w:hAnsi="Times New Roman" w:cs="Times New Roman"/>
          <w:sz w:val="28"/>
          <w:szCs w:val="28"/>
        </w:rPr>
        <w:t>«Удельный вес числа электронный методических ресурсов, разработанных в рамках Программы, в общем числе методических ресурсов» отражает системную работу по методическому сопровождению деятельности системы образования.</w:t>
      </w: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Сроки и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 xml:space="preserve"> этапы реализации подпрограммы 4</w:t>
      </w:r>
    </w:p>
    <w:p w:rsidR="00AC707E" w:rsidRPr="00F1413A" w:rsidRDefault="005903F9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Реализация подпрограммы 4 будет осуществляться с 2020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по </w:t>
      </w:r>
      <w:r w:rsidR="00720FF7">
        <w:rPr>
          <w:rFonts w:ascii="Times New Roman" w:hAnsi="Times New Roman" w:cs="Times New Roman"/>
          <w:sz w:val="28"/>
          <w:szCs w:val="28"/>
        </w:rPr>
        <w:t>2026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E9007F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.3. Обобщенная характеристика основных</w:t>
      </w:r>
      <w:r w:rsidR="005903F9" w:rsidRPr="00F1413A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7B6082" w:rsidRPr="00F1413A" w:rsidRDefault="007B6082" w:rsidP="0080324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C707E" w:rsidRPr="00F1413A" w:rsidRDefault="00427EA4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anchor="Par5170" w:tooltip="ПЕРЕЧЕНЬ" w:history="1">
        <w:r w:rsidR="00AC707E"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AC707E" w:rsidRPr="00F1413A">
        <w:rPr>
          <w:rFonts w:ascii="Times New Roman" w:hAnsi="Times New Roman" w:cs="Times New Roman"/>
          <w:sz w:val="28"/>
          <w:szCs w:val="28"/>
        </w:rPr>
        <w:t xml:space="preserve"> осн</w:t>
      </w:r>
      <w:r w:rsidR="005903F9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="007710FD" w:rsidRPr="00F1413A">
        <w:rPr>
          <w:rFonts w:ascii="Times New Roman" w:hAnsi="Times New Roman" w:cs="Times New Roman"/>
          <w:sz w:val="28"/>
          <w:szCs w:val="28"/>
        </w:rPr>
        <w:t xml:space="preserve"> приведен в приложении №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7B6082" w:rsidRPr="00F1413A" w:rsidRDefault="007B6082" w:rsidP="00777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AC707E" w:rsidP="00DA40A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Основно</w:t>
      </w:r>
      <w:r w:rsidR="00E9007F" w:rsidRPr="00F1413A">
        <w:rPr>
          <w:rFonts w:ascii="Times New Roman" w:hAnsi="Times New Roman" w:cs="Times New Roman"/>
          <w:b w:val="0"/>
          <w:sz w:val="28"/>
          <w:szCs w:val="28"/>
        </w:rPr>
        <w:t>е мероприятие 4</w:t>
      </w:r>
      <w:r w:rsidR="004F46FE" w:rsidRPr="00F1413A">
        <w:rPr>
          <w:rFonts w:ascii="Times New Roman" w:hAnsi="Times New Roman" w:cs="Times New Roman"/>
          <w:b w:val="0"/>
          <w:sz w:val="28"/>
          <w:szCs w:val="28"/>
        </w:rPr>
        <w:t>.1</w:t>
      </w:r>
      <w:r w:rsidR="00903ACB" w:rsidRPr="00F1413A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4</w:t>
      </w:r>
    </w:p>
    <w:p w:rsidR="00AC707E" w:rsidRPr="00F1413A" w:rsidRDefault="00B66AE0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Основное мероприятие 4.1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«</w:t>
      </w:r>
      <w:r w:rsidR="0054619D" w:rsidRPr="00F1413A">
        <w:rPr>
          <w:rFonts w:ascii="Times New Roman" w:hAnsi="Times New Roman" w:cs="Times New Roman"/>
          <w:sz w:val="28"/>
          <w:szCs w:val="28"/>
        </w:rPr>
        <w:t>Обеспечение деятельности организаций</w:t>
      </w:r>
      <w:proofErr w:type="gramStart"/>
      <w:r w:rsidR="0054619D" w:rsidRPr="00F1413A">
        <w:rPr>
          <w:rFonts w:ascii="Times New Roman" w:hAnsi="Times New Roman" w:cs="Times New Roman"/>
          <w:sz w:val="28"/>
          <w:szCs w:val="28"/>
        </w:rPr>
        <w:t>,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6A8F" w:rsidRPr="00F1413A">
        <w:rPr>
          <w:rFonts w:ascii="Times New Roman" w:hAnsi="Times New Roman" w:cs="Times New Roman"/>
          <w:sz w:val="28"/>
          <w:szCs w:val="28"/>
        </w:rPr>
        <w:t>существляющих  реализацию программы</w:t>
      </w:r>
      <w:r w:rsidR="00CC6A63" w:rsidRPr="00F1413A">
        <w:rPr>
          <w:rFonts w:ascii="Times New Roman" w:hAnsi="Times New Roman" w:cs="Times New Roman"/>
          <w:sz w:val="28"/>
          <w:szCs w:val="28"/>
        </w:rPr>
        <w:t>»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реа</w:t>
      </w:r>
      <w:r w:rsidR="00CC6A63" w:rsidRPr="00F1413A">
        <w:rPr>
          <w:rFonts w:ascii="Times New Roman" w:hAnsi="Times New Roman" w:cs="Times New Roman"/>
          <w:sz w:val="28"/>
          <w:szCs w:val="28"/>
        </w:rPr>
        <w:t>лизуется по направлениям</w:t>
      </w:r>
      <w:r w:rsidRPr="00F1413A">
        <w:rPr>
          <w:rFonts w:ascii="Times New Roman" w:hAnsi="Times New Roman" w:cs="Times New Roman"/>
          <w:sz w:val="28"/>
          <w:szCs w:val="28"/>
        </w:rPr>
        <w:t>:4</w:t>
      </w:r>
      <w:r w:rsidR="00CC6A63" w:rsidRPr="00F1413A">
        <w:rPr>
          <w:rFonts w:ascii="Times New Roman" w:hAnsi="Times New Roman" w:cs="Times New Roman"/>
          <w:sz w:val="28"/>
          <w:szCs w:val="28"/>
        </w:rPr>
        <w:t>.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1.1. </w:t>
      </w:r>
      <w:r w:rsidR="00A66A8F" w:rsidRPr="00F1413A">
        <w:rPr>
          <w:rFonts w:ascii="Times New Roman" w:hAnsi="Times New Roman" w:cs="Times New Roman"/>
          <w:sz w:val="28"/>
          <w:szCs w:val="28"/>
        </w:rPr>
        <w:t>Обеспечение деятельности управления образования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;4.1.2.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AC707E" w:rsidRPr="00F1413A">
        <w:rPr>
          <w:rFonts w:ascii="Times New Roman" w:hAnsi="Times New Roman" w:cs="Times New Roman"/>
          <w:sz w:val="28"/>
          <w:szCs w:val="28"/>
        </w:rPr>
        <w:t>бе</w:t>
      </w:r>
      <w:r w:rsidR="00903ACB" w:rsidRPr="00F1413A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F9685C" w:rsidRPr="00F1413A">
        <w:rPr>
          <w:rFonts w:ascii="Times New Roman" w:hAnsi="Times New Roman" w:cs="Times New Roman"/>
          <w:sz w:val="28"/>
          <w:szCs w:val="28"/>
        </w:rPr>
        <w:t>деятельности МКУ «Методический центр» Камешковск</w:t>
      </w:r>
      <w:r w:rsidR="00D65CDD" w:rsidRPr="00F1413A">
        <w:rPr>
          <w:rFonts w:ascii="Times New Roman" w:hAnsi="Times New Roman" w:cs="Times New Roman"/>
          <w:sz w:val="28"/>
          <w:szCs w:val="28"/>
        </w:rPr>
        <w:t xml:space="preserve">ого района;4.1.3. </w:t>
      </w:r>
      <w:r w:rsidR="00A66A8F" w:rsidRPr="00F1413A">
        <w:rPr>
          <w:rFonts w:ascii="Times New Roman" w:hAnsi="Times New Roman" w:cs="Times New Roman"/>
          <w:sz w:val="28"/>
          <w:szCs w:val="28"/>
        </w:rPr>
        <w:t>О</w:t>
      </w:r>
      <w:r w:rsidR="00F9685C" w:rsidRPr="00F1413A">
        <w:rPr>
          <w:rFonts w:ascii="Times New Roman" w:hAnsi="Times New Roman" w:cs="Times New Roman"/>
          <w:sz w:val="28"/>
          <w:szCs w:val="28"/>
        </w:rPr>
        <w:t>беспечение деятельности МКУ «Централизованная бухгалтерия управления образования»</w:t>
      </w:r>
      <w:r w:rsidR="00AC707E" w:rsidRPr="00F1413A">
        <w:rPr>
          <w:rFonts w:ascii="Times New Roman" w:hAnsi="Times New Roman" w:cs="Times New Roman"/>
          <w:sz w:val="28"/>
          <w:szCs w:val="28"/>
        </w:rPr>
        <w:t>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D65CDD" w:rsidRPr="00F1413A">
        <w:rPr>
          <w:rFonts w:ascii="Times New Roman" w:hAnsi="Times New Roman" w:cs="Times New Roman"/>
          <w:sz w:val="28"/>
          <w:szCs w:val="28"/>
        </w:rPr>
        <w:t>4.1</w:t>
      </w:r>
      <w:r w:rsidRPr="00F1413A"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 целевых показателей: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а) Программы: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удовлетворенность населения услугами в сфере образования;</w:t>
      </w:r>
    </w:p>
    <w:p w:rsidR="00AC707E" w:rsidRPr="00F1413A" w:rsidRDefault="00CC6A63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б)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>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 отношении</w:t>
      </w:r>
      <w:r w:rsidR="00347A50" w:rsidRPr="00F1413A">
        <w:rPr>
          <w:rFonts w:ascii="Times New Roman" w:hAnsi="Times New Roman" w:cs="Times New Roman"/>
          <w:sz w:val="28"/>
          <w:szCs w:val="28"/>
        </w:rPr>
        <w:t xml:space="preserve"> которых управлением</w:t>
      </w:r>
      <w:r w:rsidR="004F46FE" w:rsidRPr="00F1413A">
        <w:rPr>
          <w:rFonts w:ascii="Times New Roman" w:hAnsi="Times New Roman" w:cs="Times New Roman"/>
          <w:sz w:val="28"/>
          <w:szCs w:val="28"/>
        </w:rPr>
        <w:t>образования проведен муниципальный контроль</w:t>
      </w:r>
      <w:r w:rsidRPr="00F1413A">
        <w:rPr>
          <w:rFonts w:ascii="Times New Roman" w:hAnsi="Times New Roman" w:cs="Times New Roman"/>
          <w:sz w:val="28"/>
          <w:szCs w:val="28"/>
        </w:rPr>
        <w:t>;</w:t>
      </w:r>
    </w:p>
    <w:p w:rsidR="004F46FE" w:rsidRPr="00F1413A" w:rsidRDefault="004F46FE" w:rsidP="004F4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доля подведомственных организаций, выполнивших муниципальное задание по показателям, характеризующим объем муниципальной услуги;</w:t>
      </w:r>
    </w:p>
    <w:p w:rsidR="00AC707E" w:rsidRPr="00F1413A" w:rsidRDefault="00DC06B4" w:rsidP="00CC6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у</w:t>
      </w:r>
      <w:r w:rsidR="00D65CDD" w:rsidRPr="00F1413A">
        <w:rPr>
          <w:rFonts w:ascii="Times New Roman" w:hAnsi="Times New Roman" w:cs="Times New Roman"/>
          <w:sz w:val="28"/>
          <w:szCs w:val="28"/>
        </w:rPr>
        <w:t>дельный вес числа электронных</w:t>
      </w:r>
      <w:r w:rsidR="00CC6A63" w:rsidRPr="00F1413A">
        <w:rPr>
          <w:rFonts w:ascii="Times New Roman" w:hAnsi="Times New Roman" w:cs="Times New Roman"/>
          <w:sz w:val="28"/>
          <w:szCs w:val="28"/>
        </w:rPr>
        <w:t xml:space="preserve"> методических ресурсов, разработанных в рамках Программы, в общем числе методических ресурсов</w:t>
      </w:r>
      <w:r w:rsidRPr="00F1413A">
        <w:rPr>
          <w:rFonts w:ascii="Times New Roman" w:hAnsi="Times New Roman" w:cs="Times New Roman"/>
          <w:sz w:val="28"/>
          <w:szCs w:val="28"/>
        </w:rPr>
        <w:t>.</w:t>
      </w:r>
    </w:p>
    <w:p w:rsidR="00493C8B" w:rsidRPr="00F1413A" w:rsidRDefault="00493C8B" w:rsidP="00843D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.4. Ресу</w:t>
      </w:r>
      <w:r w:rsidR="00347A50" w:rsidRPr="00F1413A">
        <w:rPr>
          <w:rFonts w:ascii="Times New Roman" w:hAnsi="Times New Roman" w:cs="Times New Roman"/>
          <w:b w:val="0"/>
          <w:sz w:val="28"/>
          <w:szCs w:val="28"/>
        </w:rPr>
        <w:t>рсное обеспечение подпрограммы 4</w:t>
      </w:r>
    </w:p>
    <w:p w:rsidR="00AC707E" w:rsidRPr="00A33ED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DA">
        <w:rPr>
          <w:rFonts w:ascii="Times New Roman" w:hAnsi="Times New Roman" w:cs="Times New Roman"/>
          <w:sz w:val="28"/>
          <w:szCs w:val="28"/>
        </w:rPr>
        <w:t>Объем финанс</w:t>
      </w:r>
      <w:r w:rsidR="00347A50" w:rsidRPr="00A33EDA">
        <w:rPr>
          <w:rFonts w:ascii="Times New Roman" w:hAnsi="Times New Roman" w:cs="Times New Roman"/>
          <w:sz w:val="28"/>
          <w:szCs w:val="28"/>
        </w:rPr>
        <w:t>ового обеспечения подпрограммы 4 в 2020</w:t>
      </w:r>
      <w:r w:rsidRPr="00A33EDA">
        <w:rPr>
          <w:rFonts w:ascii="Times New Roman" w:hAnsi="Times New Roman" w:cs="Times New Roman"/>
          <w:sz w:val="28"/>
          <w:szCs w:val="28"/>
        </w:rPr>
        <w:t xml:space="preserve"> - </w:t>
      </w:r>
      <w:r w:rsidR="00720FF7" w:rsidRPr="00A33EDA">
        <w:rPr>
          <w:rFonts w:ascii="Times New Roman" w:hAnsi="Times New Roman" w:cs="Times New Roman"/>
          <w:sz w:val="28"/>
          <w:szCs w:val="28"/>
        </w:rPr>
        <w:t>2026</w:t>
      </w:r>
      <w:r w:rsidRPr="00A33EDA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A33EDA" w:rsidRPr="00A33EDA">
        <w:rPr>
          <w:rFonts w:ascii="Times New Roman" w:hAnsi="Times New Roman" w:cs="Times New Roman"/>
          <w:sz w:val="28"/>
          <w:szCs w:val="28"/>
        </w:rPr>
        <w:t>194 291,4</w:t>
      </w:r>
      <w:r w:rsidRPr="00A33ED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DA">
        <w:rPr>
          <w:rFonts w:ascii="Times New Roman" w:hAnsi="Times New Roman" w:cs="Times New Roman"/>
          <w:sz w:val="28"/>
          <w:szCs w:val="28"/>
        </w:rPr>
        <w:t>Объем средств по</w:t>
      </w:r>
      <w:r w:rsidR="00347A50" w:rsidRPr="00A33EDA">
        <w:rPr>
          <w:rFonts w:ascii="Times New Roman" w:hAnsi="Times New Roman" w:cs="Times New Roman"/>
          <w:sz w:val="28"/>
          <w:szCs w:val="28"/>
        </w:rPr>
        <w:t xml:space="preserve"> годам реализации подпрограммы 4</w:t>
      </w:r>
      <w:r w:rsidRPr="00A33EDA">
        <w:rPr>
          <w:rFonts w:ascii="Times New Roman" w:hAnsi="Times New Roman" w:cs="Times New Roman"/>
          <w:sz w:val="28"/>
          <w:szCs w:val="28"/>
        </w:rPr>
        <w:t xml:space="preserve"> (за счет всех источников):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A2177A">
        <w:rPr>
          <w:rFonts w:ascii="Times New Roman" w:hAnsi="Times New Roman" w:cs="Times New Roman"/>
          <w:sz w:val="28"/>
          <w:szCs w:val="28"/>
        </w:rPr>
        <w:t>20</w:t>
      </w:r>
      <w:r w:rsidR="00A33EDA">
        <w:rPr>
          <w:rFonts w:ascii="Times New Roman" w:hAnsi="Times New Roman" w:cs="Times New Roman"/>
          <w:sz w:val="28"/>
          <w:szCs w:val="28"/>
        </w:rPr>
        <w:t xml:space="preserve"> </w:t>
      </w:r>
      <w:r w:rsidR="00A2177A">
        <w:rPr>
          <w:rFonts w:ascii="Times New Roman" w:hAnsi="Times New Roman" w:cs="Times New Roman"/>
          <w:sz w:val="28"/>
          <w:szCs w:val="28"/>
        </w:rPr>
        <w:t>183</w:t>
      </w:r>
      <w:r w:rsidR="00044AD4">
        <w:rPr>
          <w:rFonts w:ascii="Times New Roman" w:hAnsi="Times New Roman" w:cs="Times New Roman"/>
          <w:sz w:val="28"/>
          <w:szCs w:val="28"/>
        </w:rPr>
        <w:t>,</w:t>
      </w:r>
      <w:r w:rsidR="00A2177A">
        <w:rPr>
          <w:rFonts w:ascii="Times New Roman" w:hAnsi="Times New Roman" w:cs="Times New Roman"/>
          <w:sz w:val="28"/>
          <w:szCs w:val="28"/>
        </w:rPr>
        <w:t>1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311C8D">
        <w:rPr>
          <w:rFonts w:ascii="Times New Roman" w:hAnsi="Times New Roman" w:cs="Times New Roman"/>
          <w:sz w:val="28"/>
          <w:szCs w:val="28"/>
        </w:rPr>
        <w:t>21</w:t>
      </w:r>
      <w:r w:rsidR="00A33EDA">
        <w:rPr>
          <w:rFonts w:ascii="Times New Roman" w:hAnsi="Times New Roman" w:cs="Times New Roman"/>
          <w:sz w:val="28"/>
          <w:szCs w:val="28"/>
        </w:rPr>
        <w:t xml:space="preserve"> </w:t>
      </w:r>
      <w:r w:rsidR="00311C8D">
        <w:rPr>
          <w:rFonts w:ascii="Times New Roman" w:hAnsi="Times New Roman" w:cs="Times New Roman"/>
          <w:sz w:val="28"/>
          <w:szCs w:val="28"/>
        </w:rPr>
        <w:t>769,7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45665C">
        <w:rPr>
          <w:rFonts w:ascii="Times New Roman" w:hAnsi="Times New Roman" w:cs="Times New Roman"/>
          <w:sz w:val="28"/>
          <w:szCs w:val="28"/>
        </w:rPr>
        <w:t>25 646,3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3D8F" w:rsidRPr="00F1413A">
        <w:rPr>
          <w:rFonts w:ascii="Times New Roman" w:hAnsi="Times New Roman" w:cs="Times New Roman"/>
          <w:sz w:val="28"/>
          <w:szCs w:val="28"/>
        </w:rPr>
        <w:t>–</w:t>
      </w:r>
      <w:r w:rsidR="00A33EDA">
        <w:rPr>
          <w:rFonts w:ascii="Times New Roman" w:hAnsi="Times New Roman" w:cs="Times New Roman"/>
          <w:sz w:val="28"/>
          <w:szCs w:val="28"/>
        </w:rPr>
        <w:t>29 513,7</w:t>
      </w:r>
      <w:r w:rsidRPr="00F141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A33EDA">
        <w:rPr>
          <w:rFonts w:ascii="Times New Roman" w:hAnsi="Times New Roman" w:cs="Times New Roman"/>
          <w:sz w:val="28"/>
          <w:szCs w:val="28"/>
        </w:rPr>
        <w:t>32 775,9</w:t>
      </w:r>
      <w:r w:rsidR="009928F5" w:rsidRPr="006D30C8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тыс. руб.;</w:t>
      </w:r>
    </w:p>
    <w:p w:rsidR="00AC707E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A81654" w:rsidRPr="00F1413A">
        <w:rPr>
          <w:rFonts w:ascii="Times New Roman" w:hAnsi="Times New Roman" w:cs="Times New Roman"/>
          <w:sz w:val="28"/>
          <w:szCs w:val="28"/>
        </w:rPr>
        <w:t>–</w:t>
      </w:r>
      <w:r w:rsidR="00A33EDA">
        <w:rPr>
          <w:rFonts w:ascii="Times New Roman" w:hAnsi="Times New Roman" w:cs="Times New Roman"/>
          <w:sz w:val="28"/>
          <w:szCs w:val="28"/>
        </w:rPr>
        <w:t>32 201,8</w:t>
      </w:r>
      <w:r w:rsidR="009928F5" w:rsidRPr="006D30C8">
        <w:rPr>
          <w:rFonts w:ascii="Times New Roman" w:hAnsi="Times New Roman" w:cs="Times New Roman"/>
          <w:sz w:val="28"/>
          <w:szCs w:val="28"/>
        </w:rPr>
        <w:t xml:space="preserve"> </w:t>
      </w:r>
      <w:r w:rsidRPr="00F1413A">
        <w:rPr>
          <w:rFonts w:ascii="Times New Roman" w:hAnsi="Times New Roman" w:cs="Times New Roman"/>
          <w:sz w:val="28"/>
          <w:szCs w:val="28"/>
        </w:rPr>
        <w:t>тыс. руб.</w:t>
      </w:r>
      <w:r w:rsidR="00720FF7">
        <w:rPr>
          <w:rFonts w:ascii="Times New Roman" w:hAnsi="Times New Roman" w:cs="Times New Roman"/>
          <w:sz w:val="28"/>
          <w:szCs w:val="28"/>
        </w:rPr>
        <w:t>;</w:t>
      </w:r>
    </w:p>
    <w:p w:rsidR="00720FF7" w:rsidRPr="00F1413A" w:rsidRDefault="00720FF7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F5">
        <w:rPr>
          <w:rFonts w:ascii="Times New Roman" w:hAnsi="Times New Roman" w:cs="Times New Roman"/>
          <w:sz w:val="28"/>
          <w:szCs w:val="28"/>
        </w:rPr>
        <w:t xml:space="preserve">2026 год </w:t>
      </w:r>
      <w:r w:rsidR="00A33EDA">
        <w:rPr>
          <w:rFonts w:ascii="Times New Roman" w:hAnsi="Times New Roman" w:cs="Times New Roman"/>
          <w:sz w:val="28"/>
          <w:szCs w:val="28"/>
        </w:rPr>
        <w:t>–</w:t>
      </w:r>
      <w:r w:rsidRPr="009928F5">
        <w:rPr>
          <w:rFonts w:ascii="Times New Roman" w:hAnsi="Times New Roman" w:cs="Times New Roman"/>
          <w:sz w:val="28"/>
          <w:szCs w:val="28"/>
        </w:rPr>
        <w:t xml:space="preserve"> </w:t>
      </w:r>
      <w:r w:rsidR="00A33EDA">
        <w:rPr>
          <w:rFonts w:ascii="Times New Roman" w:hAnsi="Times New Roman" w:cs="Times New Roman"/>
          <w:sz w:val="28"/>
          <w:szCs w:val="28"/>
        </w:rPr>
        <w:t>32 200,9</w:t>
      </w:r>
      <w:r w:rsidR="009928F5" w:rsidRPr="009928F5">
        <w:rPr>
          <w:rFonts w:ascii="Times New Roman" w:hAnsi="Times New Roman" w:cs="Times New Roman"/>
          <w:sz w:val="28"/>
          <w:szCs w:val="28"/>
        </w:rPr>
        <w:t xml:space="preserve"> тыс.</w:t>
      </w:r>
      <w:r w:rsidR="009928F5" w:rsidRPr="00F1413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9" w:anchor="Par5770" w:tooltip="РЕСУРСНОЕ ОБЕСПЕЧЕНИЕ" w:history="1">
        <w:r w:rsidRPr="00F1413A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обеспечении</w:t>
        </w:r>
      </w:hyperlink>
      <w:r w:rsidRPr="00F1413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347A50" w:rsidRPr="00F1413A">
        <w:rPr>
          <w:rFonts w:ascii="Times New Roman" w:hAnsi="Times New Roman" w:cs="Times New Roman"/>
          <w:sz w:val="28"/>
          <w:szCs w:val="28"/>
        </w:rPr>
        <w:t>4</w:t>
      </w:r>
      <w:r w:rsidRPr="00F1413A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58775A" w:rsidRPr="00F1413A">
        <w:rPr>
          <w:rFonts w:ascii="Times New Roman" w:hAnsi="Times New Roman" w:cs="Times New Roman"/>
          <w:sz w:val="28"/>
          <w:szCs w:val="28"/>
        </w:rPr>
        <w:t>№</w:t>
      </w:r>
      <w:r w:rsidRPr="00F1413A">
        <w:rPr>
          <w:rFonts w:ascii="Times New Roman" w:hAnsi="Times New Roman" w:cs="Times New Roman"/>
          <w:sz w:val="28"/>
          <w:szCs w:val="28"/>
        </w:rPr>
        <w:t xml:space="preserve"> 3 к Программе.</w:t>
      </w:r>
    </w:p>
    <w:p w:rsidR="00AC707E" w:rsidRPr="00F1413A" w:rsidRDefault="00AC707E" w:rsidP="00843D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.5. Прогноз конечных резул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ьтатов реализации подпрограммы 4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Результатом реализации осн</w:t>
      </w:r>
      <w:r w:rsidR="00843DE8" w:rsidRPr="00F1413A">
        <w:rPr>
          <w:rFonts w:ascii="Times New Roman" w:hAnsi="Times New Roman" w:cs="Times New Roman"/>
          <w:sz w:val="28"/>
          <w:szCs w:val="28"/>
        </w:rPr>
        <w:t>овных мероприятий подпрограммы 4</w:t>
      </w:r>
      <w:r w:rsidRPr="00F1413A">
        <w:rPr>
          <w:rFonts w:ascii="Times New Roman" w:hAnsi="Times New Roman" w:cs="Times New Roman"/>
          <w:sz w:val="28"/>
          <w:szCs w:val="28"/>
        </w:rPr>
        <w:t xml:space="preserve"> станет:</w:t>
      </w:r>
    </w:p>
    <w:p w:rsidR="00AC707E" w:rsidRPr="00F1413A" w:rsidRDefault="00AC707E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качества образования и удовлетворенности населения услугами в сфере образования;</w:t>
      </w:r>
    </w:p>
    <w:p w:rsidR="007D7DCB" w:rsidRPr="00A96EE0" w:rsidRDefault="00AC707E" w:rsidP="00A96E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- повышение открытости и доступности информ</w:t>
      </w:r>
      <w:r w:rsidR="00843DE8" w:rsidRPr="00F1413A">
        <w:rPr>
          <w:rFonts w:ascii="Times New Roman" w:hAnsi="Times New Roman" w:cs="Times New Roman"/>
          <w:sz w:val="28"/>
          <w:szCs w:val="28"/>
        </w:rPr>
        <w:t>ации о деятельности упра</w:t>
      </w:r>
      <w:r w:rsidR="0058775A" w:rsidRPr="00F1413A">
        <w:rPr>
          <w:rFonts w:ascii="Times New Roman" w:hAnsi="Times New Roman" w:cs="Times New Roman"/>
          <w:sz w:val="28"/>
          <w:szCs w:val="28"/>
        </w:rPr>
        <w:t>в</w:t>
      </w:r>
      <w:r w:rsidR="00843DE8" w:rsidRPr="00F1413A">
        <w:rPr>
          <w:rFonts w:ascii="Times New Roman" w:hAnsi="Times New Roman" w:cs="Times New Roman"/>
          <w:sz w:val="28"/>
          <w:szCs w:val="28"/>
        </w:rPr>
        <w:t>ления</w:t>
      </w:r>
      <w:r w:rsidRPr="00F1413A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58775A" w:rsidRPr="00F1413A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образования.</w:t>
      </w:r>
    </w:p>
    <w:p w:rsidR="00AC707E" w:rsidRPr="00F1413A" w:rsidRDefault="007D7DCB" w:rsidP="00843D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4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 xml:space="preserve">.6. Анализ рисков реализации подпрограммы 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C707E" w:rsidRPr="00F1413A">
        <w:rPr>
          <w:rFonts w:ascii="Times New Roman" w:hAnsi="Times New Roman" w:cs="Times New Roman"/>
          <w:b w:val="0"/>
          <w:sz w:val="28"/>
          <w:szCs w:val="28"/>
        </w:rPr>
        <w:t>и описание</w:t>
      </w:r>
    </w:p>
    <w:p w:rsidR="00AC707E" w:rsidRPr="00F1413A" w:rsidRDefault="00AC707E" w:rsidP="00843D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413A">
        <w:rPr>
          <w:rFonts w:ascii="Times New Roman" w:hAnsi="Times New Roman" w:cs="Times New Roman"/>
          <w:b w:val="0"/>
          <w:sz w:val="28"/>
          <w:szCs w:val="28"/>
        </w:rPr>
        <w:t>мер управления р</w:t>
      </w:r>
      <w:r w:rsidR="00843DE8" w:rsidRPr="00F1413A">
        <w:rPr>
          <w:rFonts w:ascii="Times New Roman" w:hAnsi="Times New Roman" w:cs="Times New Roman"/>
          <w:b w:val="0"/>
          <w:sz w:val="28"/>
          <w:szCs w:val="28"/>
        </w:rPr>
        <w:t>исками реализации подпрограммы 4</w:t>
      </w:r>
    </w:p>
    <w:p w:rsidR="00AC707E" w:rsidRPr="00F1413A" w:rsidRDefault="00843DE8" w:rsidP="0084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4</w:t>
      </w:r>
      <w:r w:rsidR="00AC707E" w:rsidRPr="00F1413A">
        <w:rPr>
          <w:rFonts w:ascii="Times New Roman" w:hAnsi="Times New Roman" w:cs="Times New Roman"/>
          <w:sz w:val="28"/>
          <w:szCs w:val="28"/>
        </w:rPr>
        <w:t xml:space="preserve"> сопровождается рядом рисков, прежде всего финансово-экономического порядка.Финансово-экономические риски связаны с сокращением в ходе реализации подпрограммы предусмотренных объемов бюджетных средств, что потребует внесения изменений в подпрограмму.</w:t>
      </w:r>
    </w:p>
    <w:p w:rsidR="001F33DF" w:rsidRDefault="00AC707E" w:rsidP="00D4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Основными мерами управления рисками с целью минимизации их влияния на достижение целей и конечных результатов выступают мониторинг, открытость и подотчетность, методическое и аналитическое сопровождение, информационность.</w:t>
      </w:r>
    </w:p>
    <w:p w:rsidR="007C3370" w:rsidRPr="00F1413A" w:rsidRDefault="00AB736E" w:rsidP="00E30C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Приложение №</w:t>
      </w:r>
      <w:r w:rsidR="007C3370" w:rsidRPr="00F141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3370" w:rsidRPr="00F1413A" w:rsidRDefault="007C3370" w:rsidP="00E30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4304"/>
      <w:bookmarkEnd w:id="4"/>
      <w:r w:rsidRPr="00F1413A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7C3370" w:rsidRPr="00F1413A" w:rsidRDefault="007C3370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ОБ ИНДИКАТОРАХ И ПОКАЗАТЕЛЯХ МУНИЦИПАЛЬНОЙ  ПРОГРАММЫ,</w:t>
      </w:r>
    </w:p>
    <w:p w:rsidR="007C3370" w:rsidRPr="00F1413A" w:rsidRDefault="00AB736E" w:rsidP="00E30C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ПОДПРОГРАММ</w:t>
      </w:r>
      <w:r w:rsidR="007C3370" w:rsidRPr="00F1413A">
        <w:rPr>
          <w:rFonts w:ascii="Times New Roman" w:hAnsi="Times New Roman" w:cs="Times New Roman"/>
          <w:b w:val="0"/>
          <w:sz w:val="24"/>
          <w:szCs w:val="24"/>
        </w:rPr>
        <w:t xml:space="preserve"> И ИХ ЗНАЧЕНИЯХ</w:t>
      </w:r>
    </w:p>
    <w:p w:rsidR="007C3370" w:rsidRPr="00F1413A" w:rsidRDefault="007C3370" w:rsidP="00E30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2410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</w:tblGrid>
      <w:tr w:rsidR="00720FF7" w:rsidRPr="00F1413A" w:rsidTr="00720FF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20FF7" w:rsidRPr="00F1413A" w:rsidRDefault="00720FF7" w:rsidP="009310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C073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1F4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20FF7" w:rsidRPr="00F1413A" w:rsidTr="00720FF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F7" w:rsidRPr="00F1413A" w:rsidRDefault="00720FF7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F7" w:rsidRPr="00F1413A" w:rsidRDefault="00720FF7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F7" w:rsidRPr="00F1413A" w:rsidRDefault="00720FF7" w:rsidP="00E3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год 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20FF7" w:rsidRPr="00F1413A" w:rsidTr="00720FF7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образования Камешковского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1F4FD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7D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дош-кольного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возрас-те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от 2 месяцев до 7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численности детей в возрасте от 2 месяцев до 7 лет, получающих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дош-кольное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текущем году, и численности детей в возрасте от 2 месяцев до 7 лет,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находя-щихся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2770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C3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которым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предостав-лена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обучаться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требо-ваниями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ФГОС), в общей численности обучающихся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C72C27" w:rsidRDefault="00C72C2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5 до 18 лет, </w:t>
            </w:r>
            <w:proofErr w:type="spellStart"/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охва-ченныхдополнитель-ным</w:t>
            </w:r>
            <w:proofErr w:type="spellEnd"/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образованием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5A7C7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C024F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D5445C" w:rsidRDefault="00124005" w:rsidP="0012400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D5445C" w:rsidRDefault="00D2770F" w:rsidP="00D54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20FF7" w:rsidRPr="002176D6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6562F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B65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4</w:t>
            </w:r>
            <w:r w:rsidRPr="0065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B7305" w:rsidRDefault="00720FF7" w:rsidP="006D3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</w:t>
            </w:r>
            <w:proofErr w:type="spellStart"/>
            <w:proofErr w:type="gram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школьно-го</w:t>
            </w:r>
            <w:proofErr w:type="spellEnd"/>
            <w:proofErr w:type="gram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возраста,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охвачен-ных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отдыхом в различных </w:t>
            </w:r>
            <w:proofErr w:type="spellStart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органи-зациях</w:t>
            </w:r>
            <w:proofErr w:type="spellEnd"/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оздоровления детей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B7305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34B60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534B60" w:rsidRDefault="003947AF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6562F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6562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  <w:r w:rsidRPr="00656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F7F5B" w:rsidRDefault="00720FF7" w:rsidP="009827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детского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4736A3" w:rsidP="00DD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6562F" w:rsidRDefault="00720FF7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6562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7</w:t>
            </w:r>
            <w:r w:rsidRPr="00656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  общеобразовательных организаций,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полу-чивших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 об основном общем и среднем общем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выпус-книковобщеобразо-вательных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9F7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0FF7" w:rsidRPr="00F1413A" w:rsidTr="00720FF7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0FF7" w:rsidRPr="00F1413A" w:rsidRDefault="00720FF7" w:rsidP="00AE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поставленных на учет для получения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дош-кольного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3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2770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0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дош-кольного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 в возрасте от 2 месяцев до 3 лет (отношение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к сумме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2 месяцев до 3 лет, получающих дошкольное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и численности детей в возрасте от 2 месяцев до 3 лет, находящихся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очере-ди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те-кущем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дошколь-ногообразования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2770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B3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2770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563FA" w:rsidRDefault="00720FF7" w:rsidP="00656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 охваченных программами дополнительного образования</w:t>
            </w:r>
            <w:proofErr w:type="gramStart"/>
            <w:r w:rsidRPr="00656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E2DAA" w:rsidRDefault="00720FF7" w:rsidP="00174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E2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20FF7" w:rsidP="00D54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D2770F" w:rsidP="00D5445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20FF7" w:rsidRPr="006F34E7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B18F7" w:rsidRDefault="00720FF7" w:rsidP="005453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B18F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</w:p>
          <w:p w:rsidR="00720FF7" w:rsidRPr="005B18F7" w:rsidRDefault="00720FF7" w:rsidP="00545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D5445C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D5445C" w:rsidP="0054537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F34E7" w:rsidRDefault="00720FF7" w:rsidP="005453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Pr="006F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чис-ленностиобучаю-щихся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занимающи-хся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смену, в общей численности обучающихся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общео-бразовательных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6563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Default="00720FF7" w:rsidP="00AE0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0FF7" w:rsidRPr="00620715" w:rsidRDefault="00720FF7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8C0E94" w:rsidRDefault="00720FF7" w:rsidP="00AE0D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подво-зом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общеобразова-тельныморганиза-цииям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</w:t>
            </w:r>
            <w:r w:rsidRPr="00B8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автобусами, в общей численности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, нуждающихся в подвозе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6E5AA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371C4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B869D3" w:rsidRDefault="006E5AA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0FF7" w:rsidRPr="00F1413A" w:rsidRDefault="00720FF7" w:rsidP="0052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5 -11 классов, обеспеченных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горя-чим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от общей численности обучающихся данной возрастной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869D3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B869D3" w:rsidRDefault="006E5AA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620715" w:rsidRDefault="00720FF7" w:rsidP="006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240A9" w:rsidRDefault="00720FF7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детей-инвалидов, </w:t>
            </w:r>
            <w:proofErr w:type="spellStart"/>
            <w:proofErr w:type="gram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на дому с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исполь-зованиемдистанции-онных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общей численности детей-инвалидов, которым не </w:t>
            </w:r>
            <w:proofErr w:type="spellStart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>противо-показано</w:t>
            </w:r>
            <w:proofErr w:type="spellEnd"/>
            <w:r w:rsidRPr="00B869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707A9A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268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 показавших низкие образовательные результаты по итогам учебного года, и (или)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функционирую-щих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неблагоприят-ных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условиях, в которых разработаны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реализуются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повыше-нию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в эффективный режим функционирования, в общем количестве таких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242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 в общей численности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07A9A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0FF7" w:rsidRPr="00F1413A" w:rsidRDefault="00720FF7" w:rsidP="001A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1A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794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="00E0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общео-бразовательных</w:t>
            </w:r>
            <w:proofErr w:type="spellEnd"/>
            <w:r w:rsidR="00E0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обновивших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материально-техни-ческую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базу для занятий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физкуль-турой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спортом, нарастающим итогом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9561D" w:rsidP="00795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9561D" w:rsidP="00795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79561D" w:rsidP="007956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CA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и среднего общего образования, участвующих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олим-пиадах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 различного уровня, в общей численности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07A9A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подлежащих отдыху в организациях отдыха детей и 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оздоров-ления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каникуляр-ный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за счет средств субсидии из областного бюджета  на организацию отдыха детей в каникулярное время (к общему числу детей от 7 до 17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2176D6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3947A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основно-го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подле-жащих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культурно-экскурсионному обслуживанию в каникулярный период за счет средств субсидии из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област-ногобюджета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на организацию отдыха детей в каникулярное время (к общему числу обучающихся 1 - 11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3947AF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984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учите-лейобщеобразова-тельных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возрасте до 35 лет в общей численности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учителейобщеобра-зовательныхоргани-заций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58016E" w:rsidRDefault="0058016E" w:rsidP="00FF2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освещения, в общей численности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право на компенсацию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жилых помещений,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отопле-ния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F06EDB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CA7DE9" w:rsidRDefault="00720FF7" w:rsidP="00CA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90EE7" w:rsidRDefault="00720FF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proofErr w:type="spellStart"/>
            <w:proofErr w:type="gram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 </w:t>
            </w:r>
            <w:proofErr w:type="spellStart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895A0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в общей численности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6E5AA0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F6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работников,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перепод-готовку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вопросам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воз-можностями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педагогов, работающих с данной категорией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F60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711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BE5721" w:rsidRDefault="00720FF7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7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BE5721" w:rsidRDefault="00D2770F" w:rsidP="005653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B50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1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му-ниципальныхдош-кольныхобразова-тельных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средней заработной плате в общем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Влади-мирской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B6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среднемесяч-ной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заработной плате наемных работников в организациях, у индивидуальных предпринимателей и физических лиц во Владимирской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средне-месячной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педагогичес-ких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муни-ципальныхоргани-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зацийдополнитель-ного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средней заработной плате учителей во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90EE7" w:rsidRDefault="00720FF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 в </w:t>
            </w:r>
            <w:proofErr w:type="spellStart"/>
            <w:proofErr w:type="gram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, введенных путем реализации 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рамках </w:t>
            </w:r>
            <w:proofErr w:type="spellStart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софинансиро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E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90EE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F4F69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01C3F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01C3F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01C3F" w:rsidRDefault="006E5AA0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BB12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мест, оснащенных средствами обучения и воспитания,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необхо-димыми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начального, основного 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01C3F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01C3F" w:rsidRDefault="00720FF7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01C3F" w:rsidRDefault="006E5AA0" w:rsidP="003D2A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использованием дистанционных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логий, в общей численности обще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24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кон-сультативной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кор-рекционно-развива-ющей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помощи родителям (законным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предста-вителям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)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2770F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A6A06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A6A06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5A6A06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5A6A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в сельской местности и малых городах, на базе которых созданы и функционируют центры образования естественно-научной и технологической </w:t>
            </w:r>
            <w:r w:rsidRPr="005A6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направленностей,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20FF7" w:rsidRPr="0023266D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E00713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720FF7" w:rsidRPr="00E00713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E00713" w:rsidRDefault="00513B5D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720FF7" w:rsidRPr="00E00713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E00713" w:rsidRDefault="00513B5D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720FF7" w:rsidRPr="00E00713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6E5AA0" w:rsidP="00AA424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3B5D"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различные формы сопровождения и наставничества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основного и дополнительного образования в сетевой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0FF7" w:rsidRPr="00F1413A" w:rsidRDefault="00720FF7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реа-лизуются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общес-твенно-деловых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объе-динений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рабо-тодателей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решений по вопросам управления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развитии-ем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общеобразова-тельной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AA4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уроков «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» или иных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анало-гичных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направле-нных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3947AF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64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полу-чившихрекомен-дации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построению индивидуального учебного плана в соответствии с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вы-бранными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профес-сиональными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компе-тенциями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профес-сиональнымиоблас-тями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деятельности), в том числе по итогам участия в проекте «Билет в будущее»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D177D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D177D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87DF3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720FF7" w:rsidRPr="00C024F5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D177D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D177D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D177D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D177D" w:rsidRDefault="006E5AA0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можностямиздо-ровья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осваивающих дополнительные общеобразовательные программы, в том числе 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использо-ваниемдистанцион-ных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6E5AA0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20FF7" w:rsidP="005C10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FF7" w:rsidRPr="00E00713" w:rsidRDefault="00720FF7" w:rsidP="005C1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FF7" w:rsidRPr="00E00713" w:rsidRDefault="00720FF7" w:rsidP="00F1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20FF7" w:rsidP="00B2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93114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720FF7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720FF7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720FF7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335EE0" w:rsidP="00335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720FF7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720FF7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793114" w:rsidRDefault="00720FF7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DA737D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  <w:p w:rsidR="00DA737D" w:rsidRPr="00793114" w:rsidRDefault="00DA737D" w:rsidP="00BA47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26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обучающихся, для которых созданы равные условия получения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качес-твенного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вне зависимости от места их нахождения посредством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предо-ставления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 федеральной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инфор-мационно-сервисной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цифровой образовательной среды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D5445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D5445C" w:rsidRDefault="00720FF7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D5445C" w:rsidRDefault="00DA737D" w:rsidP="00D315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741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 педагогических работников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висы федеральной информационно-сервисной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платфор-мы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DA737D" w:rsidP="00C04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4E32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исполь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сервисы федеральной инфор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мационно-сервисной платформы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основных общеобразовательных программ 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DA737D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proofErr w:type="gram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разместивших в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ре-гиональном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банке эффективных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педа-гогических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представление опыта работы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ор-ганизаций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иннова-ционных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по внедрению в </w:t>
            </w:r>
            <w:proofErr w:type="spellStart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обра-зовательнуюпрог-рамму</w:t>
            </w:r>
            <w:proofErr w:type="spellEnd"/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D0B2C" w:rsidRDefault="00720FF7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AD0B2C" w:rsidRDefault="00DA737D" w:rsidP="00E3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7A3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общего образования, применяющих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ресур-сы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электрон-ного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дистанцион-ного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образовательном процессе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C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20FF7" w:rsidRPr="00F1413A" w:rsidRDefault="00720FF7" w:rsidP="005C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07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общеобразо-вательныхоргани-заций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обно-вилиинформации-онное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и функциональные возможности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откры-тых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общедоступных информационных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B16A8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B16A8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B16A8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B16A8" w:rsidRDefault="00720FF7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B16A8" w:rsidRDefault="00DA737D" w:rsidP="00594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1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597E10" w:rsidRDefault="00720FF7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обеспечены интернет </w:t>
            </w:r>
            <w:proofErr w:type="spell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скоростью соединения не менее 100 Мб/</w:t>
            </w:r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97E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школ и 50 Мб/с для сельских школ, а также гарантированным интернет трафиком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школь-ных</w:t>
            </w:r>
            <w:proofErr w:type="spellEnd"/>
            <w:proofErr w:type="gram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автобусов, приобретенных в году получения субсидии из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област-ного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приобретение транс-</w:t>
            </w:r>
            <w:r w:rsidRPr="00C4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портных средств для организации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бесплат-ной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обу-чающихся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муници-пальныхобразова-тельных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ос-новныеобщеобразо-вательные</w:t>
            </w:r>
            <w:proofErr w:type="spellEnd"/>
            <w:r w:rsidRPr="00C42B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42BE4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C42BE4" w:rsidRDefault="00DA737D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23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Удельный вес детей и подростков, занимающихся в отрядах ЮИД к общему числу детей от 10 до 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54765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54765" w:rsidRDefault="00DA737D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7175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детей-инвали-дов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детей-инвалидов данного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2770F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BD5283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7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563FA" w:rsidRDefault="00720FF7" w:rsidP="000F7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Доля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01C71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A7C1D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A7C1D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A7C1D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720FF7" w:rsidRPr="000A7C1D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0A7C1D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A7C1D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C1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862032" w:rsidRDefault="00720FF7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D528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BD5283" w:rsidRDefault="00D2770F" w:rsidP="001A4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00B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720FF7" w:rsidRPr="00F1413A" w:rsidTr="00720FF7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742455">
            <w:pPr>
              <w:spacing w:after="0" w:line="240" w:lineRule="auto"/>
              <w:jc w:val="center"/>
              <w:divId w:val="127579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FF7" w:rsidRPr="00687B41" w:rsidRDefault="00720FF7" w:rsidP="00C251FA">
            <w:pPr>
              <w:spacing w:after="0" w:line="240" w:lineRule="auto"/>
              <w:ind w:left="-62" w:right="-62"/>
              <w:jc w:val="both"/>
              <w:divId w:val="6214980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альныхдошкольных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divId w:val="70799829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988434839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696201921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951866158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764155949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2006543917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913E86" w:rsidP="00032833">
            <w:pPr>
              <w:spacing w:after="0" w:line="240" w:lineRule="auto"/>
              <w:jc w:val="center"/>
              <w:divId w:val="1507667474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20FF7" w:rsidP="00032833">
            <w:pPr>
              <w:spacing w:after="0" w:line="240" w:lineRule="auto"/>
              <w:jc w:val="center"/>
              <w:divId w:val="217208332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913E86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1574505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C251FA">
            <w:pPr>
              <w:spacing w:after="0" w:line="240" w:lineRule="auto"/>
              <w:ind w:left="-62" w:right="-62"/>
              <w:jc w:val="both"/>
              <w:divId w:val="398360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муни-ципальныхобще-образовательных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началу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divId w:val="170914172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722600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359860099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919368504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1657108152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4020D5" w:rsidRDefault="00720FF7" w:rsidP="00032833">
            <w:pPr>
              <w:spacing w:after="0" w:line="240" w:lineRule="auto"/>
              <w:jc w:val="center"/>
              <w:divId w:val="459807908"/>
              <w:rPr>
                <w:rFonts w:ascii="Times New Roman" w:hAnsi="Times New Roman" w:cs="Times New Roman"/>
                <w:sz w:val="24"/>
                <w:szCs w:val="24"/>
              </w:rPr>
            </w:pPr>
            <w:r w:rsidRPr="00402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913E86" w:rsidP="00032833">
            <w:pPr>
              <w:spacing w:after="0" w:line="240" w:lineRule="auto"/>
              <w:jc w:val="center"/>
              <w:divId w:val="1530097668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20FF7" w:rsidP="00032833">
            <w:pPr>
              <w:spacing w:after="0" w:line="240" w:lineRule="auto"/>
              <w:jc w:val="center"/>
              <w:divId w:val="183941658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DA737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которых проведены мероприятия по обеспечению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анти-террористической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защищенности, пожарной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материально-техни-ческой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базы, в общем количестве </w:t>
            </w:r>
            <w:proofErr w:type="spellStart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A341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A341D4" w:rsidRDefault="00720FF7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A341D4" w:rsidRDefault="00DA737D" w:rsidP="0047166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15351202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AB332F">
            <w:pPr>
              <w:spacing w:after="0" w:line="240" w:lineRule="auto"/>
              <w:ind w:left="-62" w:right="-62"/>
              <w:jc w:val="both"/>
              <w:divId w:val="1211186032"/>
              <w:rPr>
                <w:rFonts w:ascii="Times New Roman" w:hAnsi="Times New Roman" w:cs="Times New Roman"/>
                <w:sz w:val="24"/>
                <w:szCs w:val="24"/>
              </w:rPr>
            </w:pPr>
            <w:r w:rsidRPr="00AB33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B332F">
              <w:rPr>
                <w:rFonts w:ascii="Times New Roman" w:hAnsi="Times New Roman" w:cs="Times New Roman"/>
                <w:sz w:val="24"/>
                <w:szCs w:val="24"/>
              </w:rPr>
              <w:t>муни-ципальныхоздоро-вительных</w:t>
            </w:r>
            <w:proofErr w:type="spellEnd"/>
            <w:r w:rsidRPr="00AB332F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в которых проведены мероприятия по подготовке к летнему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divId w:val="1550413507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2029672163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1528249625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43022602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683283347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212693804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128060894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7994" w:rsidRDefault="00720FF7" w:rsidP="00032833">
            <w:pPr>
              <w:spacing w:after="0" w:line="240" w:lineRule="auto"/>
              <w:jc w:val="center"/>
              <w:divId w:val="456607663"/>
              <w:rPr>
                <w:rFonts w:ascii="Times New Roman" w:hAnsi="Times New Roman" w:cs="Times New Roman"/>
                <w:sz w:val="24"/>
                <w:szCs w:val="24"/>
              </w:rPr>
            </w:pPr>
            <w:r w:rsidRPr="00947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947994" w:rsidRDefault="003947AF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Default="00720FF7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C251FA">
            <w:pPr>
              <w:spacing w:after="0" w:line="240" w:lineRule="auto"/>
              <w:ind w:left="-62" w:righ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314">
              <w:rPr>
                <w:rFonts w:ascii="Times New Roman" w:hAnsi="Times New Roman" w:cs="Times New Roman"/>
                <w:sz w:val="24"/>
                <w:szCs w:val="20"/>
              </w:rPr>
              <w:t>Количество образовательных организаций, в которых проведены мероприятия по укреплению материально-технической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03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D3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016314" w:rsidRDefault="00720FF7" w:rsidP="00D3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A251C" w:rsidRDefault="00720FF7" w:rsidP="00D3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A251C" w:rsidRDefault="00720FF7" w:rsidP="00D3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0947E1" w:rsidP="0009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0947E1" w:rsidP="0009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0947E1" w:rsidP="0009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0947E1" w:rsidP="0009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AB332F">
            <w:pPr>
              <w:spacing w:after="100" w:line="240" w:lineRule="auto"/>
              <w:jc w:val="center"/>
              <w:divId w:val="180250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both"/>
              <w:divId w:val="8062404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еже-месячное денежное вознаграждение за классное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руковод-ство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, в общей </w:t>
            </w:r>
            <w:proofErr w:type="spellStart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чис-ленностипедаго-гических</w:t>
            </w:r>
            <w:proofErr w:type="spellEnd"/>
            <w:r w:rsidRPr="00687B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категории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divId w:val="978654375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1050879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1610504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6704701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2028827201"/>
              <w:rPr>
                <w:rFonts w:ascii="Times New Roman" w:hAnsi="Times New Roman" w:cs="Times New Roman"/>
                <w:sz w:val="24"/>
                <w:szCs w:val="24"/>
              </w:rPr>
            </w:pPr>
            <w:r w:rsidRPr="00687B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151657556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87B41" w:rsidRDefault="00720FF7" w:rsidP="00032833">
            <w:pPr>
              <w:spacing w:after="0" w:line="240" w:lineRule="auto"/>
              <w:jc w:val="center"/>
              <w:divId w:val="2700169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032833">
            <w:pPr>
              <w:spacing w:after="0" w:line="240" w:lineRule="auto"/>
              <w:jc w:val="center"/>
              <w:divId w:val="1754157371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94086D" w:rsidRDefault="00DA737D" w:rsidP="00032833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Default="00720FF7" w:rsidP="00AB332F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D2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общеобразовательных организациях проведены </w:t>
            </w:r>
            <w:proofErr w:type="spellStart"/>
            <w:proofErr w:type="gram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proofErr w:type="gramEnd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ников директоров по воспитанию и взаимодействию с детскими общественными объединениями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1E3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1E3FD0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1E3FD0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1E3FD0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4086D" w:rsidRDefault="00720FF7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94086D" w:rsidRDefault="00DA737D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B84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муниципальных образовательных организаций </w:t>
            </w:r>
            <w:r w:rsidR="00B8453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>, получивших в 2023 году премиальную выплату по основной занимаемой должности в размере 5000 рублей по итогам работы  за 2022/2023 учебный год, в общей численности педагогических работников, имеющих право на данную выплату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94086D" w:rsidRDefault="009928F5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F7" w:rsidRPr="00F1413A" w:rsidTr="001D6584">
        <w:trPr>
          <w:trHeight w:val="4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720FF7" w:rsidP="00720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Доля обучающихся 1 классов муниципальных общеобразовательных организаций, обеспеченных местами в группах продленного дня, от общего количества обучающихся 1 классов муниципальных и частных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6D30C8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720FF7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1278DB" w:rsidP="00913E8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00713" w:rsidRDefault="00913E86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1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E00713" w:rsidRDefault="00913E86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584" w:rsidRPr="00F1413A" w:rsidTr="00720FF7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1D6584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64EC7" w:rsidP="00064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13">
              <w:rPr>
                <w:rFonts w:ascii="Times New Roman" w:hAnsi="Times New Roman"/>
                <w:sz w:val="24"/>
                <w:szCs w:val="24"/>
              </w:rPr>
              <w:t xml:space="preserve">Количество зданий общеобразовательных организаций, в которых проведены мероприятия по </w:t>
            </w:r>
            <w:r w:rsidRPr="00E00713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капитальному ремонту</w:t>
            </w:r>
            <w:r w:rsidR="000947E1" w:rsidRPr="00E00713">
              <w:rPr>
                <w:rFonts w:ascii="Times New Roman" w:hAnsi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947E1" w:rsidP="0009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947E1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947E1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947E1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947E1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6D30C8" w:rsidRDefault="000947E1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862032" w:rsidRDefault="000947E1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0947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4" w:rsidRPr="00E00713" w:rsidRDefault="00913E86" w:rsidP="00720FF7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4" w:rsidRPr="00E00713" w:rsidRDefault="00913E86" w:rsidP="00365B8D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FF7" w:rsidRPr="00F1413A" w:rsidTr="00720FF7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«Обеспечение защиты прав и интересов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03283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F7F5B" w:rsidRDefault="00720FF7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E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>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9F7F5B" w:rsidRDefault="00720FF7" w:rsidP="00293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</w:t>
            </w:r>
            <w:r w:rsidRPr="001859A5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родителей,</w:t>
            </w:r>
            <w:r w:rsidRPr="009F7F5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4B4D16" w:rsidP="00293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720FF7" w:rsidRPr="00F1413A" w:rsidTr="00720FF7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55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25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пунктов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организа-циивидеонаблю-дения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аттестации, от общего количества пунктов проведения 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61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инструментами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неза-висимой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F7" w:rsidRPr="00F1413A" w:rsidRDefault="00720FF7" w:rsidP="00D035B3">
            <w:pPr>
              <w:jc w:val="center"/>
            </w:pPr>
            <w:r w:rsidRPr="00F1413A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образо-вательныхорганиза-ций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не-</w:t>
            </w:r>
          </w:p>
          <w:p w:rsidR="00720FF7" w:rsidRPr="00F1413A" w:rsidRDefault="00720FF7" w:rsidP="00D035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 оценкой качества условий  образовательной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общем числе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Default="00DA737D" w:rsidP="00173D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20FF7" w:rsidRPr="00F1413A" w:rsidTr="00720FF7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E3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выполнивших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показателям,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характе-ризующим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объем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подведомствен-ных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отношении которых проведены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муници-пальные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8752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0FF7" w:rsidRPr="00F1413A" w:rsidTr="0072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E3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44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электронных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методи-ческих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раз-работанных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Программы, в общем числе методических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DA737D" w:rsidP="000079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E73EF" w:rsidRPr="00F1413A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3EF" w:rsidRPr="00EC79A7" w:rsidRDefault="006E73EF" w:rsidP="007C0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E73EF" w:rsidRPr="00F1413A" w:rsidRDefault="006E73EF" w:rsidP="00325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E73EF" w:rsidRPr="00F1413A" w:rsidSect="005201CF">
          <w:pgSz w:w="11906" w:h="16838" w:code="9"/>
          <w:pgMar w:top="817" w:right="707" w:bottom="709" w:left="1701" w:header="284" w:footer="709" w:gutter="0"/>
          <w:cols w:space="708"/>
          <w:docGrid w:linePitch="360"/>
        </w:sectPr>
      </w:pPr>
    </w:p>
    <w:p w:rsidR="007C089B" w:rsidRPr="00F1413A" w:rsidRDefault="006E73EF" w:rsidP="00064C2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089B" w:rsidRPr="00F1413A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7C089B" w:rsidRPr="00F1413A" w:rsidRDefault="007C089B" w:rsidP="007C0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413A">
        <w:rPr>
          <w:rFonts w:ascii="Times New Roman" w:hAnsi="Times New Roman" w:cs="Times New Roman"/>
          <w:sz w:val="28"/>
          <w:szCs w:val="28"/>
        </w:rPr>
        <w:t>к Программе</w:t>
      </w:r>
    </w:p>
    <w:p w:rsidR="00906B17" w:rsidRPr="00F1413A" w:rsidRDefault="00906B17" w:rsidP="00E3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1701"/>
        <w:gridCol w:w="850"/>
        <w:gridCol w:w="851"/>
        <w:gridCol w:w="4394"/>
        <w:gridCol w:w="4678"/>
      </w:tblGrid>
      <w:tr w:rsidR="001753D8" w:rsidRPr="00F1413A" w:rsidTr="004E7BB1">
        <w:tc>
          <w:tcPr>
            <w:tcW w:w="568" w:type="dxa"/>
            <w:vMerge w:val="restart"/>
            <w:hideMark/>
          </w:tcPr>
          <w:p w:rsidR="004B3A05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3D8" w:rsidRPr="00F1413A" w:rsidRDefault="004B3A05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3D8" w:rsidRPr="00F141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:rsidR="001753D8" w:rsidRPr="00F1413A" w:rsidRDefault="001753D8" w:rsidP="00044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hideMark/>
          </w:tcPr>
          <w:p w:rsidR="001753D8" w:rsidRPr="00F1413A" w:rsidRDefault="001753D8" w:rsidP="00044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394" w:type="dxa"/>
            <w:vMerge w:val="restart"/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4678" w:type="dxa"/>
            <w:vMerge w:val="restart"/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Связь мероприятия с показателями Программы (подпрограммы)</w:t>
            </w:r>
          </w:p>
        </w:tc>
      </w:tr>
      <w:tr w:rsidR="001753D8" w:rsidRPr="00F1413A" w:rsidTr="004E7BB1">
        <w:trPr>
          <w:trHeight w:val="567"/>
        </w:trPr>
        <w:tc>
          <w:tcPr>
            <w:tcW w:w="568" w:type="dxa"/>
            <w:vMerge/>
            <w:vAlign w:val="center"/>
            <w:hideMark/>
          </w:tcPr>
          <w:p w:rsidR="001753D8" w:rsidRPr="00F1413A" w:rsidRDefault="001753D8" w:rsidP="004F1F5D">
            <w:pPr>
              <w:spacing w:after="0" w:line="240" w:lineRule="auto"/>
              <w:ind w:left="-346" w:right="-5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hideMark/>
          </w:tcPr>
          <w:p w:rsidR="001753D8" w:rsidRPr="00F1413A" w:rsidRDefault="001753D8" w:rsidP="008D35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94" w:type="dxa"/>
            <w:vMerge/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1753D8" w:rsidRPr="00F1413A" w:rsidRDefault="0017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D8" w:rsidRPr="00F1413A" w:rsidTr="004E7BB1">
        <w:trPr>
          <w:trHeight w:val="279"/>
        </w:trPr>
        <w:tc>
          <w:tcPr>
            <w:tcW w:w="568" w:type="dxa"/>
            <w:hideMark/>
          </w:tcPr>
          <w:p w:rsidR="001753D8" w:rsidRPr="004E7BB1" w:rsidRDefault="001753D8" w:rsidP="004E7BB1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hideMark/>
          </w:tcPr>
          <w:p w:rsidR="001753D8" w:rsidRPr="004E7BB1" w:rsidRDefault="001753D8" w:rsidP="004E7B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1753D8" w:rsidRPr="004E7BB1" w:rsidRDefault="001753D8" w:rsidP="004E7B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hideMark/>
          </w:tcPr>
          <w:p w:rsidR="001753D8" w:rsidRPr="004E7BB1" w:rsidRDefault="001753D8" w:rsidP="004E7B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hideMark/>
          </w:tcPr>
          <w:p w:rsidR="001753D8" w:rsidRPr="004E7BB1" w:rsidRDefault="001753D8" w:rsidP="004E7B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hideMark/>
          </w:tcPr>
          <w:p w:rsidR="001753D8" w:rsidRPr="004E7BB1" w:rsidRDefault="001753D8" w:rsidP="004E7B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hideMark/>
          </w:tcPr>
          <w:p w:rsidR="001753D8" w:rsidRPr="004E7BB1" w:rsidRDefault="001753D8" w:rsidP="004E7B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B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75B14" w:rsidRPr="00F1413A" w:rsidTr="00A96EE0">
        <w:tc>
          <w:tcPr>
            <w:tcW w:w="15310" w:type="dxa"/>
            <w:gridSpan w:val="7"/>
            <w:hideMark/>
          </w:tcPr>
          <w:p w:rsidR="00375B14" w:rsidRPr="00F1413A" w:rsidRDefault="00375B1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375B14" w:rsidRPr="00F1413A" w:rsidTr="004E7BB1">
        <w:tc>
          <w:tcPr>
            <w:tcW w:w="568" w:type="dxa"/>
            <w:hideMark/>
          </w:tcPr>
          <w:p w:rsidR="00375B14" w:rsidRPr="00F1413A" w:rsidRDefault="004F1F5D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1.1 «Отдых и оздоровление детей»</w:t>
            </w:r>
          </w:p>
          <w:p w:rsidR="00375B14" w:rsidRPr="00F1413A" w:rsidRDefault="00375B14" w:rsidP="00375B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75B14" w:rsidRPr="00F1413A" w:rsidRDefault="00375B14" w:rsidP="00375B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375B14" w:rsidRPr="00F1413A" w:rsidRDefault="00375B14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375B14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7E108C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охваченных отдыхом в организациях отдыха детей и их оздоровления, будет на уровне не ниже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96162" w:rsidRPr="00C82C3A" w:rsidRDefault="004F1F5D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 до 17 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>лет), будет на уровне не ниже 41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375B14" w:rsidRPr="00C82C3A" w:rsidRDefault="004F1F5D" w:rsidP="00112CF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на организацию отдыха детей в каникулярное время (к общему числу 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7E108C" w:rsidRPr="00C8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035" w:rsidRPr="00C82C3A" w:rsidRDefault="00CE6D90" w:rsidP="00CE6D90">
            <w:pPr>
              <w:pStyle w:val="ConsPlusNormal"/>
              <w:tabs>
                <w:tab w:val="left" w:pos="2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загородномлагере</w:t>
            </w:r>
            <w:proofErr w:type="spellEnd"/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мероприятия по подготовке 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к летнему периоду. </w:t>
            </w:r>
          </w:p>
        </w:tc>
        <w:tc>
          <w:tcPr>
            <w:tcW w:w="4678" w:type="dxa"/>
            <w:hideMark/>
          </w:tcPr>
          <w:p w:rsidR="004F1F5D" w:rsidRPr="00C82C3A" w:rsidRDefault="004F1F5D" w:rsidP="00EC79A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возраста, охваченных отдыхом в различных организациях отдыха и оздоровления детей составит</w:t>
            </w:r>
            <w:proofErr w:type="gramEnd"/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375B14" w:rsidRPr="00C82C3A" w:rsidRDefault="004F1F5D" w:rsidP="004F1F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4F1F5D" w:rsidRPr="00C82C3A" w:rsidRDefault="004F1F5D" w:rsidP="004F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 на организацию отдыха детей в каникулярное время (к общему числу детей от 7</w:t>
            </w:r>
            <w:r w:rsidR="00EC79A7">
              <w:rPr>
                <w:rFonts w:ascii="Times New Roman" w:hAnsi="Times New Roman" w:cs="Times New Roman"/>
                <w:sz w:val="24"/>
                <w:szCs w:val="24"/>
              </w:rPr>
              <w:t xml:space="preserve"> до 17 лет) составит не менее 41</w:t>
            </w: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F1F5D" w:rsidRPr="00C82C3A" w:rsidRDefault="00396162" w:rsidP="00396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 на организацию отдыха детей в </w:t>
            </w:r>
            <w:r w:rsidR="004F1F5D" w:rsidRPr="00C8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      </w:r>
            <w:r w:rsidR="004D2035" w:rsidRPr="00C82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035" w:rsidRDefault="004D2035" w:rsidP="00D32C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F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оздоровительных лагерей, в которых проведены мероприятия по подготовке к летнему периоду</w:t>
            </w:r>
            <w:r w:rsidR="00D32CDF" w:rsidRPr="00D32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CDF" w:rsidRPr="0094086D" w:rsidRDefault="00D32CDF" w:rsidP="00D32C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</w:rPr>
              <w:t>- количество образовательных организаций, в которых проведены мероприятия по укреплению материально-технической базы.</w:t>
            </w:r>
          </w:p>
        </w:tc>
      </w:tr>
      <w:tr w:rsidR="00396162" w:rsidRPr="00F1413A" w:rsidTr="004E7BB1">
        <w:tc>
          <w:tcPr>
            <w:tcW w:w="568" w:type="dxa"/>
            <w:hideMark/>
          </w:tcPr>
          <w:p w:rsidR="00396162" w:rsidRPr="00F1413A" w:rsidRDefault="004D2035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hideMark/>
          </w:tcPr>
          <w:p w:rsidR="00396162" w:rsidRPr="00F1413A" w:rsidRDefault="00112CF0" w:rsidP="00112C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1.2 «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образования»</w:t>
            </w:r>
          </w:p>
        </w:tc>
        <w:tc>
          <w:tcPr>
            <w:tcW w:w="1701" w:type="dxa"/>
            <w:hideMark/>
          </w:tcPr>
          <w:p w:rsidR="00396162" w:rsidRPr="00F1413A" w:rsidRDefault="00396162" w:rsidP="003961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396162" w:rsidRPr="00F1413A" w:rsidRDefault="00396162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396162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удет сформирована и внедрена система мер, многоэтапных и разноуровневых конкурсных, олимпиадных и иных мероприятий для детей, что позволит увеличить до </w:t>
            </w:r>
            <w:r w:rsidR="00396162" w:rsidRPr="00536515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обучающихся.</w:t>
            </w:r>
          </w:p>
          <w:p w:rsidR="00112CF0" w:rsidRPr="00F1413A" w:rsidRDefault="00112CF0" w:rsidP="002A272E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65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образовательных организаций системы общего и профессионального образования будут участвовать в инновационной деятельности образовательных учреждений</w:t>
            </w:r>
          </w:p>
        </w:tc>
        <w:tc>
          <w:tcPr>
            <w:tcW w:w="4678" w:type="dxa"/>
            <w:hideMark/>
          </w:tcPr>
          <w:p w:rsidR="002A272E" w:rsidRPr="00F1413A" w:rsidRDefault="00396162" w:rsidP="00131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Показатель Программы:</w:t>
            </w:r>
          </w:p>
          <w:p w:rsidR="00396162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  <w:p w:rsidR="00396162" w:rsidRPr="00F1413A" w:rsidRDefault="00396162" w:rsidP="002A27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2A272E" w:rsidRPr="00F1413A" w:rsidRDefault="002A272E" w:rsidP="002A272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</w:t>
            </w:r>
            <w:proofErr w:type="spell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131B04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396162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начального, основного и среднего общего образования;</w:t>
            </w:r>
          </w:p>
          <w:p w:rsidR="00112CF0" w:rsidRPr="00CE6D90" w:rsidRDefault="002A272E" w:rsidP="00CE6D90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CF0" w:rsidRPr="00F1413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участвующих в инновационной деятельности образовательных организаций</w:t>
            </w:r>
          </w:p>
        </w:tc>
      </w:tr>
      <w:tr w:rsidR="00E80753" w:rsidRPr="00F1413A" w:rsidTr="004E7BB1"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E80753" w:rsidRPr="00F1413A" w:rsidRDefault="000F6AB8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E80753" w:rsidRPr="00F1413A" w:rsidRDefault="00E80753" w:rsidP="00131B0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1.3 «Развитие системы дошкольного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E80753" w:rsidRPr="00F1413A" w:rsidRDefault="00E80753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E80753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государственные гарантии общедоступности и бесплатности дошкольного образования.      </w:t>
            </w:r>
          </w:p>
          <w:p w:rsidR="00E80753" w:rsidRPr="00F1413A" w:rsidRDefault="00E80753" w:rsidP="00E8075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Сохранена 100-процентная доступность дошкольного образования для детей.</w:t>
            </w:r>
          </w:p>
          <w:p w:rsidR="00E80753" w:rsidRPr="00F1413A" w:rsidRDefault="008517D5" w:rsidP="00CE6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</w:t>
            </w:r>
            <w:r w:rsidR="00DB5484" w:rsidRPr="00F1413A">
              <w:rPr>
                <w:rFonts w:ascii="Times New Roman" w:hAnsi="Times New Roman" w:cs="Times New Roman"/>
                <w:sz w:val="24"/>
                <w:szCs w:val="24"/>
              </w:rPr>
              <w:t>зования во Владимирской области.</w:t>
            </w:r>
          </w:p>
          <w:p w:rsidR="00E80753" w:rsidRPr="00F1413A" w:rsidRDefault="00705CDD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>муниципальных дошкольных образовательных организац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иях будут проведены мероприятия по подготовке</w:t>
            </w:r>
            <w:r w:rsidR="00CE6D90"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E80753" w:rsidRPr="00F1413A" w:rsidRDefault="00E80753" w:rsidP="004E7B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для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(отношение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40220F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 в очереди на получение в текущем году дошкольного образования;</w:t>
            </w:r>
          </w:p>
          <w:p w:rsidR="00E80753" w:rsidRPr="00F1413A" w:rsidRDefault="00E80753" w:rsidP="004E7BB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подпрограммы: </w:t>
            </w:r>
          </w:p>
          <w:p w:rsidR="00E80753" w:rsidRPr="00F1413A" w:rsidRDefault="00E80753" w:rsidP="00E8075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-числен</w:t>
            </w:r>
            <w:r w:rsidR="00193026" w:rsidRPr="00F1413A"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от 3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поставленных на учет для получения дошкольного образования;</w:t>
            </w:r>
          </w:p>
          <w:p w:rsidR="00E80753" w:rsidRPr="00F1413A" w:rsidRDefault="00E80753" w:rsidP="00E8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E80753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753" w:rsidRPr="00F1413A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</w:t>
            </w:r>
            <w:r w:rsidR="008C282A">
              <w:rPr>
                <w:rFonts w:ascii="Times New Roman" w:hAnsi="Times New Roman" w:cs="Times New Roman"/>
                <w:sz w:val="24"/>
                <w:szCs w:val="24"/>
              </w:rPr>
              <w:t>зовании во Владимирской области;</w:t>
            </w:r>
          </w:p>
          <w:p w:rsidR="008C282A" w:rsidRPr="005806C3" w:rsidRDefault="00CE6D90" w:rsidP="00BC3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 xml:space="preserve">- количество муниципальных дошкольных образовательных организаций, в которых проведены мероприятия по подготовке к </w:t>
            </w:r>
            <w:r w:rsidR="00BC3FBB" w:rsidRPr="009643F6">
              <w:rPr>
                <w:rFonts w:ascii="Times New Roman" w:hAnsi="Times New Roman" w:cs="Times New Roman"/>
                <w:sz w:val="24"/>
                <w:szCs w:val="28"/>
              </w:rPr>
              <w:t>началу учебного года</w:t>
            </w:r>
            <w:r w:rsidR="008C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AB8" w:rsidRPr="00F1413A" w:rsidTr="004E7BB1">
        <w:tc>
          <w:tcPr>
            <w:tcW w:w="568" w:type="dxa"/>
            <w:hideMark/>
          </w:tcPr>
          <w:p w:rsidR="000F6AB8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1.4. «Развитие системы общего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701" w:type="dxa"/>
            <w:hideMark/>
          </w:tcPr>
          <w:p w:rsidR="000F6AB8" w:rsidRPr="00F1413A" w:rsidRDefault="000F6AB8" w:rsidP="000F6A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0" w:type="dxa"/>
            <w:hideMark/>
          </w:tcPr>
          <w:p w:rsidR="000F6AB8" w:rsidRPr="00F1413A" w:rsidRDefault="000F6AB8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0F6AB8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0F6AB8" w:rsidRPr="0023266D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Будет обеспечен односменный режим обучения в дневных 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организациях.</w:t>
            </w:r>
          </w:p>
          <w:p w:rsidR="000F6AB8" w:rsidRPr="0023266D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Обеспеченность горячим питанием обучающихся</w:t>
            </w:r>
            <w:r w:rsidR="005679A0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будет не ниже 100% 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данной возрастной категории.</w:t>
            </w:r>
            <w:proofErr w:type="gramEnd"/>
          </w:p>
          <w:p w:rsidR="000F6AB8" w:rsidRPr="0023266D" w:rsidRDefault="000F6AB8" w:rsidP="000F6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Обеспеченность горячим питанием обучающихся</w:t>
            </w:r>
            <w:r w:rsidR="00CF5727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классов будет не ниже 60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обучающихся данной возрастной категории.</w:t>
            </w:r>
          </w:p>
          <w:p w:rsidR="008E29A8" w:rsidRPr="0023266D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Во всех общеобразовательных организациях, показавших низкие образовательные результаты по итогам учебног</w:t>
            </w:r>
            <w:r w:rsidR="008E29A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о года, и (или) в общеобразовательных </w:t>
            </w:r>
            <w:proofErr w:type="spellStart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8E29A8"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социальных условиях разработаны и реализуются мероприятия по повышению качества образования и переход в эффективный реж</w:t>
            </w:r>
            <w:r w:rsidR="008E29A8" w:rsidRPr="0023266D">
              <w:rPr>
                <w:rFonts w:ascii="Times New Roman" w:hAnsi="Times New Roman" w:cs="Times New Roman"/>
                <w:sz w:val="24"/>
                <w:szCs w:val="24"/>
              </w:rPr>
              <w:t>им работы.</w:t>
            </w:r>
          </w:p>
          <w:p w:rsidR="008E29A8" w:rsidRPr="0023266D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се обучающиеся в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с 2021-2022 учебного года будут обучаться в соответствии с федеральными государственными образовательными стандартами начального, основног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образования.</w:t>
            </w:r>
          </w:p>
          <w:p w:rsidR="008E29A8" w:rsidRPr="0023266D" w:rsidRDefault="008E29A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лиц во Владимирской области (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среднеме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сячного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охода от трудовой деятельности).</w:t>
            </w:r>
          </w:p>
          <w:p w:rsidR="000F6AB8" w:rsidRPr="0023266D" w:rsidRDefault="000F6AB8" w:rsidP="008E29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100% общеобразовательных организаций будут охвачены  мероприятиями по оборудованию объектов (территорий)  в </w:t>
            </w:r>
            <w:proofErr w:type="spellStart"/>
            <w:proofErr w:type="gramStart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 w:rsidR="008E29A8"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proofErr w:type="gramEnd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нормами и требованиями, обеспечивающими безопасные условия обучения, воспитания обучающихся  и  обновлением их материально-технической базы.</w:t>
            </w:r>
          </w:p>
          <w:p w:rsidR="00002A7E" w:rsidRPr="0023266D" w:rsidRDefault="00002A7E" w:rsidP="0000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    Всем детям, проживающим в сельской местности и обучающимся в муниципальных общеобразовательных </w:t>
            </w:r>
            <w:proofErr w:type="spellStart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, будет обеспечена бесплатная перевозка школьными автобусами. </w:t>
            </w:r>
          </w:p>
          <w:p w:rsidR="00CE6D90" w:rsidRPr="0023266D" w:rsidRDefault="00705CDD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3FBB" w:rsidRPr="0023266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proofErr w:type="spellStart"/>
            <w:proofErr w:type="gramStart"/>
            <w:r w:rsidR="00BC3FBB" w:rsidRPr="0023266D">
              <w:rPr>
                <w:rFonts w:ascii="Times New Roman" w:hAnsi="Times New Roman" w:cs="Times New Roman"/>
                <w:sz w:val="24"/>
                <w:szCs w:val="28"/>
              </w:rPr>
              <w:t>общеобразова</w:t>
            </w:r>
            <w:r w:rsidRPr="0023266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3FBB" w:rsidRPr="0023266D">
              <w:rPr>
                <w:rFonts w:ascii="Times New Roman" w:hAnsi="Times New Roman" w:cs="Times New Roman"/>
                <w:sz w:val="24"/>
                <w:szCs w:val="28"/>
              </w:rPr>
              <w:t>тельных</w:t>
            </w:r>
            <w:proofErr w:type="spellEnd"/>
            <w:proofErr w:type="gramEnd"/>
            <w:r w:rsidR="00BC3FBB" w:rsidRPr="0023266D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организациях будут проведены мероприятия по подготовке к началу учебного года</w:t>
            </w:r>
            <w:r w:rsidR="006F31A9" w:rsidRPr="002326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F31A9" w:rsidRPr="0023266D" w:rsidRDefault="006F31A9" w:rsidP="00BC3FB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2D2D3F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я педагогических работников муниципальных 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 w:rsidR="002D2D3F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образовательные программы начального </w:t>
            </w:r>
            <w:r w:rsidR="002D2D3F"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образовательные программы основного общего образования, образовательные программы среднего общего образования,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ежемесячное денежное вознаграждение за классное руководство, составит не менее 100% в общей численности педагогических работников этой категории.</w:t>
            </w:r>
          </w:p>
        </w:tc>
        <w:tc>
          <w:tcPr>
            <w:tcW w:w="4678" w:type="dxa"/>
            <w:hideMark/>
          </w:tcPr>
          <w:p w:rsidR="000F6AB8" w:rsidRPr="0023266D" w:rsidRDefault="000F6AB8" w:rsidP="00D713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AC7E00" w:rsidRPr="0023266D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муниципальныхобщеобразовательных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возможность обучаться в соответствии с основными современными требованиями (с учетом 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обучающихся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23266D" w:rsidRDefault="00AC7E00" w:rsidP="00AC7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proofErr w:type="spellStart"/>
            <w:proofErr w:type="gram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и среднем общем образовании, в общей численности выпускников муниципальных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8E4966" w:rsidRPr="0023266D" w:rsidRDefault="00AC7E00" w:rsidP="008E4966">
            <w:pPr>
              <w:pStyle w:val="ConsPlusNormal"/>
              <w:ind w:firstLin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AE452B" w:rsidRPr="0023266D" w:rsidRDefault="008E4966" w:rsidP="00AE452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стандартами, в общей </w:t>
            </w:r>
            <w:proofErr w:type="gram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AB8" w:rsidRPr="0023266D" w:rsidRDefault="008E4966" w:rsidP="008E496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4D5F4E" w:rsidRPr="0023266D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общего образования к среднемесячной начисленной заработной плате наемных работников в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:rsidR="000F6AB8" w:rsidRPr="0023266D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реализующих образовательные программы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использованием дистанционных технологий, в общей численности общеобразовательных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F4E" w:rsidRPr="0023266D" w:rsidRDefault="004D5F4E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52B" w:rsidRPr="0023266D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6581" w:rsidRPr="0023266D" w:rsidRDefault="00996581" w:rsidP="004D5F4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 удельный вес учащихся 1-4 классов, обеспеченных горячим питанием, от общей численности обучающихся данной возрастной категории;</w:t>
            </w:r>
          </w:p>
          <w:p w:rsidR="002C5B9D" w:rsidRPr="0023266D" w:rsidRDefault="004D5F4E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5 -11 классов, обеспеченных горячим питанием, от общей численности обучающихся данной возрастной категории;</w:t>
            </w:r>
          </w:p>
          <w:p w:rsidR="000F6AB8" w:rsidRPr="0023266D" w:rsidRDefault="00233B69" w:rsidP="002C5B9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показавших низкие образовательные результаты по итогам учебного года, и 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</w:t>
            </w:r>
            <w:r w:rsidR="002C5B9D"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функционирующих в </w:t>
            </w:r>
            <w:proofErr w:type="spellStart"/>
            <w:proofErr w:type="gram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небла</w:t>
            </w:r>
            <w:r w:rsidR="002C5B9D"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гоприятных</w:t>
            </w:r>
            <w:proofErr w:type="spellEnd"/>
            <w:proofErr w:type="gram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proofErr w:type="spellStart"/>
            <w:r w:rsidR="002C5B9D" w:rsidRPr="0023266D">
              <w:rPr>
                <w:rFonts w:ascii="Times New Roman" w:hAnsi="Times New Roman" w:cs="Times New Roman"/>
                <w:sz w:val="24"/>
                <w:szCs w:val="24"/>
              </w:rPr>
              <w:t>условии-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, в которых разработаны и реализуются мероприятия по повышению качества образования и перехода в эффективный режим работы</w:t>
            </w:r>
            <w:r w:rsidR="002C5B9D" w:rsidRPr="0023266D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таких школ;</w:t>
            </w:r>
          </w:p>
          <w:p w:rsidR="000F6AB8" w:rsidRPr="0023266D" w:rsidRDefault="00785FAD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проведены мероприятия по обеспечению антитеррористической защищенности, пожарной </w:t>
            </w:r>
            <w:proofErr w:type="spellStart"/>
            <w:proofErr w:type="gram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6311CF"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обновлению </w:t>
            </w:r>
            <w:proofErr w:type="spellStart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6311CF" w:rsidRPr="0023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>но-технической</w:t>
            </w:r>
            <w:proofErr w:type="spellEnd"/>
            <w:r w:rsidR="000F6AB8" w:rsidRPr="0023266D">
              <w:rPr>
                <w:rFonts w:ascii="Times New Roman" w:hAnsi="Times New Roman" w:cs="Times New Roman"/>
                <w:sz w:val="24"/>
                <w:szCs w:val="24"/>
              </w:rPr>
              <w:t xml:space="preserve"> базы в общем количестве общеобразовательных организаций</w:t>
            </w:r>
            <w:r w:rsidR="00697BC4" w:rsidRPr="00232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BC4" w:rsidRPr="0023266D" w:rsidRDefault="00697BC4" w:rsidP="00697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программы;</w:t>
            </w:r>
          </w:p>
          <w:p w:rsidR="00923D5A" w:rsidRPr="0023266D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66D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E6D90" w:rsidRPr="0023266D">
              <w:rPr>
                <w:rFonts w:ascii="Times New Roman" w:hAnsi="Times New Roman" w:cs="Times New Roman"/>
                <w:sz w:val="24"/>
                <w:szCs w:val="28"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  <w:r w:rsidR="006F31A9" w:rsidRPr="0023266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C0693" w:rsidRPr="005806C3" w:rsidRDefault="006F31A9" w:rsidP="00CC06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66D">
              <w:rPr>
                <w:rFonts w:ascii="Times New Roman" w:hAnsi="Times New Roman" w:cs="Times New Roman"/>
                <w:sz w:val="24"/>
                <w:szCs w:val="28"/>
              </w:rPr>
              <w:t xml:space="preserve">- доля педагогических работников </w:t>
            </w:r>
            <w:r w:rsidR="00150C6B" w:rsidRPr="0023266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r w:rsidRPr="0023266D">
              <w:rPr>
                <w:rFonts w:ascii="Times New Roman" w:hAnsi="Times New Roman" w:cs="Times New Roman"/>
                <w:sz w:val="24"/>
                <w:szCs w:val="28"/>
              </w:rPr>
              <w:t>образовательных организаций</w:t>
            </w:r>
            <w:r w:rsidR="00150C6B" w:rsidRPr="0023266D">
              <w:rPr>
                <w:rFonts w:ascii="Times New Roman" w:hAnsi="Times New Roman" w:cs="Times New Roman"/>
                <w:sz w:val="24"/>
                <w:szCs w:val="28"/>
              </w:rPr>
              <w:t>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</w:t>
            </w:r>
            <w:r w:rsidRPr="0023266D">
              <w:rPr>
                <w:rFonts w:ascii="Times New Roman" w:hAnsi="Times New Roman" w:cs="Times New Roman"/>
                <w:sz w:val="24"/>
                <w:szCs w:val="28"/>
              </w:rPr>
              <w:t xml:space="preserve"> получивших ежемесячное денежное вознаграждение за классное руководство, в общей численности педагогических работников такой </w:t>
            </w:r>
            <w:r w:rsidR="0047166D" w:rsidRPr="0023266D">
              <w:rPr>
                <w:rFonts w:ascii="Times New Roman" w:hAnsi="Times New Roman" w:cs="Times New Roman"/>
                <w:sz w:val="24"/>
                <w:szCs w:val="28"/>
              </w:rPr>
              <w:t>категории;</w:t>
            </w:r>
          </w:p>
        </w:tc>
      </w:tr>
      <w:tr w:rsidR="006311CF" w:rsidRPr="00F1413A" w:rsidTr="004E7BB1">
        <w:tc>
          <w:tcPr>
            <w:tcW w:w="568" w:type="dxa"/>
            <w:hideMark/>
          </w:tcPr>
          <w:p w:rsidR="006311CF" w:rsidRPr="00F1413A" w:rsidRDefault="00B10C2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1.5 «Развитие системы дополнительного образования»</w:t>
            </w:r>
          </w:p>
        </w:tc>
        <w:tc>
          <w:tcPr>
            <w:tcW w:w="1701" w:type="dxa"/>
            <w:hideMark/>
          </w:tcPr>
          <w:p w:rsidR="006311CF" w:rsidRPr="00F1413A" w:rsidRDefault="006311CF" w:rsidP="006311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6311CF" w:rsidRPr="00F1413A" w:rsidRDefault="006311CF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6311CF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90659C" w:rsidRPr="0094086D" w:rsidRDefault="00E46088" w:rsidP="0090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</w:t>
            </w:r>
            <w:proofErr w:type="spell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="00A734A4" w:rsidRPr="0094086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0659C" w:rsidRPr="0094086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 w:rsidR="0090659C" w:rsidRPr="009408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4A4" w:rsidRPr="0094086D">
              <w:rPr>
                <w:rFonts w:ascii="Times New Roman" w:hAnsi="Times New Roman" w:cs="Times New Roman"/>
                <w:sz w:val="24"/>
                <w:szCs w:val="28"/>
              </w:rPr>
              <w:t>использованием сертифик</w:t>
            </w:r>
            <w:r w:rsidR="0090659C" w:rsidRPr="0094086D">
              <w:rPr>
                <w:rFonts w:ascii="Times New Roman" w:hAnsi="Times New Roman" w:cs="Times New Roman"/>
                <w:sz w:val="24"/>
                <w:szCs w:val="28"/>
              </w:rPr>
              <w:t>ата дополнительного образования.</w:t>
            </w:r>
          </w:p>
          <w:p w:rsidR="006311CF" w:rsidRPr="00F1413A" w:rsidRDefault="00DB5484" w:rsidP="0090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Владимирской области.</w:t>
            </w:r>
          </w:p>
        </w:tc>
        <w:tc>
          <w:tcPr>
            <w:tcW w:w="4678" w:type="dxa"/>
            <w:hideMark/>
          </w:tcPr>
          <w:p w:rsidR="006311CF" w:rsidRPr="00F1413A" w:rsidRDefault="006311CF" w:rsidP="004E7B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6311CF" w:rsidRDefault="006311CF" w:rsidP="006311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лет.</w:t>
            </w:r>
          </w:p>
          <w:p w:rsidR="006311CF" w:rsidRDefault="00B10C23" w:rsidP="004E7B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0659C" w:rsidRPr="0094086D" w:rsidRDefault="0090659C" w:rsidP="0090659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от 5 до 18 </w:t>
            </w:r>
            <w:proofErr w:type="spell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spellEnd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</w:t>
            </w:r>
            <w:proofErr w:type="spell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за счет социального сертификата на получение муниципальной услуги в социальной сфере</w:t>
            </w:r>
          </w:p>
          <w:p w:rsidR="006311CF" w:rsidRPr="00F1413A" w:rsidRDefault="00B10C23" w:rsidP="00B10C2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6311C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заработной плате учителей во Владимирской области.</w:t>
            </w:r>
          </w:p>
        </w:tc>
      </w:tr>
      <w:tr w:rsidR="0082513F" w:rsidRPr="00F1413A" w:rsidTr="004E7BB1">
        <w:tc>
          <w:tcPr>
            <w:tcW w:w="568" w:type="dxa"/>
            <w:hideMark/>
          </w:tcPr>
          <w:p w:rsidR="0082513F" w:rsidRPr="00F1413A" w:rsidRDefault="0082513F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hideMark/>
          </w:tcPr>
          <w:p w:rsidR="0082513F" w:rsidRPr="00F1413A" w:rsidRDefault="0082513F" w:rsidP="00D1397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1.6.«Предоставление мер социальной поддержки работникам образования»</w:t>
            </w:r>
          </w:p>
        </w:tc>
        <w:tc>
          <w:tcPr>
            <w:tcW w:w="1701" w:type="dxa"/>
            <w:hideMark/>
          </w:tcPr>
          <w:p w:rsidR="0082513F" w:rsidRPr="00F1413A" w:rsidRDefault="0082513F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82513F" w:rsidRPr="00F1413A" w:rsidRDefault="0082513F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82513F" w:rsidRPr="00042964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82513F" w:rsidRPr="00042964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 Повысится уд</w:t>
            </w:r>
            <w:r w:rsidR="00CF5727" w:rsidRPr="00042964">
              <w:rPr>
                <w:rFonts w:ascii="Times New Roman" w:hAnsi="Times New Roman" w:cs="Times New Roman"/>
                <w:sz w:val="24"/>
                <w:szCs w:val="24"/>
              </w:rPr>
              <w:t>ельный вес численности учителей</w:t>
            </w: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</w:t>
            </w:r>
            <w:proofErr w:type="spellStart"/>
            <w:r w:rsidR="00CF5727" w:rsidRPr="00042964">
              <w:rPr>
                <w:rFonts w:ascii="Times New Roman" w:hAnsi="Times New Roman" w:cs="Times New Roman"/>
                <w:sz w:val="24"/>
                <w:szCs w:val="24"/>
              </w:rPr>
              <w:t>вобщеобразовательных</w:t>
            </w:r>
            <w:proofErr w:type="spellEnd"/>
            <w:r w:rsidR="00CF5727"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в общей их численности до </w:t>
            </w:r>
            <w:r w:rsidRPr="00BD52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5727" w:rsidRPr="00BD528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D5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20FF7" w:rsidRPr="0004296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2513F" w:rsidRPr="00042964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   Все работники </w:t>
            </w:r>
            <w:proofErr w:type="spellStart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, имеющие право на предоставление компенсации расходов на оплату жилых помещений, отопления и освещения будут получать ее.</w:t>
            </w:r>
          </w:p>
          <w:p w:rsidR="0082513F" w:rsidRPr="00042964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   К 202</w:t>
            </w:r>
            <w:r w:rsidR="0004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году доля </w:t>
            </w:r>
            <w:proofErr w:type="spellStart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педаго-гических</w:t>
            </w:r>
            <w:proofErr w:type="spellEnd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прошедших повышение квалификации, от общего числа педагогических работников, увеличится до 50%.</w:t>
            </w:r>
          </w:p>
          <w:p w:rsidR="0082513F" w:rsidRPr="00042964" w:rsidRDefault="0082513F" w:rsidP="00D1397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  К 202</w:t>
            </w:r>
            <w:r w:rsidR="0004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году все </w:t>
            </w:r>
            <w:proofErr w:type="spellStart"/>
            <w:proofErr w:type="gramStart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педаго-гические</w:t>
            </w:r>
            <w:proofErr w:type="spellEnd"/>
            <w:proofErr w:type="gramEnd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  <w:proofErr w:type="spellStart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 w:rsidRPr="000429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инвалидностью.</w:t>
            </w:r>
          </w:p>
          <w:p w:rsidR="0082513F" w:rsidRPr="00042964" w:rsidRDefault="0082513F" w:rsidP="00CE6D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2513F" w:rsidRPr="00F1413A" w:rsidRDefault="0082513F" w:rsidP="004E7B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услугами в сфере образования.</w:t>
            </w:r>
          </w:p>
          <w:p w:rsidR="0082513F" w:rsidRPr="00F1413A" w:rsidRDefault="0082513F" w:rsidP="00625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 педагогов образовательных организаций в возрасте до 35 лет в общей численности педагогов образовательных организаций;</w:t>
            </w:r>
          </w:p>
          <w:p w:rsidR="0082513F" w:rsidRPr="00F1413A" w:rsidRDefault="0082513F" w:rsidP="00625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работников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 </w:t>
            </w:r>
          </w:p>
          <w:p w:rsidR="00CE6D90" w:rsidRPr="006F31A9" w:rsidRDefault="001E7650" w:rsidP="001E7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инвалид-ностью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педагогических работников,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рабо-тающих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</w:t>
            </w:r>
            <w:proofErr w:type="spellStart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>ограничен-ными</w:t>
            </w:r>
            <w:proofErr w:type="spellEnd"/>
            <w:r w:rsidR="0082513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здоровья.</w:t>
            </w:r>
            <w:proofErr w:type="gramEnd"/>
          </w:p>
        </w:tc>
      </w:tr>
      <w:tr w:rsidR="003450E0" w:rsidRPr="00F1413A" w:rsidTr="004E7BB1">
        <w:tc>
          <w:tcPr>
            <w:tcW w:w="568" w:type="dxa"/>
            <w:hideMark/>
          </w:tcPr>
          <w:p w:rsidR="003450E0" w:rsidRPr="00F1413A" w:rsidRDefault="003450E0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1.7 «Оказание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и социальной поддержки семьям с детьми»</w:t>
            </w:r>
          </w:p>
        </w:tc>
        <w:tc>
          <w:tcPr>
            <w:tcW w:w="1701" w:type="dxa"/>
            <w:hideMark/>
          </w:tcPr>
          <w:p w:rsidR="003450E0" w:rsidRPr="00F1413A" w:rsidRDefault="003450E0" w:rsidP="008251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hideMark/>
          </w:tcPr>
          <w:p w:rsidR="003450E0" w:rsidRPr="00F1413A" w:rsidRDefault="003450E0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hideMark/>
          </w:tcPr>
          <w:p w:rsidR="003450E0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7A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40220F" w:rsidRPr="00F1413A" w:rsidRDefault="0040220F" w:rsidP="0040220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Сохранена 100-процентная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дошкольного образования для детей.</w:t>
            </w:r>
          </w:p>
          <w:p w:rsidR="0040220F" w:rsidRPr="00F1413A" w:rsidRDefault="0040220F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E0" w:rsidRPr="00F1413A" w:rsidRDefault="003450E0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Все дети-инвалиды дошкольного возраста, будут охвачены социальной поддержкой.</w:t>
            </w:r>
          </w:p>
          <w:p w:rsidR="003672DB" w:rsidRPr="00F1413A" w:rsidRDefault="00A82667" w:rsidP="003672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беспечена доступность консультативной, коррекционно-развивающей и методической помощи родителям (законным представителям) детей всех категорий.</w:t>
            </w:r>
          </w:p>
          <w:p w:rsidR="005A5D1A" w:rsidRPr="00F1413A" w:rsidRDefault="005A5D1A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детей-инвалидов в возрасте от 1,5 до 7 лет, охваченных дошкольным образованием, в общей численности детей-инвалидов данного возраста состав</w:t>
            </w:r>
            <w:r w:rsidR="00A82667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3450E0" w:rsidRPr="00304B8B" w:rsidRDefault="003700B6" w:rsidP="00315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8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 </w:t>
            </w:r>
            <w:r w:rsidR="005A5D1A" w:rsidRPr="00304B8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не менее </w:t>
            </w:r>
            <w:r w:rsidR="00862032" w:rsidRPr="00A600B5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A82667" w:rsidRPr="00A60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hideMark/>
          </w:tcPr>
          <w:p w:rsidR="003450E0" w:rsidRPr="00F1413A" w:rsidRDefault="003450E0" w:rsidP="004E7B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3450E0" w:rsidRPr="00F1413A" w:rsidRDefault="003450E0" w:rsidP="003450E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доступность дошкольного образования для детей в возрас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 (отношение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к сумме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получающих дошкольное образование в текущем году, и численности де</w:t>
            </w:r>
            <w:r w:rsidR="003672DB" w:rsidRPr="00F1413A">
              <w:rPr>
                <w:rFonts w:ascii="Times New Roman" w:hAnsi="Times New Roman" w:cs="Times New Roman"/>
                <w:sz w:val="24"/>
                <w:szCs w:val="24"/>
              </w:rPr>
              <w:t>тей в возрасте от 2 месяцев до 7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лет, находящихся в очереди на получение в текущем году дошкольного образования);</w:t>
            </w:r>
          </w:p>
          <w:p w:rsidR="003450E0" w:rsidRPr="00F1413A" w:rsidRDefault="003450E0" w:rsidP="004E7B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3450E0" w:rsidRPr="00F1413A" w:rsidRDefault="003450E0" w:rsidP="005A5D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9C67C0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охваченных социальной поддержкой;</w:t>
            </w:r>
          </w:p>
          <w:p w:rsidR="003450E0" w:rsidRPr="00F1413A" w:rsidRDefault="003450E0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доступность консультативной, коррекционно-развивающей и методической помощи родителям (законным представителям) детей</w:t>
            </w:r>
            <w:r w:rsidR="007767BA"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7BA" w:rsidRPr="00F1413A" w:rsidRDefault="00EC5426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</w:t>
            </w:r>
            <w:r w:rsidR="005A5D1A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7767BA" w:rsidRPr="00F1413A" w:rsidRDefault="0040220F" w:rsidP="005A5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0B6" w:rsidRPr="00304B8B">
              <w:rPr>
                <w:rFonts w:ascii="Times New Roman" w:hAnsi="Times New Roman" w:cs="Times New Roman"/>
                <w:sz w:val="24"/>
                <w:szCs w:val="24"/>
              </w:rPr>
              <w:t>доля муниципальных  образовательных организаций, в которых созданы условия для получения детьми-инвалидами качественного образования, в общем количестве муниципальных образовательных организаций в муниципальном образовании</w:t>
            </w:r>
          </w:p>
        </w:tc>
      </w:tr>
      <w:tr w:rsidR="00965EF3" w:rsidRPr="00F1413A" w:rsidTr="004E7BB1">
        <w:tc>
          <w:tcPr>
            <w:tcW w:w="568" w:type="dxa"/>
            <w:hideMark/>
          </w:tcPr>
          <w:p w:rsidR="00965EF3" w:rsidRPr="00F1413A" w:rsidRDefault="00965EF3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1.8 «Региональный проект «Современная школа»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«Образование»</w:t>
            </w:r>
          </w:p>
        </w:tc>
        <w:tc>
          <w:tcPr>
            <w:tcW w:w="1701" w:type="dxa"/>
            <w:hideMark/>
          </w:tcPr>
          <w:p w:rsidR="00965EF3" w:rsidRPr="00F1413A" w:rsidRDefault="00965EF3" w:rsidP="00965EF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0" w:type="dxa"/>
            <w:hideMark/>
          </w:tcPr>
          <w:p w:rsidR="00965EF3" w:rsidRPr="00F1413A" w:rsidRDefault="00965EF3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965EF3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6B3CBB" w:rsidRPr="00F1413A" w:rsidRDefault="006B3CBB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в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</w:t>
            </w:r>
            <w:r w:rsidR="002B58ED" w:rsidRPr="00F1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к 202</w:t>
            </w:r>
            <w:r w:rsidR="009E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будет предоставлена возможность обучаться в соответствии с основными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требованиями (с учетом федеральных государственных образовательных стандартов).</w:t>
            </w:r>
          </w:p>
          <w:p w:rsidR="006B3CBB" w:rsidRPr="00F1413A" w:rsidRDefault="006B3CBB" w:rsidP="002B58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F3" w:rsidRPr="00F1413A" w:rsidRDefault="00965EF3" w:rsidP="00965EF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Повысятся доступность и качество общего образования; все обучающиеся перейдут из зданий с износом 70 процентов и выше в новые здания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Буд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ут созданы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и будут функционировать 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 xml:space="preserve"> центры образования </w:t>
            </w:r>
            <w:proofErr w:type="gramStart"/>
            <w:r w:rsidR="000321C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B7211" w:rsidRPr="006B7211">
              <w:rPr>
                <w:rFonts w:ascii="Times New Roman" w:hAnsi="Times New Roman" w:cs="Times New Roman"/>
                <w:sz w:val="24"/>
                <w:szCs w:val="24"/>
              </w:rPr>
              <w:t xml:space="preserve">базе </w:t>
            </w:r>
            <w:r w:rsidR="006B7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аций, расположенных в сельской местности и малых городах.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Доля общеобразовательных организаций, реализующих программы основного и дополнительного образования в сетевой форме составит не менее 70%.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К 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менее 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общеобразовательной организации.</w:t>
            </w:r>
          </w:p>
          <w:p w:rsidR="00965EF3" w:rsidRPr="00F1413A" w:rsidRDefault="00965EF3" w:rsidP="00345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965EF3" w:rsidRPr="00F1413A" w:rsidRDefault="00965EF3" w:rsidP="004E7B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обучающихся в муниципальных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 возможность обучаться в соответствии с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современными требованиями (с учетом ФГОС),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общей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числен-ности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организаций;</w:t>
            </w:r>
          </w:p>
          <w:p w:rsidR="00965EF3" w:rsidRPr="00F1413A" w:rsidRDefault="00965EF3" w:rsidP="00965EF3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новых мест в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организа-циях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введенных путем реализации региона</w:t>
            </w:r>
            <w:r w:rsidR="00FE4E72"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программ в рамках </w:t>
            </w:r>
            <w:proofErr w:type="spellStart"/>
            <w:r w:rsidR="00FE4E72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и областного бюджетов;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количество новых мест, оснащенных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число общеобразовательных организаций, расположенных в сельской местности и малых городах, 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которых созданы и функционируют центры образования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0321C4">
              <w:rPr>
                <w:rFonts w:ascii="Times New Roman" w:hAnsi="Times New Roman" w:cs="Times New Roman"/>
                <w:sz w:val="24"/>
                <w:szCs w:val="24"/>
              </w:rPr>
              <w:t>-научной и технологической направленностей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EF3" w:rsidRPr="00F1413A" w:rsidRDefault="00965EF3" w:rsidP="00965EF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вовлечен-ных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наставничества;</w:t>
            </w:r>
          </w:p>
          <w:p w:rsidR="00965EF3" w:rsidRPr="00F1413A" w:rsidRDefault="00965EF3" w:rsidP="00965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орга-низаций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программ-мы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дополнительного образования в сетевой форме;</w:t>
            </w:r>
          </w:p>
          <w:p w:rsidR="00965EF3" w:rsidRPr="00F1413A" w:rsidRDefault="00965EF3" w:rsidP="004E7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общеобразовательн</w:t>
            </w:r>
            <w:r w:rsidR="00DB43F8">
              <w:rPr>
                <w:rFonts w:ascii="Times New Roman" w:hAnsi="Times New Roman" w:cs="Times New Roman"/>
                <w:sz w:val="24"/>
                <w:szCs w:val="24"/>
              </w:rPr>
              <w:t xml:space="preserve">ых организаций, в которых </w:t>
            </w:r>
            <w:proofErr w:type="spellStart"/>
            <w:proofErr w:type="gramStart"/>
            <w:r w:rsidR="00DB43F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-зуются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вовлечения общественно-деловых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объедин-ений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и участвуют представители работодателей в принятии решений по вопросам управления развитием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организации.</w:t>
            </w:r>
          </w:p>
        </w:tc>
      </w:tr>
      <w:tr w:rsidR="00B06EB4" w:rsidRPr="00F1413A" w:rsidTr="004E7BB1">
        <w:tc>
          <w:tcPr>
            <w:tcW w:w="568" w:type="dxa"/>
            <w:hideMark/>
          </w:tcPr>
          <w:p w:rsidR="00B06EB4" w:rsidRPr="00F1413A" w:rsidRDefault="0027617B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hideMark/>
          </w:tcPr>
          <w:p w:rsidR="00B06EB4" w:rsidRPr="00E00713" w:rsidRDefault="00B06EB4" w:rsidP="00B06EB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1.9 «Региональный проект «Успех каждого ребенка» национального проекта «Образование»</w:t>
            </w:r>
          </w:p>
        </w:tc>
        <w:tc>
          <w:tcPr>
            <w:tcW w:w="1701" w:type="dxa"/>
            <w:hideMark/>
          </w:tcPr>
          <w:p w:rsidR="00B06EB4" w:rsidRPr="00E00713" w:rsidRDefault="00B06EB4" w:rsidP="00B06EB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06EB4" w:rsidRPr="00E00713" w:rsidRDefault="00B06EB4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B06EB4" w:rsidRPr="00E00713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06EB4" w:rsidRPr="00E00713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</w:t>
            </w:r>
            <w:r w:rsidR="00925201"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разованием,  составит не менее </w:t>
            </w:r>
            <w:r w:rsidR="001B7305" w:rsidRPr="00E00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06EB4" w:rsidRPr="00E00713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9E67AC" w:rsidRPr="00E00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менее 2</w:t>
            </w:r>
            <w:r w:rsidR="000467DB" w:rsidRPr="00E0071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станут   участниками открытых онлайн-уроков, реализуемых с учетом опыта цикла уроков «</w:t>
            </w:r>
            <w:proofErr w:type="spellStart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профориентацию.</w:t>
            </w:r>
          </w:p>
          <w:p w:rsidR="00B06EB4" w:rsidRPr="00E00713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9E67AC" w:rsidRPr="00E00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менее 10</w:t>
            </w:r>
            <w:r w:rsidR="00AE1391" w:rsidRPr="00E0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</w:t>
            </w:r>
            <w:proofErr w:type="spellStart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профессиональ-ными</w:t>
            </w:r>
            <w:proofErr w:type="spellEnd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областями деятельности), в том числе по итогам участия в проекте "Билет в будущее".</w:t>
            </w:r>
          </w:p>
          <w:p w:rsidR="00B06EB4" w:rsidRPr="00E00713" w:rsidRDefault="00B06EB4" w:rsidP="00B06E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К 2025 году не менее 70%детей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технологий.</w:t>
            </w:r>
          </w:p>
          <w:p w:rsidR="00B06EB4" w:rsidRPr="00E00713" w:rsidRDefault="00B06EB4" w:rsidP="00B06EB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    Увеличится количество муниципальных </w:t>
            </w:r>
            <w:proofErr w:type="spellStart"/>
            <w:proofErr w:type="gramStart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обновивших материально-техническую базу для занятий физкультурой и спортом, нарастающим итогом, до 100%.</w:t>
            </w:r>
          </w:p>
        </w:tc>
        <w:tc>
          <w:tcPr>
            <w:tcW w:w="4678" w:type="dxa"/>
            <w:hideMark/>
          </w:tcPr>
          <w:p w:rsidR="00B06EB4" w:rsidRPr="00E00713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06EB4" w:rsidRPr="00E00713" w:rsidRDefault="00B06EB4" w:rsidP="00B06EB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охваченных дополнительным образованием, в общей численности детей в возрасте от 5 до 18 лет;</w:t>
            </w:r>
          </w:p>
          <w:p w:rsidR="00B06EB4" w:rsidRPr="00E00713" w:rsidRDefault="00B06EB4" w:rsidP="00B06EB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Pr="00E00713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-число участников открытых онлайн-уроков, реализуемых с учетом опыта цикла уроков «</w:t>
            </w:r>
            <w:proofErr w:type="spellStart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аналогичных, направленных на раннюю профориентацию;</w:t>
            </w:r>
          </w:p>
          <w:p w:rsidR="00B06EB4" w:rsidRPr="00E00713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-число детей, получивших рекомендации по построению индивидуального учебного плана в соответствии с выбранными профессиона</w:t>
            </w:r>
            <w:r w:rsidR="002D5FE2" w:rsidRPr="00E00713">
              <w:rPr>
                <w:rFonts w:ascii="Times New Roman" w:hAnsi="Times New Roman" w:cs="Times New Roman"/>
                <w:sz w:val="24"/>
                <w:szCs w:val="24"/>
              </w:rPr>
              <w:t xml:space="preserve">льными </w:t>
            </w:r>
            <w:proofErr w:type="spellStart"/>
            <w:r w:rsidR="002D5FE2" w:rsidRPr="00E00713">
              <w:rPr>
                <w:rFonts w:ascii="Times New Roman" w:hAnsi="Times New Roman" w:cs="Times New Roman"/>
                <w:sz w:val="24"/>
                <w:szCs w:val="24"/>
              </w:rPr>
              <w:t>компетен-циями</w:t>
            </w:r>
            <w:proofErr w:type="spellEnd"/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, в том числе по итогам участия в проекте «Билет в будущее»;</w:t>
            </w:r>
          </w:p>
          <w:p w:rsidR="00B06EB4" w:rsidRPr="00E00713" w:rsidRDefault="00B06EB4" w:rsidP="00B06E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-доля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 w:rsidR="00B06EB4" w:rsidRPr="00E00713" w:rsidRDefault="00B06EB4" w:rsidP="00472A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13">
              <w:rPr>
                <w:rFonts w:ascii="Times New Roman" w:hAnsi="Times New Roman" w:cs="Times New Roman"/>
                <w:sz w:val="24"/>
                <w:szCs w:val="24"/>
              </w:rPr>
              <w:t>-количество муниципальных общеобразовательных организаций, обновивших материально-техническую базу для занятий физкультурой и спортом, нарастающим итогом.</w:t>
            </w:r>
          </w:p>
        </w:tc>
      </w:tr>
      <w:tr w:rsidR="00B06EB4" w:rsidRPr="00F1413A" w:rsidTr="004E7BB1">
        <w:tc>
          <w:tcPr>
            <w:tcW w:w="568" w:type="dxa"/>
            <w:hideMark/>
          </w:tcPr>
          <w:p w:rsidR="00B06EB4" w:rsidRPr="00F1413A" w:rsidRDefault="00B06EB4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B06EB4" w:rsidRPr="00F1413A" w:rsidRDefault="00B06EB4" w:rsidP="004752C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1.10 «Региональный проект «Цифровая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среда» национального проекта «Образование»</w:t>
            </w:r>
          </w:p>
        </w:tc>
        <w:tc>
          <w:tcPr>
            <w:tcW w:w="1701" w:type="dxa"/>
            <w:hideMark/>
          </w:tcPr>
          <w:p w:rsidR="00B06EB4" w:rsidRPr="00F1413A" w:rsidRDefault="00B06EB4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850" w:type="dxa"/>
            <w:hideMark/>
          </w:tcPr>
          <w:p w:rsidR="00B06EB4" w:rsidRPr="00F1413A" w:rsidRDefault="00B06EB4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B06EB4" w:rsidRPr="00F1413A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06EB4" w:rsidRDefault="00472AE5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</w:t>
            </w:r>
            <w:r w:rsidR="002715AF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услуг в сфере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составит не менее 80%.</w:t>
            </w:r>
          </w:p>
          <w:p w:rsidR="0057388D" w:rsidRPr="0094086D" w:rsidRDefault="0057388D" w:rsidP="00475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 будут обеспечены материально-технической базой для внедрения цифровой образовательной среды.</w:t>
            </w:r>
          </w:p>
          <w:p w:rsidR="00B06EB4" w:rsidRPr="00F1413A" w:rsidRDefault="00B06EB4" w:rsidP="00A01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, составит не менее 37%.</w:t>
            </w:r>
          </w:p>
          <w:p w:rsidR="00B06EB4" w:rsidRPr="00A600B5" w:rsidRDefault="00B06EB4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7AC" w:rsidRPr="009E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9501E" w:rsidRPr="00AD0B2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составит не </w:t>
            </w:r>
            <w:r w:rsidR="0049501E"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49501E" w:rsidRPr="00A60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391" w:rsidRPr="00A60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0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D0B2C" w:rsidRPr="00A60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B5">
              <w:rPr>
                <w:rFonts w:ascii="Times New Roman" w:hAnsi="Times New Roman" w:cs="Times New Roman"/>
                <w:sz w:val="24"/>
                <w:szCs w:val="24"/>
              </w:rPr>
              <w:t>К 2025 году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технологий составит 100%.</w:t>
            </w:r>
          </w:p>
          <w:p w:rsidR="00B40D5B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    К 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 году в не менее 90%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общего образования будут применяться ресурсы региональной системы электронного и дистанционного обучения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D5B" w:rsidRPr="00F1413A" w:rsidRDefault="00B40D5B" w:rsidP="00B40D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которые обновили информационное наполнение и функциональные возможности открытых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общедоступных информационных ресурсов к 2025 году составит 100%.</w:t>
            </w:r>
          </w:p>
          <w:p w:rsidR="00B40D5B" w:rsidRPr="00F1413A" w:rsidRDefault="00B40D5B" w:rsidP="00AD0B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программы:</w:t>
            </w:r>
          </w:p>
          <w:p w:rsidR="00B06EB4" w:rsidRPr="00F1413A" w:rsidRDefault="00B06EB4" w:rsidP="00364B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</w:t>
            </w:r>
            <w:r w:rsidR="005B1296">
              <w:rPr>
                <w:rFonts w:ascii="Times New Roman" w:hAnsi="Times New Roman" w:cs="Times New Roman"/>
                <w:sz w:val="24"/>
                <w:szCs w:val="24"/>
              </w:rPr>
              <w:t xml:space="preserve">ия услугами в </w:t>
            </w:r>
            <w:r w:rsidR="005B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образования;</w:t>
            </w:r>
          </w:p>
          <w:p w:rsidR="00B06EB4" w:rsidRPr="00F1413A" w:rsidRDefault="00B06EB4" w:rsidP="00364B8B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06EB4" w:rsidRDefault="00AD0B2C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="00911F1B">
              <w:rPr>
                <w:rFonts w:ascii="Times New Roman" w:hAnsi="Times New Roman" w:cs="Times New Roman"/>
                <w:sz w:val="24"/>
                <w:szCs w:val="24"/>
              </w:rPr>
              <w:t>обеспеченных материально-технической базойдля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дрения</w:t>
            </w:r>
            <w:r w:rsidR="00B06EB4"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для которых созданы равные условия получения качественного образования вне зависимости от места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предоставления доступа к федеральной информационно-сервисной платформе цифровой образователь-ной среды;</w:t>
            </w:r>
            <w:proofErr w:type="gramEnd"/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C33197" w:rsidRDefault="00C33197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использующих сервисы информационно-сервисной платформы цифровой образовательной среды;</w:t>
            </w:r>
          </w:p>
          <w:p w:rsidR="00C33197" w:rsidRPr="00F1413A" w:rsidRDefault="00C33197" w:rsidP="00C33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  <w:p w:rsidR="00911F1B" w:rsidRPr="00F1413A" w:rsidRDefault="00911F1B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организаций общего образования, применяющих ресурсы региональной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дистанционного обучения в образовательном процессе;</w:t>
            </w:r>
          </w:p>
          <w:p w:rsidR="00B06EB4" w:rsidRPr="00F1413A" w:rsidRDefault="00B06EB4" w:rsidP="00B930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общеобразовательных организаций, 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обновили информационное наполнение и функциональные возможности открытых и общедо</w:t>
            </w:r>
            <w:r w:rsidR="00AD0B2C">
              <w:rPr>
                <w:rFonts w:ascii="Times New Roman" w:hAnsi="Times New Roman" w:cs="Times New Roman"/>
                <w:sz w:val="24"/>
                <w:szCs w:val="24"/>
              </w:rPr>
              <w:t>ступных информационных ресурсов.</w:t>
            </w:r>
          </w:p>
        </w:tc>
      </w:tr>
      <w:tr w:rsidR="00EC2962" w:rsidRPr="00F1413A" w:rsidTr="004E7BB1">
        <w:trPr>
          <w:trHeight w:val="3021"/>
        </w:trPr>
        <w:tc>
          <w:tcPr>
            <w:tcW w:w="568" w:type="dxa"/>
            <w:hideMark/>
          </w:tcPr>
          <w:p w:rsidR="00EC2962" w:rsidRPr="000B7426" w:rsidRDefault="00EC2962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hideMark/>
          </w:tcPr>
          <w:p w:rsidR="00EC2962" w:rsidRPr="00B84531" w:rsidRDefault="00EC2962" w:rsidP="004E7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B1">
              <w:rPr>
                <w:rFonts w:ascii="Times New Roman" w:hAnsi="Times New Roman" w:cs="Times New Roman"/>
                <w:bCs/>
                <w:sz w:val="22"/>
                <w:szCs w:val="24"/>
              </w:rPr>
              <w:t>1.11. "Региональный проект «Патриотическое воспитание граждан Российской Федераци</w:t>
            </w:r>
            <w:proofErr w:type="gramStart"/>
            <w:r w:rsidRPr="004E7BB1">
              <w:rPr>
                <w:rFonts w:ascii="Times New Roman" w:hAnsi="Times New Roman" w:cs="Times New Roman"/>
                <w:bCs/>
                <w:sz w:val="22"/>
                <w:szCs w:val="24"/>
              </w:rPr>
              <w:t>и</w:t>
            </w:r>
            <w:r w:rsidR="008407C1" w:rsidRPr="004E7BB1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gramEnd"/>
            <w:r w:rsidR="008407C1" w:rsidRPr="004E7BB1">
              <w:rPr>
                <w:rFonts w:ascii="Times New Roman" w:hAnsi="Times New Roman" w:cs="Times New Roman"/>
                <w:sz w:val="22"/>
                <w:szCs w:val="24"/>
              </w:rPr>
              <w:t>Владимирской области)» федерального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  <w:hideMark/>
          </w:tcPr>
          <w:p w:rsidR="00EC2962" w:rsidRPr="000B7426" w:rsidRDefault="00EC2962" w:rsidP="00EC29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EC2962" w:rsidRPr="000B7426" w:rsidRDefault="00EC2962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:rsidR="00EC2962" w:rsidRPr="0094086D" w:rsidRDefault="00720FF7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EC2962" w:rsidRPr="0094086D" w:rsidRDefault="00EC2962" w:rsidP="009E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- к 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 году в 4-х</w:t>
            </w: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организациях завершатся мероприятия по обеспечению деятельности советников директоров по воспитанию и взаимодействию с детскими общественными объединениями.</w:t>
            </w:r>
          </w:p>
        </w:tc>
        <w:tc>
          <w:tcPr>
            <w:tcW w:w="4678" w:type="dxa"/>
            <w:hideMark/>
          </w:tcPr>
          <w:p w:rsidR="00EC2962" w:rsidRPr="0094086D" w:rsidRDefault="00EC2962" w:rsidP="00EC29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- в муниципальных общеобразовательных организациях проведены мероприятия по обеспечению деятельности советников директоров по воспитанию и взаимодействию с детскими общественными объединениями</w:t>
            </w:r>
          </w:p>
        </w:tc>
      </w:tr>
      <w:tr w:rsidR="00B84531" w:rsidRPr="00F1413A" w:rsidTr="004E7BB1">
        <w:trPr>
          <w:trHeight w:val="2863"/>
        </w:trPr>
        <w:tc>
          <w:tcPr>
            <w:tcW w:w="568" w:type="dxa"/>
            <w:hideMark/>
          </w:tcPr>
          <w:p w:rsidR="00B84531" w:rsidRPr="000B7426" w:rsidRDefault="00B84531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hideMark/>
          </w:tcPr>
          <w:p w:rsidR="00B84531" w:rsidRPr="00B84531" w:rsidRDefault="00B84531" w:rsidP="00B8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 </w:t>
            </w:r>
            <w:r w:rsidRPr="00B84531">
              <w:rPr>
                <w:rFonts w:ascii="Times New Roman" w:hAnsi="Times New Roman"/>
                <w:sz w:val="24"/>
                <w:szCs w:val="24"/>
              </w:rPr>
              <w:t>«</w:t>
            </w:r>
            <w:r w:rsidRPr="00B84531">
              <w:rPr>
                <w:rFonts w:ascii="Times New Roman" w:hAnsi="Times New Roman"/>
                <w:bCs/>
                <w:sz w:val="24"/>
                <w:szCs w:val="24"/>
              </w:rPr>
              <w:t>Премиальные выплаты педагогическим работникам муниципальных образовательных организаций»</w:t>
            </w:r>
          </w:p>
          <w:p w:rsidR="00B84531" w:rsidRPr="00B84531" w:rsidRDefault="00B84531" w:rsidP="008407C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4531" w:rsidRPr="000B7426" w:rsidRDefault="00B84531" w:rsidP="00B845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84531" w:rsidRPr="000B7426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:rsidR="00B84531" w:rsidRPr="0094086D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84531" w:rsidRPr="0094086D" w:rsidRDefault="00B84531" w:rsidP="004E7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>оля педагогических работников муниципальных образовательных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 района, получивших 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>премиальную выплату по основной занимаемой должности в размере 5000 рублей по итогам работы  за 2022/2023 учебный год, в общей численности педагогических работников, имеющих право на данную выплату</w:t>
            </w:r>
            <w:r>
              <w:rPr>
                <w:rFonts w:ascii="Times New Roman" w:hAnsi="Times New Roman"/>
                <w:sz w:val="24"/>
                <w:szCs w:val="24"/>
              </w:rPr>
              <w:t>, составит 100 %</w:t>
            </w:r>
          </w:p>
        </w:tc>
        <w:tc>
          <w:tcPr>
            <w:tcW w:w="4678" w:type="dxa"/>
            <w:hideMark/>
          </w:tcPr>
          <w:p w:rsidR="00B84531" w:rsidRPr="0094086D" w:rsidRDefault="00B84531" w:rsidP="00B8453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 xml:space="preserve"> муниципальных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овательных организациях 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и получили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 xml:space="preserve"> премиальн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D30C8">
              <w:rPr>
                <w:rFonts w:ascii="Times New Roman" w:hAnsi="Times New Roman"/>
                <w:sz w:val="24"/>
                <w:szCs w:val="24"/>
              </w:rPr>
              <w:t xml:space="preserve"> по основной занимаемой должности в размере 5000 рублей </w:t>
            </w:r>
          </w:p>
        </w:tc>
      </w:tr>
      <w:tr w:rsidR="00B84531" w:rsidRPr="00F1413A" w:rsidTr="004E7BB1">
        <w:tc>
          <w:tcPr>
            <w:tcW w:w="568" w:type="dxa"/>
            <w:hideMark/>
          </w:tcPr>
          <w:p w:rsidR="00B84531" w:rsidRPr="000B7426" w:rsidRDefault="00B84531" w:rsidP="004F1F5D">
            <w:pPr>
              <w:pStyle w:val="ConsPlusNormal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hideMark/>
          </w:tcPr>
          <w:p w:rsidR="00B84531" w:rsidRPr="000B7426" w:rsidRDefault="00B84531" w:rsidP="004E7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B84531">
              <w:rPr>
                <w:rFonts w:ascii="Times New Roman" w:hAnsi="Times New Roman" w:cs="Times New Roman"/>
                <w:bCs/>
                <w:sz w:val="24"/>
                <w:szCs w:val="24"/>
              </w:rPr>
              <w:t>.13 «Реализация мероприятий по модернизации школьных систем образования»</w:t>
            </w:r>
          </w:p>
        </w:tc>
        <w:tc>
          <w:tcPr>
            <w:tcW w:w="1701" w:type="dxa"/>
            <w:hideMark/>
          </w:tcPr>
          <w:p w:rsidR="00B84531" w:rsidRPr="000B7426" w:rsidRDefault="00B84531" w:rsidP="00A600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84531" w:rsidRPr="000B7426" w:rsidRDefault="00B84531" w:rsidP="004E7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:rsidR="00B84531" w:rsidRPr="009E67AC" w:rsidRDefault="00B84531" w:rsidP="004E7B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84531" w:rsidRPr="0094086D" w:rsidRDefault="00B84531" w:rsidP="00A60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2026 году в 2-х  </w:t>
            </w: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 мероприятия  по капитальному ремонту зданий. </w:t>
            </w:r>
          </w:p>
        </w:tc>
        <w:tc>
          <w:tcPr>
            <w:tcW w:w="4678" w:type="dxa"/>
            <w:hideMark/>
          </w:tcPr>
          <w:p w:rsidR="00B84531" w:rsidRPr="0094086D" w:rsidRDefault="00B84531" w:rsidP="00EC29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- в муниципальных общеобразовательных организациях </w:t>
            </w:r>
            <w:proofErr w:type="gram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8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капитальному ремонту зданий.</w:t>
            </w:r>
          </w:p>
        </w:tc>
      </w:tr>
      <w:tr w:rsidR="00B84531" w:rsidRPr="00F1413A" w:rsidTr="00A96EE0">
        <w:tc>
          <w:tcPr>
            <w:tcW w:w="15310" w:type="dxa"/>
            <w:gridSpan w:val="7"/>
            <w:hideMark/>
          </w:tcPr>
          <w:p w:rsidR="00B84531" w:rsidRPr="00F1413A" w:rsidRDefault="00B84531" w:rsidP="004E7B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</w:tr>
      <w:tr w:rsidR="00B84531" w:rsidRPr="00F1413A" w:rsidTr="004E7BB1">
        <w:tc>
          <w:tcPr>
            <w:tcW w:w="568" w:type="dxa"/>
            <w:hideMark/>
          </w:tcPr>
          <w:p w:rsidR="00B84531" w:rsidRPr="00F1413A" w:rsidRDefault="00B84531" w:rsidP="00B84531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hideMark/>
          </w:tcPr>
          <w:p w:rsidR="00B84531" w:rsidRPr="00F1413A" w:rsidRDefault="00B84531" w:rsidP="004E7B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2.1.«Социальная поддержка детей-сирот и детей, оставшихся без попечения родителей»</w:t>
            </w:r>
          </w:p>
        </w:tc>
        <w:tc>
          <w:tcPr>
            <w:tcW w:w="1701" w:type="dxa"/>
            <w:hideMark/>
          </w:tcPr>
          <w:p w:rsidR="00B84531" w:rsidRPr="00F1413A" w:rsidRDefault="00B84531" w:rsidP="000A159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84531" w:rsidRPr="00F1413A" w:rsidRDefault="00B84531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Сокращение доли детей-сирот и детей, оставшихся без попечения родителей, в общей численности детского населения  района до </w:t>
            </w:r>
            <w:r w:rsidRPr="00A600B5">
              <w:rPr>
                <w:rFonts w:ascii="Times New Roman" w:hAnsi="Times New Roman" w:cs="Times New Roman"/>
                <w:sz w:val="24"/>
                <w:szCs w:val="24"/>
              </w:rPr>
              <w:t>1,62%.</w:t>
            </w:r>
          </w:p>
          <w:p w:rsidR="00B84531" w:rsidRPr="00F1413A" w:rsidRDefault="00B84531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Сохранение высокого показателя доли впервые выявленных детей-сирот и детей, оставшихся без попечения родителей, переданных на воспитание в семьи не ниже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84531" w:rsidRPr="00F1413A" w:rsidRDefault="00B84531" w:rsidP="000A1592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Сокращение количества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</w:t>
            </w:r>
          </w:p>
        </w:tc>
        <w:tc>
          <w:tcPr>
            <w:tcW w:w="4678" w:type="dxa"/>
            <w:hideMark/>
          </w:tcPr>
          <w:p w:rsidR="00B84531" w:rsidRPr="00A341D4" w:rsidRDefault="00B84531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84531" w:rsidRPr="00A341D4" w:rsidRDefault="00B84531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детей-сирот и детей, оставшихся без попечения родителей, в общей численности детского населения района;</w:t>
            </w:r>
          </w:p>
          <w:p w:rsidR="00B84531" w:rsidRPr="00A341D4" w:rsidRDefault="00B84531" w:rsidP="000A15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84531" w:rsidRPr="00A341D4" w:rsidRDefault="00B84531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 доля  впервые выявленных детей-сирот и детей, оставшихся без попечения родителей, переданных на воспитание в семьи;</w:t>
            </w:r>
          </w:p>
          <w:p w:rsidR="00B84531" w:rsidRPr="00F1413A" w:rsidRDefault="00B84531" w:rsidP="000A159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D4">
              <w:rPr>
                <w:rFonts w:ascii="Times New Roman" w:hAnsi="Times New Roman" w:cs="Times New Roman"/>
                <w:sz w:val="24"/>
                <w:szCs w:val="24"/>
              </w:rPr>
              <w:t>-численность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(нарастающим итогом).</w:t>
            </w:r>
          </w:p>
        </w:tc>
      </w:tr>
      <w:tr w:rsidR="00B84531" w:rsidRPr="00F1413A" w:rsidTr="00A96EE0">
        <w:tc>
          <w:tcPr>
            <w:tcW w:w="15310" w:type="dxa"/>
            <w:gridSpan w:val="7"/>
            <w:hideMark/>
          </w:tcPr>
          <w:p w:rsidR="00B84531" w:rsidRPr="00F1413A" w:rsidRDefault="00B84531" w:rsidP="009A32C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B84531" w:rsidRPr="00F1413A" w:rsidTr="004E7BB1">
        <w:tc>
          <w:tcPr>
            <w:tcW w:w="568" w:type="dxa"/>
            <w:hideMark/>
          </w:tcPr>
          <w:p w:rsidR="00B84531" w:rsidRPr="00F1413A" w:rsidRDefault="00B84531" w:rsidP="004F1F5D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hideMark/>
          </w:tcPr>
          <w:p w:rsidR="00B84531" w:rsidRPr="00F1413A" w:rsidRDefault="00B84531" w:rsidP="00855B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3.1 «Организация проведения государственной итоговой аттестации»</w:t>
            </w:r>
          </w:p>
        </w:tc>
        <w:tc>
          <w:tcPr>
            <w:tcW w:w="1701" w:type="dxa"/>
            <w:hideMark/>
          </w:tcPr>
          <w:p w:rsidR="00B84531" w:rsidRPr="00F1413A" w:rsidRDefault="00B84531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hideMark/>
          </w:tcPr>
          <w:p w:rsidR="00B84531" w:rsidRPr="009E67AC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84531" w:rsidRPr="009E67AC" w:rsidRDefault="00B84531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аттестации.</w:t>
            </w:r>
          </w:p>
          <w:p w:rsidR="00B84531" w:rsidRPr="009E67AC" w:rsidRDefault="00B84531" w:rsidP="006B7433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    Доля пунктов проведения экзаменов (ППЭ), оснащенных оборудованием для организации видеонаблюдения при проведении государственной итоговой </w:t>
            </w:r>
            <w:proofErr w:type="spellStart"/>
            <w:proofErr w:type="gramStart"/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  <w:proofErr w:type="gramEnd"/>
            <w:r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 (ГИА), от общего количества ППЭ будет не ниже 50% (оборудованы системами видеонаблюдения все пункты проведения экзаменов, в которых проводится ГИА по </w:t>
            </w:r>
            <w:proofErr w:type="spellStart"/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образова-тельным</w:t>
            </w:r>
            <w:proofErr w:type="spellEnd"/>
            <w:r w:rsidRPr="009E67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образования).</w:t>
            </w:r>
          </w:p>
        </w:tc>
        <w:tc>
          <w:tcPr>
            <w:tcW w:w="4678" w:type="dxa"/>
            <w:hideMark/>
          </w:tcPr>
          <w:p w:rsidR="00B84531" w:rsidRPr="00F1413A" w:rsidRDefault="00B84531" w:rsidP="00ED25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84531" w:rsidRPr="00F1413A" w:rsidRDefault="00B84531" w:rsidP="00ED258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B84531" w:rsidRPr="00F1413A" w:rsidRDefault="00B84531" w:rsidP="006E01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подпрограммы:</w:t>
            </w:r>
          </w:p>
          <w:p w:rsidR="00B84531" w:rsidRPr="00F1413A" w:rsidRDefault="00B84531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пунктов проведения экзаменов, оснащенных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видеонаблюдения при проведении </w:t>
            </w:r>
          </w:p>
          <w:p w:rsidR="00B84531" w:rsidRPr="00F1413A" w:rsidRDefault="00B84531" w:rsidP="006E012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аттестации, от общего количества пунктов проведения экзаменов.</w:t>
            </w:r>
          </w:p>
        </w:tc>
      </w:tr>
      <w:tr w:rsidR="00B84531" w:rsidRPr="00F1413A" w:rsidTr="004E7BB1">
        <w:tc>
          <w:tcPr>
            <w:tcW w:w="568" w:type="dxa"/>
            <w:hideMark/>
          </w:tcPr>
          <w:p w:rsidR="00B84531" w:rsidRPr="00F1413A" w:rsidRDefault="00B84531" w:rsidP="00EC296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hideMark/>
          </w:tcPr>
          <w:p w:rsidR="00B84531" w:rsidRPr="00F1413A" w:rsidRDefault="00B8453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3.2«Организация проведения независимой оценки качества условий осуществленияобразовательной деятельности организаций, осуществляющих образовательную деятельность»</w:t>
            </w:r>
          </w:p>
        </w:tc>
        <w:tc>
          <w:tcPr>
            <w:tcW w:w="1701" w:type="dxa"/>
            <w:hideMark/>
          </w:tcPr>
          <w:p w:rsidR="00B84531" w:rsidRPr="00F1413A" w:rsidRDefault="00B84531" w:rsidP="009A32C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84531" w:rsidRPr="00F1413A" w:rsidRDefault="00B84531" w:rsidP="00173DD1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Каждая образовательная организация пройдет через процедуру независимой оценки качества условий осуществления    образовательной деятельности не менее одного раза в три года.</w:t>
            </w:r>
          </w:p>
          <w:p w:rsidR="00B84531" w:rsidRPr="00F1413A" w:rsidRDefault="00B84531" w:rsidP="00BA7A1B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84531" w:rsidRPr="00F1413A" w:rsidRDefault="00B84531" w:rsidP="00173D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программы:</w:t>
            </w:r>
          </w:p>
          <w:p w:rsidR="00B84531" w:rsidRPr="00F1413A" w:rsidRDefault="00B84531" w:rsidP="00173DD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</w:t>
            </w:r>
            <w:proofErr w:type="spellStart"/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получивших аттестаты об основном общем и среднем общем образовании, в общей численности выпускников муниципальных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B84531" w:rsidRPr="00F1413A" w:rsidRDefault="00B84531" w:rsidP="00173DD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Показатели подпрограммы:</w:t>
            </w:r>
          </w:p>
          <w:p w:rsidR="00B84531" w:rsidRPr="00F1413A" w:rsidRDefault="00B84531" w:rsidP="00173D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2"/>
              </w:rPr>
              <w:t>-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</w:p>
        </w:tc>
      </w:tr>
      <w:tr w:rsidR="00B84531" w:rsidRPr="00F1413A" w:rsidTr="00A96EE0">
        <w:tc>
          <w:tcPr>
            <w:tcW w:w="15310" w:type="dxa"/>
            <w:gridSpan w:val="7"/>
            <w:hideMark/>
          </w:tcPr>
          <w:p w:rsidR="00B84531" w:rsidRPr="00F1413A" w:rsidRDefault="00B84531" w:rsidP="00BA7A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4 «Сопровождение реализации муниципальной  программы»</w:t>
            </w:r>
          </w:p>
        </w:tc>
      </w:tr>
      <w:tr w:rsidR="00B84531" w:rsidRPr="00F1413A" w:rsidTr="004E7BB1">
        <w:tc>
          <w:tcPr>
            <w:tcW w:w="568" w:type="dxa"/>
            <w:hideMark/>
          </w:tcPr>
          <w:p w:rsidR="00B84531" w:rsidRPr="00F1413A" w:rsidRDefault="00B84531" w:rsidP="00EC2962">
            <w:pPr>
              <w:pStyle w:val="ConsPlusNormal"/>
              <w:spacing w:line="276" w:lineRule="auto"/>
              <w:ind w:left="-346" w:right="-5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B84531" w:rsidRPr="00F1413A" w:rsidRDefault="00B84531" w:rsidP="0074011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4.1«Обеспечение деятельности организаций, осуществляющих  реализацию программы»</w:t>
            </w:r>
          </w:p>
        </w:tc>
        <w:tc>
          <w:tcPr>
            <w:tcW w:w="1701" w:type="dxa"/>
            <w:hideMark/>
          </w:tcPr>
          <w:p w:rsidR="00B84531" w:rsidRPr="00F1413A" w:rsidRDefault="00B84531" w:rsidP="007401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hideMark/>
          </w:tcPr>
          <w:p w:rsidR="00B84531" w:rsidRPr="00F1413A" w:rsidRDefault="00B84531" w:rsidP="004E7BB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7A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94" w:type="dxa"/>
            <w:hideMark/>
          </w:tcPr>
          <w:p w:rsidR="00B84531" w:rsidRPr="00F1413A" w:rsidRDefault="00B84531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качество образования и удовлетворенности населения услугами в сфере образования до 80%.</w:t>
            </w:r>
          </w:p>
          <w:p w:rsidR="00B84531" w:rsidRPr="00F1413A" w:rsidRDefault="00B84531" w:rsidP="00BA7A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    Повысится открытость и доступность информации о деятельности управления образования и учреждений системы образования.</w:t>
            </w:r>
          </w:p>
          <w:p w:rsidR="00B84531" w:rsidRPr="00F1413A" w:rsidRDefault="00B84531" w:rsidP="00BA7A1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84531" w:rsidRPr="00F1413A" w:rsidRDefault="00B84531" w:rsidP="00BA7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84531" w:rsidRPr="00F1413A" w:rsidRDefault="00B84531" w:rsidP="004E7B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программы:</w:t>
            </w:r>
          </w:p>
          <w:p w:rsidR="00B84531" w:rsidRPr="00F1413A" w:rsidRDefault="00B84531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удовлетворенность населения услугами в сфере образования</w:t>
            </w:r>
          </w:p>
          <w:p w:rsidR="00B84531" w:rsidRPr="00F1413A" w:rsidRDefault="00B84531" w:rsidP="0074011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Показатели подпрограммы:</w:t>
            </w:r>
          </w:p>
          <w:p w:rsidR="00B84531" w:rsidRPr="00F1413A" w:rsidRDefault="00B84531" w:rsidP="0074011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организаций, в отношении которых управлением образования проведен муниципальный контроль;</w:t>
            </w:r>
          </w:p>
          <w:p w:rsidR="00B84531" w:rsidRPr="00F1413A" w:rsidRDefault="00B84531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доля  организаций, выполнивших муниципальное задание по показателям, характеризующим объем муниципальной услуги;</w:t>
            </w:r>
          </w:p>
          <w:p w:rsidR="00B84531" w:rsidRPr="00F1413A" w:rsidRDefault="00B84531" w:rsidP="009B77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2"/>
                <w:szCs w:val="22"/>
              </w:rPr>
              <w:t>- удельный вес числа электронных методических ресурсов, разработанных в рамках Программы, в общем числе методических ресурсов.</w:t>
            </w:r>
          </w:p>
        </w:tc>
      </w:tr>
    </w:tbl>
    <w:p w:rsidR="005806C3" w:rsidRDefault="005806C3" w:rsidP="00FA251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E7BB1" w:rsidRDefault="004E7BB1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BB1" w:rsidRDefault="004E7BB1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BB1" w:rsidRDefault="004E7BB1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BB1" w:rsidRDefault="004E7BB1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BB1" w:rsidRDefault="004E7BB1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74F0" w:rsidRPr="00F1413A" w:rsidRDefault="0024483A" w:rsidP="007941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74F0" w:rsidRPr="00F1413A" w:rsidRDefault="001274F0" w:rsidP="00EA4E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13A">
        <w:rPr>
          <w:rFonts w:ascii="Times New Roman" w:hAnsi="Times New Roman" w:cs="Times New Roman"/>
          <w:sz w:val="24"/>
          <w:szCs w:val="24"/>
        </w:rPr>
        <w:t>к Программе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ar8367"/>
      <w:bookmarkEnd w:id="5"/>
      <w:r w:rsidRPr="00F1413A"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СВОДНЫХ ПОКАЗАТЕЛЕЙ МУНИЦИПАЛЬНЫХ  ЗАДАНИЙ НА ОКАЗАНИЕ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 УСЛУГ (ВЫПОЛНЕНИЕ РАБОТ) 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МУНИЦИПАЛЬНЫМИ  УЧРЕЖДЕНИЯМИ КАМЕШКОВСКОГО РАЙОНА  В РАМКАХ</w:t>
      </w:r>
    </w:p>
    <w:p w:rsidR="001274F0" w:rsidRPr="00F1413A" w:rsidRDefault="001274F0" w:rsidP="00F91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413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(ПОДПРОГРАММ)</w:t>
      </w: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"/>
        <w:gridCol w:w="472"/>
        <w:gridCol w:w="2165"/>
        <w:gridCol w:w="806"/>
        <w:gridCol w:w="889"/>
        <w:gridCol w:w="346"/>
        <w:gridCol w:w="76"/>
        <w:gridCol w:w="635"/>
        <w:gridCol w:w="464"/>
        <w:gridCol w:w="12"/>
        <w:gridCol w:w="7"/>
        <w:gridCol w:w="122"/>
        <w:gridCol w:w="1134"/>
        <w:gridCol w:w="438"/>
        <w:gridCol w:w="561"/>
        <w:gridCol w:w="122"/>
        <w:gridCol w:w="728"/>
        <w:gridCol w:w="122"/>
        <w:gridCol w:w="11"/>
        <w:gridCol w:w="753"/>
        <w:gridCol w:w="87"/>
        <w:gridCol w:w="20"/>
        <w:gridCol w:w="591"/>
        <w:gridCol w:w="265"/>
        <w:gridCol w:w="139"/>
        <w:gridCol w:w="304"/>
        <w:gridCol w:w="391"/>
        <w:gridCol w:w="297"/>
        <w:gridCol w:w="10"/>
        <w:gridCol w:w="543"/>
        <w:gridCol w:w="11"/>
        <w:gridCol w:w="428"/>
        <w:gridCol w:w="35"/>
        <w:gridCol w:w="374"/>
        <w:gridCol w:w="7"/>
        <w:gridCol w:w="10"/>
        <w:gridCol w:w="459"/>
        <w:gridCol w:w="108"/>
        <w:gridCol w:w="131"/>
        <w:gridCol w:w="118"/>
        <w:gridCol w:w="34"/>
        <w:gridCol w:w="709"/>
        <w:gridCol w:w="237"/>
      </w:tblGrid>
      <w:tr w:rsidR="00720FF7" w:rsidRPr="00F1413A" w:rsidTr="000B7426">
        <w:trPr>
          <w:gridAfter w:val="1"/>
          <w:wAfter w:w="237" w:type="dxa"/>
        </w:trPr>
        <w:tc>
          <w:tcPr>
            <w:tcW w:w="3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муниципальных  услуг (работ)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муниципальных  услуг (работ)</w:t>
            </w:r>
          </w:p>
        </w:tc>
      </w:tr>
      <w:tr w:rsidR="00720FF7" w:rsidRPr="00F1413A" w:rsidTr="000B7426">
        <w:trPr>
          <w:gridAfter w:val="1"/>
          <w:wAfter w:w="237" w:type="dxa"/>
          <w:trHeight w:val="579"/>
        </w:trPr>
        <w:tc>
          <w:tcPr>
            <w:tcW w:w="3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F7" w:rsidRPr="00F1413A" w:rsidRDefault="00720FF7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F7" w:rsidRPr="00F1413A" w:rsidRDefault="00720FF7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F7" w:rsidRPr="00F1413A" w:rsidRDefault="00720FF7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F91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20FF7" w:rsidRPr="00F1413A" w:rsidTr="0015208F">
        <w:trPr>
          <w:gridAfter w:val="1"/>
          <w:wAfter w:w="237" w:type="dxa"/>
        </w:trPr>
        <w:tc>
          <w:tcPr>
            <w:tcW w:w="140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 общего и дополнительного образования детей»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F1413A" w:rsidRDefault="00720FF7" w:rsidP="00F9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FF7" w:rsidRPr="00F1413A" w:rsidTr="000B7426">
        <w:trPr>
          <w:gridAfter w:val="1"/>
          <w:wAfter w:w="237" w:type="dxa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B74BE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B74BE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EB74BE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C1F6C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C1F6C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C1F6C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15208F" w:rsidRDefault="007A0431" w:rsidP="00F9106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</w:p>
        </w:tc>
      </w:tr>
      <w:tr w:rsidR="00720FF7" w:rsidRPr="00F1413A" w:rsidTr="000B7426">
        <w:trPr>
          <w:gridAfter w:val="1"/>
          <w:wAfter w:w="237" w:type="dxa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 общеобразовательных программ дошкольного  образования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720FF7" w:rsidRPr="007420C2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304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304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304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304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15208F" w:rsidRDefault="007A0431" w:rsidP="00304B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720FF7" w:rsidRPr="00F1413A" w:rsidTr="000B7426">
        <w:trPr>
          <w:gridAfter w:val="1"/>
          <w:wAfter w:w="237" w:type="dxa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15208F" w:rsidRDefault="009E67AC" w:rsidP="008035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720FF7" w:rsidRPr="00F1413A" w:rsidTr="000B7426">
        <w:trPr>
          <w:gridAfter w:val="1"/>
          <w:wAfter w:w="237" w:type="dxa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F91060">
            <w:pPr>
              <w:spacing w:after="0" w:line="240" w:lineRule="auto"/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F91060">
            <w:pPr>
              <w:spacing w:after="0" w:line="240" w:lineRule="auto"/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15208F" w:rsidRDefault="009E67AC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720FF7" w:rsidRPr="00F1413A" w:rsidTr="000B7426">
        <w:trPr>
          <w:gridAfter w:val="1"/>
          <w:wAfter w:w="237" w:type="dxa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spacing w:after="0" w:line="240" w:lineRule="auto"/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3A79BB" w:rsidRDefault="00720FF7" w:rsidP="003A79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80357C">
            <w:pPr>
              <w:spacing w:after="0" w:line="240" w:lineRule="auto"/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F91060">
            <w:pPr>
              <w:spacing w:after="0" w:line="240" w:lineRule="auto"/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15208F" w:rsidRDefault="009E67AC" w:rsidP="00F9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20FF7" w:rsidRPr="00532E09" w:rsidTr="000B7426">
        <w:trPr>
          <w:gridAfter w:val="1"/>
          <w:wAfter w:w="237" w:type="dxa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1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F1413A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3A">
              <w:rPr>
                <w:rFonts w:ascii="Times New Roman" w:hAnsi="Times New Roman" w:cs="Times New Roman"/>
                <w:sz w:val="24"/>
                <w:szCs w:val="24"/>
              </w:rPr>
              <w:t>311607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7420C2" w:rsidRDefault="00720FF7" w:rsidP="00F910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C1F6C" w:rsidRDefault="00720FF7" w:rsidP="00F91060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99160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CC1F6C" w:rsidRDefault="00720FF7" w:rsidP="003A79BB">
            <w:pPr>
              <w:spacing w:after="0" w:line="240" w:lineRule="auto"/>
            </w:pPr>
            <w:r w:rsidRPr="00CC1F6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3A79BB">
            <w:pPr>
              <w:spacing w:after="0" w:line="240" w:lineRule="auto"/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F7" w:rsidRPr="0015208F" w:rsidRDefault="00720FF7" w:rsidP="003A79BB">
            <w:pPr>
              <w:spacing w:after="0" w:line="240" w:lineRule="auto"/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F7" w:rsidRPr="0015208F" w:rsidRDefault="007A0431" w:rsidP="003A7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8F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</w:tr>
      <w:tr w:rsidR="00720FF7" w:rsidRPr="00481D1F" w:rsidTr="000B7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89" w:type="dxa"/>
          <w:wAfter w:w="1337" w:type="dxa"/>
          <w:trHeight w:val="300"/>
        </w:trPr>
        <w:tc>
          <w:tcPr>
            <w:tcW w:w="129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FF7" w:rsidRPr="00EC79A7" w:rsidRDefault="00720FF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720FF7" w:rsidRDefault="00720FF7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B7426" w:rsidRPr="000B7426" w:rsidRDefault="000B7426" w:rsidP="00845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20FF7" w:rsidRPr="00EC79A7" w:rsidRDefault="00720FF7" w:rsidP="007A0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№ 4</w:t>
            </w:r>
          </w:p>
          <w:p w:rsidR="00720FF7" w:rsidRPr="00EC79A7" w:rsidRDefault="00720FF7" w:rsidP="007A0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EC79A7">
              <w:rPr>
                <w:rFonts w:ascii="Times New Roman" w:eastAsia="Times New Roman" w:hAnsi="Times New Roman" w:cs="Times New Roman"/>
                <w:sz w:val="28"/>
              </w:rPr>
              <w:t xml:space="preserve">к Программе 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FF7" w:rsidRPr="00EC79A7" w:rsidRDefault="00720FF7" w:rsidP="00B43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</w:tc>
      </w:tr>
      <w:tr w:rsidR="00720FF7" w:rsidRPr="00F277CE" w:rsidTr="000B7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00"/>
        </w:trPr>
        <w:tc>
          <w:tcPr>
            <w:tcW w:w="146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F7" w:rsidRDefault="00720FF7" w:rsidP="00720FF7">
            <w:pPr>
              <w:spacing w:after="0" w:line="240" w:lineRule="auto"/>
              <w:ind w:left="9405"/>
              <w:jc w:val="center"/>
              <w:rPr>
                <w:rFonts w:ascii="Times New Roman" w:hAnsi="Times New Roman"/>
                <w:sz w:val="28"/>
              </w:rPr>
            </w:pPr>
          </w:p>
          <w:p w:rsidR="00720FF7" w:rsidRPr="00EC79A7" w:rsidRDefault="00720FF7" w:rsidP="00720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C79A7">
              <w:rPr>
                <w:rFonts w:ascii="Times New Roman" w:hAnsi="Times New Roman"/>
                <w:sz w:val="28"/>
              </w:rPr>
              <w:t xml:space="preserve">Ресурсное обеспечение реализации муниципальной программы </w:t>
            </w:r>
            <w:proofErr w:type="spellStart"/>
            <w:r w:rsidRPr="00EC79A7">
              <w:rPr>
                <w:rFonts w:ascii="Times New Roman" w:hAnsi="Times New Roman"/>
                <w:sz w:val="28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20FF7" w:rsidRPr="00EC79A7" w:rsidRDefault="00720FF7" w:rsidP="00720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EC79A7">
              <w:rPr>
                <w:rFonts w:ascii="Times New Roman" w:hAnsi="Times New Roman"/>
                <w:sz w:val="28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F7" w:rsidRPr="00481D1F" w:rsidRDefault="00720FF7" w:rsidP="00720FF7">
            <w:pPr>
              <w:spacing w:after="0" w:line="240" w:lineRule="auto"/>
              <w:rPr>
                <w:rFonts w:cs="Calibri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407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</w:t>
            </w:r>
          </w:p>
        </w:tc>
        <w:tc>
          <w:tcPr>
            <w:tcW w:w="15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 (раздел, подраздел, целевая статья, вид расхода)</w:t>
            </w:r>
          </w:p>
        </w:tc>
        <w:tc>
          <w:tcPr>
            <w:tcW w:w="17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05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Расходы, тыс. руб. (по годам реализации)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8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(далее также - ГРБС)</w:t>
            </w:r>
          </w:p>
        </w:tc>
        <w:tc>
          <w:tcPr>
            <w:tcW w:w="152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4F56F0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6F0">
              <w:rPr>
                <w:rFonts w:ascii="Times New Roman" w:hAnsi="Times New Roman"/>
                <w:color w:val="000000"/>
                <w:sz w:val="18"/>
                <w:szCs w:val="18"/>
              </w:rPr>
              <w:t>за весь период реализации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145 870,50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886 007,00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659 007,70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592 177,30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F10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41 813,10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108C9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631 376,50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108C9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634 807,10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108C9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683 234,00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F10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874 293,20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9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41 627,20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312 622,20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32 493,50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32 005,50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28 600,60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F108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6 560,90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108C9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66 592,30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108C9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87 347,90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108C9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637 850,10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2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98 839,50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409 768,70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409 687,50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325 889,10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65 120,00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317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60 287,80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79 040,90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720 506,50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5 403,80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140 808,40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179 805,60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198 462,30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212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984,50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87 602,10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72 586,50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81 504,70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279 157,90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22 807,70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37 021,10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35 820,40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5108,00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DE091A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35 340,50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5 340,50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5 340,50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DE09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36 778,70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93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442 468,00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517 826,40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581 910,70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628 486,60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600 307,00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623 710,80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665 480,00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4 060 189,50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12 725,70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32 493,50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32 005,50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28 600,60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6 560,90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66 592,30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87 347,90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296 326,40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275 609,00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279 155,70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315 622,50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51 793,50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40 803,50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49 191,50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61 286,90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 273 462,60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131 325,60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169 156,10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198 462,30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 984,50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87 602,10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72 586,50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81 504,70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 253 621,80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22 807,70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37 021,10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35 820,40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2F74E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35 108,00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5 340,50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5 340,50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5 340,50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F74E5">
              <w:rPr>
                <w:rFonts w:ascii="Times New Roman" w:hAnsi="Times New Roman"/>
                <w:color w:val="000000"/>
                <w:sz w:val="16"/>
                <w:szCs w:val="16"/>
              </w:rPr>
              <w:t>36 778,70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Соисполнитель: МУ "УЖКХ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145 870,50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439 329,00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132 595,60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717 795,10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41 627,20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299 896,50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341 523,70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52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98 839,50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129 949,70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121 946,10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350 735,30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93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5 403,80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9 482,80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10 649,50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25 536,10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Соисполнитель: Администрация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8 585,70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10 266,60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13 231,40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31 069,50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11 096,30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17 754,00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96 213,50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8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8 585,70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10 266,60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13 231,40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31 069,50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11 096,30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17 754,00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E439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96 213,50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29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8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4B1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Соисполнитель: МКУ «Комитет культуры, спорта, туризма и молодежной политики»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17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Подпрограмма 1 «Развитие дошкольного, общего и дополнительного образования»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145 870,50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845 835,30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612 430,20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540 503,40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81 037,00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549 869,40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573 847,30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615 617,40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465 010,50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41 627,20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312 622,20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32 493,50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32 005,50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28 600,60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6 560,90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66 592,30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87 347,90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637 850,10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7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98 839,50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388 508,90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383 487,80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298 142,30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31 756,50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320 884,10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329 274,20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341 370,50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2 492 263,80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7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5 403,80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121 896,50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159 427,80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174 535,20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18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5 571,90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57 083,90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</w:t>
            </w:r>
            <w:r w:rsidR="00427D85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42 640,30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151 558,50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27D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1 098 117,90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22 807,70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37 021,10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35 820,40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</w:t>
            </w:r>
            <w:r w:rsidR="00437BBF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5 108,00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</w:t>
            </w:r>
            <w:r w:rsidR="00437BBF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5 340,50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437BB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35 340,50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37BB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35 340,50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437BB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236 778,70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09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406 506,30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479 834,60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540 503,40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580 941,90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549 869,40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573 847,30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615 617,40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3 747 120,30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6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12 725,70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32 493,50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32 005,50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28 600,60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36 560,90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66 592,30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87 347,90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D19C4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296 326,40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6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258 559,20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261 541,70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298 142,3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331 661,40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320 884,10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329 274,20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341 370,50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2 141 433,40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112 413,70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148 778,30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174 535,20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185 571,90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157 083,90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142 640,30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151 558,50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1 072 581,80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48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22 807,70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37 021,10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35 820,40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35 108,00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35 340,50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35 340,50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35 340,50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BC1E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236 778,70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Соисполнитель: МУ "УЖКХ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145 870,50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439 329,00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132 595,60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717 795,10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91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41 627,20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299 896,50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341 523,70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98 839,50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129 949,70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121 946,10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350 735,30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1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5 403,80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9 482,80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10 649,50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25 536,10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18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F8405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Соисполнитель: МКУ «Комитет культуры, спорта, туризма и молодежной политики»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34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 "Отдых и оздоровление детей"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3 449,00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10 584,40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13 993,60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11 106,30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12 396,40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12 397,40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12 397,40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76 324,50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2 592,80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2 998,20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6 449,20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5 098,30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4 464,00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4 465,00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4 465,00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30 532,50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3 742,40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3 249,60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3 515,00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5 412,40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5 412,40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5 412,40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27 485,70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3 843,80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4 294,80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2 493,00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2 520,00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2 520,00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2 520,00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18 306,30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1.1.1. "Приобретение путевок для детей, зарегистрированных в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Камешковском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районе, в загородные оздоровительные лагеря Владимирской области"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5 214,00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6 405,00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5 264,90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5 460,40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5 461,40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5 461,40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33 267,10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13 1 01 71470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924,00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855,00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1 013,60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1 040,40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1 041,40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1 041,40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5 915,80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13 1 01 00502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1 665,00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2 176,00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2 320,00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2 320,00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2 320,00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11 851,00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3 885,00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2 075,30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15 500,30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80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1.1.2.  "Культурно-экскурсионное обслуживание в каникулярный период"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13 1 01 71470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1 106,00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1 097,70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1 292,30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1 336,00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1 451,60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1 451,60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1 451,60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9 186,80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8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1.1.3. Организация питания и досуга в лагерях с дневным пребыванием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702,60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2 039,70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2 127,60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2 098,50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2 235,40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2 235,40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2 235,40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13 674,60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0707, 0709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13 1 01 71470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486,80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976,50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920,90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963,00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6 263,20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0707, 0709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13 1 01 00501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459,40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707,80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833,40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4 444,50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0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0707, 0709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13 1 01 00501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120,90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114,70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603,80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409,80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417,70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43B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2 806,00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545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Направление 1.1.4."Создание условий для обеспечения безопасного пребывания детей и подростков в загородном лагере «Дружба»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Л0500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Местныйбюджет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241,40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503,00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D0DE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D0DE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1 699,60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D0DE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1 699,60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D0DE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1 699,60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D0DE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5 873,60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8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1.1.5. "Трудоустройство подростков в летний период"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13 1 05 00510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282,50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D358C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2 382,5</w:t>
            </w:r>
            <w:r w:rsidR="00720FF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20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F4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1.1.6. "Расходы на подготовку образовательных организаций к началу учебного года и оздоровительных лагерей к летнему периоду"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3 886,20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10 632,80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90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13 1 05 71930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3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0707, 0709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3 381,00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381,00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06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Л0440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Л0500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0707, 0709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505,20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1 102,80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86D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1.1.7. "Расходы на оплату стоимости путевок для детей школьного возраста до 17 лет (включительно) в организациях отдыха детей и их оздоровления, а также на проведение мероприятий по укреплению материально-технической базы"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827,10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1 307,10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13 1 01 00440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212,80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212,80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7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13 1 01 00440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267,20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267,20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5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1310171930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785,7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785,7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17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1310171930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41,4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8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1.2 "Проведение конкурсов и мероприятий в сфере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</w:t>
            </w: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</w:t>
            </w: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Направление 1.2.1. "Расходы на проведение районных мероприятий 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13 1 02 00511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13 1 02 00511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79,10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372,50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203,70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190,20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190,20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190,20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190,20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1 416,10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13 1 02 00511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1.3 "Развитие системы дошкольного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151 376,10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178 598,30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188 474,90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208 594,30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196 300,60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188 373,30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191 850,40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1 303 567,90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69 431,60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69 955,00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77 764,40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91 272,50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82 411,00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82 415,00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82 415,00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555 664,50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63 371,50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78 031,10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84 836,60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91 002,60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87 389,60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79 458,30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82 935,40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567 025,10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18 573,00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30 612,20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25 873,90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26 319,20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180 878,30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57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1.3.1. "Обеспечение государственных гарантий реализации прав на получение  общедоступного и бесплатного дошкольного образования"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13 1 03 71830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66 155,50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69 955,00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75 500,50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79 246,00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80 298,00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80 298,00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80 298,00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164A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531 751,00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4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1.3.2. "Создание условий в образовательных организациях для реализации образовательных программ и организация присмотра и ухода"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81 455,40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105 784,30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110 372,20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15269F">
              <w:rPr>
                <w:rFonts w:ascii="Times New Roman" w:hAnsi="Times New Roman"/>
                <w:color w:val="000000"/>
                <w:sz w:val="16"/>
                <w:szCs w:val="16"/>
              </w:rPr>
              <w:t>6 509,40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113 573,90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105 642,00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109 119,10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742 456,30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0Д590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62 882,40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72 742,70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78 800,80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15269F">
              <w:rPr>
                <w:rFonts w:ascii="Times New Roman" w:hAnsi="Times New Roman"/>
                <w:color w:val="000000"/>
                <w:sz w:val="16"/>
                <w:szCs w:val="16"/>
              </w:rPr>
              <w:t>6 919,20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80 588,30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72 656,40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76 133,50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530 723,30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0Д091</w:t>
            </w:r>
          </w:p>
        </w:tc>
        <w:tc>
          <w:tcPr>
            <w:tcW w:w="4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1 677,50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5 697,50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3 271,00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6 485,60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6 485,60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6 485,60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15269F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30 102,80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0Д441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751,90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751,90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18 573,00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30 612,20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25 873,90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42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26 319,20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42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AB242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B242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26 500,00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42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180 878,30</w:t>
            </w: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61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1.3.3. "Расходы на подготовку образовательных организаций к началу учебного года и оздоровительных лагерей к летнему 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периоду</w:t>
            </w:r>
            <w:r w:rsidR="00E3490A">
              <w:rPr>
                <w:rFonts w:ascii="Times New Roman" w:hAnsi="Times New Roman"/>
                <w:color w:val="000000"/>
                <w:sz w:val="20"/>
                <w:szCs w:val="20"/>
              </w:rPr>
              <w:t>, а также на проведение мероприятий по укреплению материально-технической базы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EC79A7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3 295,00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2 859,00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2 378,20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12 838,90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2 428,70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2 433,30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2 433,30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17 957,50</w:t>
            </w: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5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13 1 03 71930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2 867,00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2 867,00</w:t>
            </w: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1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0Д590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428,00</w:t>
            </w: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1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0Д440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2 859,00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2 859,00</w:t>
            </w: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1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2 069,00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1 853,10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2 113,00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2 117,00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2 117,00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10 269,10</w:t>
            </w:r>
          </w:p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2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13 1 03 71470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309,20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276,90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315,70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316,30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1 534,40</w:t>
            </w:r>
          </w:p>
          <w:p w:rsidR="00DF702A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6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13 1 03 71930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10 173,40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10 173,40</w:t>
            </w:r>
          </w:p>
        </w:tc>
      </w:tr>
      <w:tr w:rsidR="00DF702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26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02A" w:rsidRPr="00EC79A7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13 1 03 71930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Default="00DF702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535,50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02A" w:rsidRPr="00567F0C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702A" w:rsidRDefault="00DF702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535,50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818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1.3.4. "Расходы на финансовое обеспечение мероприятий, связанных с профилактикой и предотвращением </w:t>
            </w:r>
            <w:proofErr w:type="spellStart"/>
            <w:r w:rsidRPr="00E3490A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34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 (COVID-19) в муниципальных образовательных организациях"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470,20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470,20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58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13 1 03 71950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409,10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409,10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057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13 1 03 0Д591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61,10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28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90A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1.3.5. "Обеспечение антитеррористической защищенности учреждений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224,00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0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13 1 03 71680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194,90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194,90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6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13 1 03 71680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3490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90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29,10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2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1.4 "Развитие системы общего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219 097,50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249 888,70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292 651,10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316 134,30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293 123,10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285 713,40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292 979,20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1 949 587,30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4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8 527,00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23 050,10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22 719,90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24 036,70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24 434,60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23 575,50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22 211,10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148 554,90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168 216,00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169 287,60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194 348,20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214 264,80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214 442,60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214 570,80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218 629,20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1 393 759,20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38 634,50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55 385,90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70 655,50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72 107,50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48 495,90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41 817,10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46 388,90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373 485,30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2 165,10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4 927,50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5 725,30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8643A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33 787,90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6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Направление 1.4.1. "Обеспечение государственных гарантий реализации прав на получение  общедоступного и бесплатного общего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13 1 04 71830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158 008,50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166 560,30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185 776,50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678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207 614,70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678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208 146,00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AB678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208 146,00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B678B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208 146,00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678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1 342 398,00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02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13 1 04 71480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72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1.4.2. "Создание условий в образовательных организациях для реализации образовательных программ"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0Ш590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35 490,50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46 165,00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66 892,10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67 112,00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42 716,00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35 917,50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39 680,10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333 973,20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0Ш441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1 390,00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1 390,00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13 1 04 71480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8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1.4.3. "Приобретение транспортных сре</w:t>
            </w:r>
            <w:proofErr w:type="gram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2 498,00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4200,00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6 698,00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13 1 04 71320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1 827,00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3 654,00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5 481,00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59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0Т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50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13 1 04 71320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546,00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305DE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1 217,00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10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0Т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1.4.4. "Обеспечение профилактики детского дорожно-транспортного травматизма"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817E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817E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518,80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R3 7136S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817E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817E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R3 7136S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817E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817E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0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1.4.5. "Обеспечение антитеррористической защищенности</w:t>
            </w:r>
            <w:proofErr w:type="gram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пожарной безопасности общеобразовательных 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 и на  обновление их материально -технической базы"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350,70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350,70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0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13 1 04 71680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305,10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8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13 1 04 71680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45,60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Направление 1.4.6. "Обеспечение качественного и безопасного питания детей"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14 105,20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15 997,40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19 887,40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22 801,30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24 390,40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24 002,00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23 504,90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144 688,60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4 621,00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11 332,10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11 535,80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12 089,10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12 798,40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12 173,60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11 199,70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75 749,70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3 802,60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700,30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786,60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824,20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872,60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990,80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33CBC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1 229,20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9 206,30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9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1 961,60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1 799,90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2 637,50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4 162,70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4 969,40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5 087,60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5 326,00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25 944,70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3 720,00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2 165,10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4 927,50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5 725,30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5750,00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33CB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32 276,20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1.4.6.1. </w:t>
            </w:r>
          </w:p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94086D">
              <w:rPr>
                <w:rFonts w:ascii="Times New Roman" w:hAnsi="Times New Roman"/>
                <w:iCs/>
                <w:sz w:val="20"/>
                <w:szCs w:val="20"/>
              </w:rPr>
              <w:t>«Субсидии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11 151,30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12 732,70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13 109,00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13 737,50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14 543,60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14 155,20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13 658,10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93 087,40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 1 04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4 621,00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11 332,10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11 535,80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12 089,10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12 798,40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12 173,60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11 199,70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75 749,70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 1 04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571,10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700,30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786,60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824,20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872,60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990,80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1 229,20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5 974,80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13 1 04 71470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3 231,50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3 231,50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 1 04 L3041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52,50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700,30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786,60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824,20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872,60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990,80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311EB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1 229,20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311EB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5 456,20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13 1 04 0П590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917,20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sz w:val="16"/>
                <w:szCs w:val="16"/>
              </w:rPr>
              <w:t>917,20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1 758,00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1 758,00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1.4.6.2. "Обеспечение питанием обучающихся 5-11 классов"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2 953,90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3 264,70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6 778,40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9 063,80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9 846,80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9 846,80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9 846,80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51 601,20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13 1 04 0П590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991,90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1 099,60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1 850,90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3 3</w:t>
            </w:r>
            <w:r w:rsidR="00720FF7"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4 096,80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4 096,80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4 096,80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19 571,30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1 962,00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2 165,10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4 927,50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5 725,30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5 750,00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AB2558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32 029,90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35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1.4.6.3. "Обеспечение условий функционирования системы школьного питания"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13 1 04 0П590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1.4.7. "Расходы на подготовку образовательных 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 к началу учебного года и оздоровительных лагерей к летнему периоду"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6 100,00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5 360,00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8 310,30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5 899,90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5 457,50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5 469,00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5 404,60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42 065,70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13 1 04 71930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5 307,00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5 307,00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0Ш590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793,00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793,00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0Ш440</w:t>
            </w:r>
          </w:p>
          <w:p w:rsidR="00F06653" w:rsidRPr="00567F0C" w:rsidRDefault="00F0665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5 360,00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5 360,00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7 230,00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5 132,90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4 748,00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4 758,00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4 758,00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26 626,90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13 1 04 71470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1 080,30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709,50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711,00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711,00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3 978,80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7"/>
        </w:trPr>
        <w:tc>
          <w:tcPr>
            <w:tcW w:w="216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1.4.8. "Расходы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 работникам </w:t>
            </w:r>
            <w:r w:rsidRPr="00F277CE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образовательных </w:t>
            </w:r>
            <w:proofErr w:type="spellStart"/>
            <w:r w:rsidRPr="00F277CE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proofErr w:type="gramStart"/>
            <w:r w:rsidRPr="00F277CE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F277CE">
              <w:rPr>
                <w:rFonts w:ascii="Times New Roman" w:hAnsi="Times New Roman"/>
                <w:sz w:val="20"/>
                <w:szCs w:val="20"/>
              </w:rPr>
              <w:t>еализующих</w:t>
            </w:r>
            <w:proofErr w:type="spellEnd"/>
            <w:r w:rsidRPr="00F277CE">
              <w:rPr>
                <w:rFonts w:ascii="Times New Roman" w:hAnsi="Times New Roman"/>
                <w:sz w:val="20"/>
                <w:szCs w:val="20"/>
              </w:rPr>
              <w:t xml:space="preserve">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F06653" w:rsidRDefault="00F06653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6653" w:rsidRPr="00EC79A7" w:rsidRDefault="00F06653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13 1 04 53031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3 906,00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11 718,00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11 184,10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11 947,60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11 636,20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11 401,90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11 011,40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D61656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F823A7">
              <w:rPr>
                <w:rFonts w:ascii="Times New Roman" w:hAnsi="Times New Roman"/>
                <w:sz w:val="16"/>
                <w:szCs w:val="16"/>
              </w:rPr>
              <w:t> 805,20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8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1.4.9. "Расходы на финансовое обеспечение мероприятий, связанных с профилактикой и предотвращением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инфекции (COVID-19)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вмуниципальных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образовательных организациях"</w:t>
            </w:r>
          </w:p>
          <w:p w:rsidR="00F06653" w:rsidRDefault="00F06653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6653" w:rsidRPr="00EC79A7" w:rsidRDefault="00F06653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1 273,30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1 273,30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32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13 1 04 71950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904,90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904,90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126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0Ш591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368,40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368,40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17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23266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5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Направление 1.4.10.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«Дополнительное финансовое обеспечение деятельности ГПД для обучающихся 1 классов»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23266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344,80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777,00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777,00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777,00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2675,80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87"/>
        </w:trPr>
        <w:tc>
          <w:tcPr>
            <w:tcW w:w="216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754081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23266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13 1 04 72610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676,00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2 328,00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52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23266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23266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13 1 04 72610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43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1.5 "Развитие системы дополнительного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11 729,20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12 417,50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17 298,70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19 163,00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15 794,10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15 297,70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15 788,60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107 488,80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3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1 965,00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1 226,50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1 243,60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1 562,40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1 471,00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1 471,00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1 471,00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10 410,50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9 364,20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10 791,00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15 330,90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17 030,10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13 752,60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13 256,20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13 747,10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93 272,10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19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724,20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3 806,20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1.5.1. "Создание условий для реализации программ дополнительного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11 198,20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11 795,90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16 503,20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17 365,80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14 522,10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14 025,70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14 516,60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99 897,50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8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13 1 05 71470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1 925,00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1 211,50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1 243,60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1 532,40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1 471,00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1 471,00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1 471,00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10 325,50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8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13 1 05 70630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1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1 05 0Л590 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8 651,00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9 656,20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13 744,20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14 342,30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11 612,30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11 115,90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11 606,80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16CCD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80 728,70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 Л0500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182,20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428,60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601,30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786,60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508,30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508,30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508,30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3 523,60</w:t>
            </w:r>
          </w:p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0Л091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189,90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1 373,90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4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724,20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3D185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3 806,20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4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0Л441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84,60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18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13 1 02 70630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316CCD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6CCD">
              <w:rPr>
                <w:rFonts w:ascii="Times New Roman" w:hAnsi="Times New Roman"/>
                <w:color w:val="000000"/>
                <w:sz w:val="16"/>
                <w:szCs w:val="16"/>
              </w:rPr>
              <w:t>15,00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335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1.5.2. "Обеспечение персонифицированного финансирования дополнительного образования"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1 05 0Л590 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621,60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795,50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524,70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2 472,80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0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1.5.3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«Финансовое обеспечение социальных сертификатов»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05 0С590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2F017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2F017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1 272,5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1 272,00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1 272,00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1 272,00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FF7" w:rsidRPr="00567F0C" w:rsidRDefault="00F823A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5 088,50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18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1.6. "Предоставление мер социальной поддержки работникам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8 339,50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2F017A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7 324,20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2F017A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7 970,20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7 937,50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8 715,50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8 715,50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8 715,50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57 717,90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9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8 339,50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2F017A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7 324,20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2F017A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7 970,20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7 722,20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8 343,10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8 343,10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8 343,10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5B07D6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56 385,40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88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1376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215,30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1376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D1376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1376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13764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1 332,50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1.6.1. "Предоставление мер социальной поддержки работникам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13 1 06 70590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92,80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13 1 06 70590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1 322,70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1 374,20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1 234,90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1 530,00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1 530,00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1 530,00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9 758,80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13 1 06 70590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36,10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1D3F2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256,10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13 1 06 70590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3 720,80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3 474,70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3 848,80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3 664,90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3 956,60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3 956,60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3 956,60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26 579,00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13 1 06 70590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177,90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2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13 1 06 70590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3 330,00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2 380,40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2 604,90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2 744,00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2 773,20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2 773,20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2 773,20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6F5C8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19 378,90</w:t>
            </w:r>
          </w:p>
        </w:tc>
      </w:tr>
      <w:tr w:rsidR="00DB5747" w:rsidRPr="002F017A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71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13 4 01 70590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73,20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68,70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2F017A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F017A">
              <w:rPr>
                <w:rFonts w:ascii="Times New Roman" w:hAnsi="Times New Roman"/>
                <w:color w:val="000000"/>
                <w:sz w:val="16"/>
                <w:szCs w:val="16"/>
              </w:rPr>
              <w:t>141,9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09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13 1 06 20590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416,70</w:t>
            </w: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13 1 06 20590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130,20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195,20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195,20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195,20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715,80</w:t>
            </w:r>
          </w:p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574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65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EC79A7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13 1 06 10050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73096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747" w:rsidRPr="00567F0C" w:rsidRDefault="00DB574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747" w:rsidRPr="00567F0C" w:rsidRDefault="00DB574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1.7. "Оказание психолого-педагогической и социальной поддержки семьям с детьми"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7 836,80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10 776,40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10 294,00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11 010,30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10 801,50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12 734,20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13 619,30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77 072,50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7 836,80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10 557,40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10 177,20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9 603,30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9 505,00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11 153,40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11 956,50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70 789,60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116,80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1 407,00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1 580,80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1 662,80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6 282,90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82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1.7.1. "Социальная выплата на поддержку детей-инвалидов дошкольного возраста"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190,80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256,90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156,40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B5DC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B5DC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238,30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EE0D45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1 522,30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13 1 07 70540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B5DC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B5DC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0B5DC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0B5DC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B5DCB">
              <w:rPr>
                <w:rFonts w:ascii="Times New Roman" w:hAnsi="Times New Roman"/>
                <w:color w:val="000000"/>
                <w:sz w:val="16"/>
                <w:szCs w:val="16"/>
              </w:rPr>
              <w:t>4,40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05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13 1 07 70540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254,60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235,90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235,90</w:t>
            </w:r>
          </w:p>
        </w:tc>
        <w:tc>
          <w:tcPr>
            <w:tcW w:w="82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1 507,90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1.7.2. "Обеспечение </w:t>
            </w: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7 646,00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8 835,20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10 020,80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9 400,00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9 266,70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9 266,70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9 266,70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63 702,10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3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13 1 07 70560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88,60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609,40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49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13 1 07 70560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7 587,50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8 746,60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9 929,80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9 309,50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9 173,10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9 173,10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9 173,10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63 092,70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2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ED0" w:rsidRPr="00F06653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1.7.3. </w:t>
            </w:r>
            <w:r w:rsidRPr="00765F4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 w:rsidRPr="00F277CE">
              <w:rPr>
                <w:rFonts w:ascii="Times New Roman" w:hAnsi="Times New Roman"/>
                <w:sz w:val="20"/>
              </w:rPr>
              <w:t xml:space="preserve">Мероприятия по созданию в дошкольных образовательных, </w:t>
            </w:r>
            <w:proofErr w:type="spellStart"/>
            <w:r w:rsidRPr="00F277CE">
              <w:rPr>
                <w:rFonts w:ascii="Times New Roman" w:hAnsi="Times New Roman"/>
                <w:sz w:val="20"/>
              </w:rPr>
              <w:t>общеобразованиельных</w:t>
            </w:r>
            <w:proofErr w:type="spellEnd"/>
            <w:r w:rsidRPr="00F277CE">
              <w:rPr>
                <w:rFonts w:ascii="Times New Roman" w:hAnsi="Times New Roman"/>
                <w:sz w:val="20"/>
              </w:rPr>
              <w:t xml:space="preserve"> организациях, организациях дополнительного </w:t>
            </w:r>
            <w:proofErr w:type="spellStart"/>
            <w:r w:rsidRPr="00F277CE">
              <w:rPr>
                <w:rFonts w:ascii="Times New Roman" w:hAnsi="Times New Roman"/>
                <w:sz w:val="20"/>
              </w:rPr>
              <w:t>образоания</w:t>
            </w:r>
            <w:proofErr w:type="spellEnd"/>
            <w:r w:rsidRPr="00F277CE">
              <w:rPr>
                <w:rFonts w:ascii="Times New Roman" w:hAnsi="Times New Roman"/>
                <w:sz w:val="20"/>
              </w:rPr>
              <w:t xml:space="preserve"> детей (в том числе в организациях, осуществляющих образовательную деятельность по адаптированным основным </w:t>
            </w:r>
            <w:proofErr w:type="spellStart"/>
            <w:r w:rsidRPr="00F277CE">
              <w:rPr>
                <w:rFonts w:ascii="Times New Roman" w:hAnsi="Times New Roman"/>
                <w:sz w:val="20"/>
              </w:rPr>
              <w:t>бщеобразовательным</w:t>
            </w:r>
            <w:proofErr w:type="spellEnd"/>
            <w:r w:rsidRPr="00F277CE">
              <w:rPr>
                <w:rFonts w:ascii="Times New Roman" w:hAnsi="Times New Roman"/>
                <w:sz w:val="20"/>
              </w:rPr>
              <w:t xml:space="preserve"> программам) условий для получения детьми-инвалидами качественного образования»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1 684,30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1 932,70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2 817,80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6 434,80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1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  <w:r w:rsidR="002C0C6B">
              <w:rPr>
                <w:rFonts w:ascii="Times New Roman" w:hAnsi="Times New Roman"/>
                <w:color w:val="000000"/>
                <w:sz w:val="16"/>
                <w:szCs w:val="16"/>
              </w:rPr>
              <w:t>,0703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13 1 07 71430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1 465,30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1 648,40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2 451,50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5 565,20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673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0701</w:t>
            </w:r>
            <w:r w:rsidR="002C0C6B">
              <w:rPr>
                <w:rFonts w:ascii="Times New Roman" w:hAnsi="Times New Roman"/>
                <w:color w:val="000000"/>
                <w:sz w:val="16"/>
                <w:szCs w:val="16"/>
              </w:rPr>
              <w:t>,0703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0Д595</w:t>
            </w:r>
            <w:r w:rsidR="002C0C6B">
              <w:rPr>
                <w:rFonts w:ascii="Times New Roman" w:hAnsi="Times New Roman"/>
                <w:color w:val="000000"/>
                <w:sz w:val="16"/>
                <w:szCs w:val="16"/>
              </w:rPr>
              <w:t>, 13 1 07 71430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284,30</w:t>
            </w:r>
          </w:p>
        </w:tc>
        <w:tc>
          <w:tcPr>
            <w:tcW w:w="8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C0C6B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869,60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58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1.7.4. «Компенсация расходов за услуги по присмотру и уходу за детьми льготной категории»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116,80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1 407,00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5 413,30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72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07 4Д590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116,80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1 407,00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1 296,50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5 413,30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9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1.8. "Региональный проект "Современная школа" национального проекта "Образование""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145 870,50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440 457,30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135 764,80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3 169,20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4 434,60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6 708,20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736 404,60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0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41 627,20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300 991,20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3 074,70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3 074,70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4 302,40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6 508,30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359 578,50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4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98 839,50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129 972,00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122 008,90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4B2833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351 103,80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12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5 403,80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9 494,10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10 681,20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67,10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25 722,30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99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Направление 1.8.1. "Создание новых мест в общеобразовательных организациях"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Соисполнитель: МУ "УЖКХ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145 870,50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439 329,00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132 595,60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717 795,10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 0 Е</w:t>
            </w:r>
            <w:proofErr w:type="gramStart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55203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41 627,20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299 896,50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341 523,70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73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98 839,50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129 949,70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121 946,10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350 735,30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39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5 403,80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9 482,80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10 649,50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25 536,10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88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>Направление 1.8.2.</w:t>
            </w:r>
          </w:p>
          <w:p w:rsidR="003F5ED0" w:rsidRPr="00283745" w:rsidRDefault="003F5ED0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 xml:space="preserve">1.8.2.1 "Создание (обновление) материально-технической базы для реализации </w:t>
            </w:r>
            <w:proofErr w:type="gramStart"/>
            <w:r w:rsidRPr="00283745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283745">
              <w:rPr>
                <w:rFonts w:ascii="Times New Roman" w:hAnsi="Times New Roman"/>
                <w:sz w:val="20"/>
                <w:szCs w:val="20"/>
              </w:rPr>
              <w:t xml:space="preserve"> и дополнительных общеобразовательных </w:t>
            </w:r>
          </w:p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>программ цифрового  и гуманитарного профилей в общеобразовательных организациях, расположенных в сельской местности и малых городах"</w:t>
            </w:r>
          </w:p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653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>1.8.2.2. "Оснащение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283745">
              <w:rPr>
                <w:rFonts w:ascii="Times New Roman" w:hAnsi="Times New Roman"/>
                <w:sz w:val="20"/>
                <w:szCs w:val="20"/>
              </w:rPr>
              <w:t>камешковского</w:t>
            </w:r>
            <w:proofErr w:type="spellEnd"/>
            <w:r w:rsidRPr="00283745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1 128,30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3 169,20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3 169,20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4 434,60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6 708,20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18 609,50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98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 Е</w:t>
            </w:r>
            <w:proofErr w:type="gramStart"/>
            <w:r w:rsidRPr="00567F0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567F0C">
              <w:rPr>
                <w:rFonts w:ascii="Times New Roman" w:hAnsi="Times New Roman"/>
                <w:sz w:val="16"/>
                <w:szCs w:val="16"/>
              </w:rPr>
              <w:t xml:space="preserve"> 51690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1 094,70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3 074,70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3 074,70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7 244,10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96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22,30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147,90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979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20FF7" w:rsidRPr="00567F0C" w:rsidRDefault="00720FF7" w:rsidP="00F06653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11,30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31,70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31,70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74,70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712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 Е</w:t>
            </w:r>
            <w:proofErr w:type="gramStart"/>
            <w:r w:rsidRPr="00567F0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567F0C">
              <w:rPr>
                <w:rFonts w:ascii="Times New Roman" w:hAnsi="Times New Roman"/>
                <w:sz w:val="16"/>
                <w:szCs w:val="16"/>
              </w:rPr>
              <w:t xml:space="preserve"> 51720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4 302,40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D5066A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6 508,30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10 810,70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93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87,80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5066A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132,80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220,60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726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44,40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5066A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67,10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C329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111,50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1.9. "Региональный проект "Успех каждого ребенка" национального проекта "Образование""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919,60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1 214,10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3 283,10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4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1 177,90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2 851,90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54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281,20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1.9.1.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919,60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925,10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2 994,10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897,50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2 571,50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19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278,30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9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1.9.1.1. "Ремонт спортивных залов"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919,60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925,10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1 844,70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60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13 1 Е</w:t>
            </w:r>
            <w:proofErr w:type="gramStart"/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50971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784,00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897,50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1 681,50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26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34,30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119,60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D0F62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128,90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6"/>
        </w:trPr>
        <w:tc>
          <w:tcPr>
            <w:tcW w:w="2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1.9.1.2. "Оснащение спортивных площадок"</w:t>
            </w:r>
          </w:p>
        </w:tc>
        <w:tc>
          <w:tcPr>
            <w:tcW w:w="16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1 149,40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1 149,40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8"/>
        </w:trPr>
        <w:tc>
          <w:tcPr>
            <w:tcW w:w="21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13 1 Е</w:t>
            </w:r>
            <w:proofErr w:type="gramStart"/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</w:t>
            </w:r>
            <w:proofErr w:type="gramEnd"/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50971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890,00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64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110,00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4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149,40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149,40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72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9D0133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E55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Направление 1.9.2 </w:t>
            </w:r>
            <w:r w:rsidR="0030462B" w:rsidRPr="004E55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«Оснащение (обновление материально</w:t>
            </w:r>
            <w:r w:rsidR="003046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-технической базы) оборудованием, средствами обучения и воспитания образовательных организаций различных типов для реализации </w:t>
            </w:r>
            <w:r w:rsidR="003046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дополнительных </w:t>
            </w:r>
            <w:proofErr w:type="spellStart"/>
            <w:r w:rsidR="003046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="003046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289,00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13 1 Е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 51710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280,40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280,40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0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24512A" w:rsidP="00F0665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13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1.10. "Региональный проект «Цифровая образовательная среда» национального проекта «Образование»"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2 282,00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5 756,30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6 401,70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11C58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3 513,80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11C58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17 953,80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16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2 214,00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5 584,70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6 210,90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11C58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3 409,00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11C58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17 418,60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126,70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355,50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64,10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179,70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2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 xml:space="preserve">Направление 1.10.1. </w:t>
            </w:r>
          </w:p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>1.10.1.1.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  <w:p w:rsidR="00F06653" w:rsidRPr="00283745" w:rsidRDefault="00F06653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ED0" w:rsidRPr="00F06653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745">
              <w:rPr>
                <w:rFonts w:ascii="Times New Roman" w:hAnsi="Times New Roman"/>
                <w:sz w:val="20"/>
                <w:szCs w:val="20"/>
              </w:rPr>
              <w:t>1.10.1.2.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2 282,00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5 756,30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6 401,70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3 513,30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17 953,30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49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 Е4 52101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2 214,00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5 584,70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6 210,90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14 009,60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76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45,20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114,00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126,70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285,90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04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22,80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57,60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64,10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144,50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93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283745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1 Е4 52130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11C58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3409,00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11C58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3 409,00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9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69,60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245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  <w:p w:rsidR="00720FF7" w:rsidRPr="003F5ED0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35,20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35,20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92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5ED0" w:rsidRPr="00E754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8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1.11. "Региональный проект «Патриотическое воспитание граждан </w:t>
            </w:r>
            <w:r w:rsidRPr="009408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Российской Федерации (Владимирская область)» федерального проекта «Патриотическое воспитание граждан Российской Федерации»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86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4086D">
              <w:rPr>
                <w:rFonts w:ascii="Times New Roman" w:hAnsi="Times New Roman"/>
                <w:b/>
                <w:bCs/>
                <w:sz w:val="20"/>
                <w:szCs w:val="20"/>
              </w:rPr>
              <w:t>камешковского</w:t>
            </w:r>
            <w:proofErr w:type="spellEnd"/>
            <w:r w:rsidRPr="009408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266,80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1 052,10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1 052,10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1 064,10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3 435,10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0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261,50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1 031,10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1 031,10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1 042,80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3 366,50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5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21,00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21,00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248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0B7426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Местный бюдже</w:t>
            </w:r>
            <w:r w:rsidR="000B7426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08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ED0" w:rsidRPr="00E754A7" w:rsidRDefault="00720FF7" w:rsidP="00F06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C128A">
              <w:rPr>
                <w:rFonts w:ascii="Times New Roman" w:hAnsi="Times New Roman"/>
                <w:bCs/>
                <w:sz w:val="20"/>
                <w:szCs w:val="20"/>
              </w:rPr>
              <w:t>Направление  1.11. 1 «Проведение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741500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266,80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1 052,10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1 052,10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1 064,10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3 435,10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78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1ЕВ 51790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261,50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1 031,10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1 031,10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1 042,80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3 366,50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84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1ЕВ 51790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5,30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21,00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997191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96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C9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1.12. «Премиальные выплаты педагогическим работникам муниципальных образовательных организаций»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1C128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8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1C128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8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1C128A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128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2 139,90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2 139,90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47"/>
        </w:trPr>
        <w:tc>
          <w:tcPr>
            <w:tcW w:w="216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AB56D0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12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1C128A">
              <w:rPr>
                <w:rFonts w:ascii="Times New Roman" w:hAnsi="Times New Roman"/>
                <w:b/>
                <w:bCs/>
                <w:sz w:val="20"/>
                <w:szCs w:val="20"/>
              </w:rPr>
              <w:t>камешковского</w:t>
            </w:r>
            <w:proofErr w:type="spellEnd"/>
            <w:r w:rsidRPr="001C12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625,00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625,00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8"/>
        </w:trPr>
        <w:tc>
          <w:tcPr>
            <w:tcW w:w="216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1 341,70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1 341,70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1"/>
        </w:trPr>
        <w:tc>
          <w:tcPr>
            <w:tcW w:w="216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78,10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78,10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405"/>
        </w:trPr>
        <w:tc>
          <w:tcPr>
            <w:tcW w:w="21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3F5C28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Соисполнитель: МКУ «Комитет культуры, спорта, туризма и молодежной политики»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E7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E7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E754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78C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78C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78C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78CE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7778CE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/>
                <w:sz w:val="16"/>
                <w:szCs w:val="16"/>
              </w:rPr>
              <w:t>95,10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/>
                <w:sz w:val="16"/>
                <w:szCs w:val="16"/>
              </w:rPr>
              <w:t>95,10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E754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39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C9F">
              <w:rPr>
                <w:rFonts w:ascii="Times New Roman" w:hAnsi="Times New Roman"/>
                <w:sz w:val="20"/>
                <w:szCs w:val="20"/>
              </w:rPr>
              <w:t>Направление 1.12.1. «</w:t>
            </w:r>
            <w:r w:rsidRPr="00330C9F">
              <w:rPr>
                <w:rFonts w:ascii="Times New Roman" w:hAnsi="Times New Roman"/>
                <w:bCs/>
                <w:sz w:val="20"/>
                <w:szCs w:val="20"/>
              </w:rPr>
              <w:t>Премиальные выплаты педагогическим работникам муниципальных образовательных</w:t>
            </w:r>
            <w:r w:rsidR="00E754A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30C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организаций»</w:t>
            </w:r>
          </w:p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0FF7" w:rsidRPr="003F5ED0" w:rsidRDefault="00720FF7" w:rsidP="00F06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камешковского</w:t>
            </w:r>
            <w:proofErr w:type="spellEnd"/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2 044,80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2 044,80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0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330C9F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13 1 12 72590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625,00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625,00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4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13 1 12 72590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1 341,70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1 341,70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13 1 12 72590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78,10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sz w:val="16"/>
                <w:szCs w:val="16"/>
              </w:rPr>
              <w:t>78,10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45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B1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Соисполнитель: МКУ «Комитет культуры, спорта, туризма и молодежной политики»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95,10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950CA3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95,10</w:t>
            </w: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  <w:p w:rsidR="00720FF7" w:rsidRPr="00950CA3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E7F16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35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A5F" w:rsidRPr="003F5ED0" w:rsidRDefault="000B0A5F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00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</w:t>
            </w:r>
            <w:r w:rsidRPr="003F5ED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2C3225" w:rsidRPr="003F5ED0">
              <w:rPr>
                <w:rFonts w:ascii="Times New Roman" w:hAnsi="Times New Roman"/>
                <w:sz w:val="20"/>
                <w:szCs w:val="20"/>
              </w:rPr>
              <w:t xml:space="preserve"> 1.13</w:t>
            </w:r>
            <w:r w:rsidR="0085029A" w:rsidRPr="003F5ED0">
              <w:rPr>
                <w:rFonts w:ascii="Times New Roman" w:hAnsi="Times New Roman"/>
                <w:sz w:val="20"/>
                <w:szCs w:val="20"/>
              </w:rPr>
              <w:t>«Реализация мероприятий по модернизации школьных систем образования»</w:t>
            </w:r>
          </w:p>
          <w:p w:rsidR="00F06653" w:rsidRDefault="00EE7F16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ED0">
              <w:rPr>
                <w:rFonts w:ascii="Times New Roman" w:hAnsi="Times New Roman"/>
                <w:sz w:val="20"/>
                <w:szCs w:val="20"/>
              </w:rPr>
              <w:t>Направление 1.13</w:t>
            </w:r>
            <w:r w:rsidR="002C3225" w:rsidRPr="003F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5ED0" w:rsidRPr="003F5ED0"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 w:rsidR="0085029A">
              <w:rPr>
                <w:rFonts w:ascii="Times New Roman" w:hAnsi="Times New Roman"/>
                <w:sz w:val="20"/>
                <w:szCs w:val="20"/>
              </w:rPr>
              <w:t>Капитальный ремонт зданий общеобразовательных организаций</w:t>
            </w:r>
          </w:p>
          <w:p w:rsidR="00E754A7" w:rsidRPr="0094086D" w:rsidRDefault="00E754A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EE7F16" w:rsidRPr="003F5C28" w:rsidRDefault="00EE7F16" w:rsidP="00F066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>камешковского</w:t>
            </w:r>
            <w:proofErr w:type="spellEnd"/>
            <w:r w:rsidRPr="003F5C28">
              <w:rPr>
                <w:rFonts w:ascii="Times New Roman" w:hAnsi="Times New Roman"/>
                <w:bCs/>
                <w:sz w:val="20"/>
                <w:szCs w:val="20"/>
              </w:rPr>
              <w:t xml:space="preserve"> района</w:t>
            </w:r>
          </w:p>
          <w:p w:rsidR="00EE7F16" w:rsidRPr="00274B1D" w:rsidRDefault="00EE7F16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F16" w:rsidRPr="00567F0C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F16" w:rsidRPr="00567F0C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F16" w:rsidRPr="00EE7F16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F1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F16" w:rsidRPr="00EE7F16" w:rsidRDefault="00EE7F16" w:rsidP="00F0665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EE7F16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F16" w:rsidRPr="00950CA3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EE7F16" w:rsidRDefault="00EE7F16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EE7F16" w:rsidRDefault="00EE7F16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EE7F16" w:rsidRDefault="00EE7F16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EE7F16" w:rsidRDefault="00EE7F16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EE7F16" w:rsidRDefault="00EE7F16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F16" w:rsidRPr="00950CA3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49 313,70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950CA3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78 952,90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7F16" w:rsidRPr="00950CA3" w:rsidRDefault="00EE7F16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128 266,60</w:t>
            </w:r>
          </w:p>
        </w:tc>
      </w:tr>
      <w:tr w:rsidR="00AB56D0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50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94086D" w:rsidRDefault="00AB56D0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B56D0" w:rsidRPr="00274B1D" w:rsidRDefault="00AB56D0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13 1 04</w:t>
            </w:r>
          </w:p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R7500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AB56D0" w:rsidRDefault="00AB56D0" w:rsidP="00F0665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AB56D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41 985,70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64 094,00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106 079,70</w:t>
            </w:r>
          </w:p>
        </w:tc>
      </w:tr>
      <w:tr w:rsidR="00AB56D0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80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94086D" w:rsidRDefault="00AB56D0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AB56D0" w:rsidRPr="00274B1D" w:rsidRDefault="00AB56D0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13 1 04</w:t>
            </w:r>
          </w:p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R7500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AB56D0" w:rsidRDefault="00AB56D0" w:rsidP="00F0665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AB56D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6834,90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14 069,40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20 904,30</w:t>
            </w:r>
          </w:p>
        </w:tc>
      </w:tr>
      <w:tr w:rsidR="00AB56D0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73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94086D" w:rsidRDefault="00AB56D0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274B1D" w:rsidRDefault="00AB56D0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13 1 04</w:t>
            </w:r>
          </w:p>
          <w:p w:rsidR="00AB56D0" w:rsidRPr="00567F0C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R7500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AB56D0" w:rsidRDefault="00AB56D0" w:rsidP="00F0665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AB56D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EE7F16" w:rsidRDefault="00AB56D0" w:rsidP="00F0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F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493,10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789,50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56D0" w:rsidRPr="00950CA3" w:rsidRDefault="00AB56D0" w:rsidP="00F066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  <w:t>1 282,60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1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4086D" w:rsidRDefault="00720FF7" w:rsidP="00F06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Подпрограмма 2 «Обеспечение защиты прав и интересов детей-сирот, детей, оставшихся без попечения родителей»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274B1D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Всего по подпрограмме 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19 378,40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24 807,80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26 003,60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31 234,40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48 731,20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28 758,00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35 415,70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214 329,10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9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6D0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01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19 378,40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24 807,80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26 003,60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31 234,40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48 731,20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28 758,00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35 415,70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894FBE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214 329,10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6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15 168,40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16 222,10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15 737,00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18 003,00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17 661,70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17 661,70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17 661,70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118 115,60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9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  <w:p w:rsidR="00AB56D0" w:rsidRPr="00567F0C" w:rsidRDefault="00AB56D0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76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15 168,40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16 222,10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15 737,00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18 003,00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17 661,70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17 661,70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17 661,70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118 115,60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15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Соисполнитель: Администрация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8 585,70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10 266,60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13 231,40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31 069,50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11 096,30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17 754,00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96 213,50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41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  <w:p w:rsidR="00AB56D0" w:rsidRPr="00567F0C" w:rsidRDefault="00AB56D0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8 585,70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10 266,60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13 231,40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31 069,50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11 096,30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17 754,00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96 213,50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00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4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54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2.1 "Социальная поддержка детей-сирот и детей, оставшихся без попечения родителей"</w:t>
            </w:r>
          </w:p>
          <w:p w:rsidR="00E754A7" w:rsidRDefault="00E754A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754A7" w:rsidRDefault="00E754A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754A7" w:rsidRPr="00EC79A7" w:rsidRDefault="00E754A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19 378,40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24 807,80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26 003,60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31 234,40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48 731,20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28 758,00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35 415,70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14D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214 329,10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Федеральный бюджет</w:t>
            </w:r>
          </w:p>
          <w:p w:rsidR="00AB56D0" w:rsidRPr="00567F0C" w:rsidRDefault="00AB56D0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8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19 378,40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24 807,80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26 003,60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465B0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31 234,40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465B0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48 731,20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A465B0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28 758,00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465B0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35 415,70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465B0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214 329,10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79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6D0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Местный бюджет</w:t>
            </w:r>
          </w:p>
          <w:p w:rsidR="00AB56D0" w:rsidRPr="00567F0C" w:rsidRDefault="00AB56D0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F761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79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6653" w:rsidRPr="00E754A7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Направление 2.1.1. "Предоставление государственных гарантий и мер социальной поддержки детям-сиротам, детям, оставшимся без попечения родителей, проживающим в замещающих семьях"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EC79A7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13 2 01 70650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61A" w:rsidRPr="00567F0C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15 083,10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16 126,70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15 636,20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17 884,40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17 558,70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17 558,70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17 558,70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A465B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117 406,50</w:t>
            </w:r>
          </w:p>
        </w:tc>
      </w:tr>
      <w:tr w:rsidR="00DF761A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996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761A" w:rsidRPr="00EC79A7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EC79A7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13 2 01 70650</w:t>
            </w:r>
          </w:p>
          <w:p w:rsidR="00DF761A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Pr="00567F0C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Pr="00567F0C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F761A" w:rsidRPr="00567F0C" w:rsidRDefault="00DF761A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95,40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1A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709,10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4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06653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2.1.2. "Приобретение благоустроенного жилья для детей-сирот и детей, оставшихся без попечения родителей, лиц из их числа"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Соисполнитель: Администрация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B40B5A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8 585,70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10 266,60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13 231,40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31 069,50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11 096,30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17 754,00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96 213,50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62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13 2 01 71420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4 210,00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8 585,70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10 266,60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13 231,40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31 069,50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11 096,30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17 754,00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96 213,50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14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5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Всего по подпрограмме 3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610,20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662,20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540,20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30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F761A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122,00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3.1 "Организация проведения государственной итоговой аттестации"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540,20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63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540,20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29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Местный бюджет</w:t>
            </w: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62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3.1.1. "Организация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образования"</w:t>
            </w:r>
          </w:p>
          <w:p w:rsidR="00F06653" w:rsidRPr="00EC79A7" w:rsidRDefault="00F06653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13 3 01 70960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540,20</w:t>
            </w:r>
          </w:p>
        </w:tc>
      </w:tr>
      <w:tr w:rsidR="004E7BB1" w:rsidRPr="00F277CE" w:rsidTr="00E754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04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EC79A7" w:rsidRDefault="004E7BB1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3.2. "Организация </w:t>
            </w:r>
            <w:proofErr w:type="gram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организаций, осуществляющ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их образовательную деятельность</w:t>
            </w: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E7BB1" w:rsidRPr="00EC79A7" w:rsidRDefault="004E7BB1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8A1EAC" w:rsidRDefault="004E7BB1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A1E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122,00</w:t>
            </w:r>
          </w:p>
        </w:tc>
      </w:tr>
      <w:tr w:rsidR="004E7BB1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32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EC79A7" w:rsidRDefault="004E7BB1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7BB1" w:rsidRPr="00EC79A7" w:rsidRDefault="004E7BB1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E7BB1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638"/>
        </w:trPr>
        <w:tc>
          <w:tcPr>
            <w:tcW w:w="21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B1" w:rsidRPr="00EC79A7" w:rsidRDefault="004E7BB1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B1" w:rsidRPr="00EC79A7" w:rsidRDefault="004E7BB1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13 4 01 00110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200 </w:t>
            </w:r>
          </w:p>
          <w:p w:rsidR="004E7BB1" w:rsidRDefault="004E7BB1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7BB1" w:rsidRDefault="004E7BB1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7BB1" w:rsidRPr="008A1EAC" w:rsidRDefault="004E7BB1" w:rsidP="00F06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567F0C" w:rsidRDefault="004E7BB1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5ED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7BB1" w:rsidRPr="006F5ED3" w:rsidRDefault="004E7BB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818"/>
        </w:trPr>
        <w:tc>
          <w:tcPr>
            <w:tcW w:w="2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3.2.1. "Осуществление независимой </w:t>
            </w:r>
            <w:proofErr w:type="gram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оценки качества условий осуществления образовательной деятельности образовательных организаций</w:t>
            </w:r>
            <w:proofErr w:type="gram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9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13 4 01 00110</w:t>
            </w: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61656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D61656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51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Подпрограмма 4 «Сопровождение реализации муниципальной  программы»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Всего по подпрограмме 4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20 183,10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21 769,70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25 646,30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29 513,70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32 775,90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32 201,80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32 200,90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194 291,40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01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1 341,20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1 391,90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1 743,20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2 129,10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2 257,70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2 255,60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2 254,70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13 373,40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Местный бюджет</w:t>
            </w:r>
          </w:p>
          <w:p w:rsidR="00720FF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18 841,90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20 377,80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23 903,10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27 384,60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30 518,20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29 946,20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29 946,20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180 918,00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2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4.1 "Обеспечение деятельности организаций, осуществляющих  реализацию программы"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20 183,10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21 769,70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25 646,30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29 513,70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32 775,90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32 201,80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32 200,90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194 291,40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1 341,20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1 391,90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1 743,20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2 129,10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2 257,70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2 255,60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2 254,70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13 373,40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90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18 841,90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20 377,80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23 903,10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27 384,60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30 518,20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3736E1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29 946,20</w:t>
            </w:r>
          </w:p>
        </w:tc>
        <w:tc>
          <w:tcPr>
            <w:tcW w:w="8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A771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29 946,20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A7712" w:rsidP="00F06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180 918,00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84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4.1.1. Обеспечение деятельности управления образования</w:t>
            </w: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2 850,20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3 150,60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3 877,60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4 555,70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4 723,30</w:t>
            </w:r>
          </w:p>
        </w:tc>
        <w:tc>
          <w:tcPr>
            <w:tcW w:w="8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4 721,20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4 720,30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28 598,90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76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13 4 01 70070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1 248,70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1 349,60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1 655,10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1 982,00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1 985,80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1985,80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1 985,80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12 192,80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13 4 01 70070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92,50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187,60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185,50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BD71E0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849,90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38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13 4 01 70590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84,30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84,30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84,30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330,70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13 4 01 70071 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60,90</w:t>
            </w:r>
          </w:p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58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13 4 01 55491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64,10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64,10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78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13 4 01 55491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107,60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131,60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61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13 4 01 00110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1 491,10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1 758,70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2 045,70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2 270,20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2 465,60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2 465,60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2 465,60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684941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14 962,50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7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1340100190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4,00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452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13 4 01 00190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151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4.1.2. "Обеспечение деятельности МКУ «Методический центр» </w:t>
            </w:r>
            <w:proofErr w:type="spellStart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Камешковского</w:t>
            </w:r>
            <w:proofErr w:type="spellEnd"/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0Ц590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4 971,40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5 454,10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6 056,50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6 920,00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7 266,10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7 266,10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A03B8C">
              <w:rPr>
                <w:rFonts w:ascii="Times New Roman" w:hAnsi="Times New Roman"/>
                <w:color w:val="000000"/>
                <w:sz w:val="16"/>
                <w:szCs w:val="16"/>
              </w:rPr>
              <w:t> 266,10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45 200,30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0Ц590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202,10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387,00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275,10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322,00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361,40</w:t>
            </w:r>
          </w:p>
        </w:tc>
        <w:tc>
          <w:tcPr>
            <w:tcW w:w="854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361,40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361,40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20FF7" w:rsidRPr="00567F0C" w:rsidRDefault="00A03B8C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2 270,40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289"/>
        </w:trPr>
        <w:tc>
          <w:tcPr>
            <w:tcW w:w="21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4.1.3. "Обеспечение деятельности МКУ «Централизованная бухгалтерия управления образования»"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9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13 4 01 04590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567F0C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847,30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649,90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949,10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843,60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567F0C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271,60</w:t>
            </w:r>
          </w:p>
        </w:tc>
        <w:tc>
          <w:tcPr>
            <w:tcW w:w="86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271,60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683,10</w:t>
            </w:r>
          </w:p>
        </w:tc>
      </w:tr>
      <w:tr w:rsidR="00720FF7" w:rsidRPr="00F277CE" w:rsidTr="00F066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61" w:type="dxa"/>
          <w:trHeight w:val="567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13 4 01 04590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F7" w:rsidRPr="00EC79A7" w:rsidRDefault="00720FF7" w:rsidP="00F06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11 312,10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11 928,00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720FF7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F0C">
              <w:rPr>
                <w:rFonts w:ascii="Times New Roman" w:hAnsi="Times New Roman"/>
                <w:color w:val="000000"/>
                <w:sz w:val="16"/>
                <w:szCs w:val="16"/>
              </w:rPr>
              <w:t>14 787,20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16766,90</w:t>
            </w:r>
          </w:p>
        </w:tc>
        <w:tc>
          <w:tcPr>
            <w:tcW w:w="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EC79A7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581,50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0FF7" w:rsidRPr="00EC79A7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581,50</w:t>
            </w:r>
          </w:p>
        </w:tc>
        <w:tc>
          <w:tcPr>
            <w:tcW w:w="86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567F0C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581,50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FF7" w:rsidRPr="009F3144" w:rsidRDefault="001C1D3E" w:rsidP="00F06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  <w:r w:rsidR="00D616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538,70</w:t>
            </w:r>
          </w:p>
        </w:tc>
      </w:tr>
    </w:tbl>
    <w:p w:rsidR="00720FF7" w:rsidRDefault="00720FF7" w:rsidP="00F06653">
      <w:pPr>
        <w:tabs>
          <w:tab w:val="left" w:pos="9450"/>
        </w:tabs>
        <w:spacing w:after="0"/>
        <w:rPr>
          <w:rFonts w:ascii="Times New Roman" w:hAnsi="Times New Roman"/>
          <w:sz w:val="20"/>
          <w:szCs w:val="20"/>
        </w:rPr>
      </w:pPr>
    </w:p>
    <w:p w:rsidR="00720FF7" w:rsidRPr="00437554" w:rsidRDefault="00720FF7" w:rsidP="00720FF7">
      <w:pPr>
        <w:tabs>
          <w:tab w:val="left" w:pos="9450"/>
        </w:tabs>
        <w:rPr>
          <w:rFonts w:ascii="Times New Roman" w:hAnsi="Times New Roman"/>
          <w:sz w:val="20"/>
          <w:szCs w:val="20"/>
        </w:rPr>
      </w:pPr>
    </w:p>
    <w:p w:rsidR="00452AFC" w:rsidRPr="00437554" w:rsidRDefault="00452AFC" w:rsidP="00437554">
      <w:pPr>
        <w:tabs>
          <w:tab w:val="left" w:pos="9450"/>
        </w:tabs>
        <w:rPr>
          <w:rFonts w:ascii="Times New Roman" w:hAnsi="Times New Roman"/>
          <w:sz w:val="20"/>
          <w:szCs w:val="20"/>
        </w:rPr>
      </w:pPr>
    </w:p>
    <w:sectPr w:rsidR="00452AFC" w:rsidRPr="00437554" w:rsidSect="00A96EE0">
      <w:pgSz w:w="16838" w:h="11906" w:orient="landscape" w:code="9"/>
      <w:pgMar w:top="995" w:right="107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A7" w:rsidRDefault="00E754A7" w:rsidP="00257D62">
      <w:pPr>
        <w:spacing w:after="0" w:line="240" w:lineRule="auto"/>
      </w:pPr>
      <w:r>
        <w:separator/>
      </w:r>
    </w:p>
  </w:endnote>
  <w:endnote w:type="continuationSeparator" w:id="0">
    <w:p w:rsidR="00E754A7" w:rsidRDefault="00E754A7" w:rsidP="002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A7" w:rsidRDefault="00E754A7" w:rsidP="00257D62">
      <w:pPr>
        <w:spacing w:after="0" w:line="240" w:lineRule="auto"/>
      </w:pPr>
      <w:r>
        <w:separator/>
      </w:r>
    </w:p>
  </w:footnote>
  <w:footnote w:type="continuationSeparator" w:id="0">
    <w:p w:rsidR="00E754A7" w:rsidRDefault="00E754A7" w:rsidP="002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E754A7" w:rsidRPr="005E203D" w:rsidRDefault="00427EA4" w:rsidP="005E203D">
        <w:pPr>
          <w:pStyle w:val="a9"/>
          <w:jc w:val="center"/>
        </w:pPr>
        <w:r w:rsidRPr="00E1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54A7" w:rsidRPr="00E16D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8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754A7" w:rsidRPr="00FA2581" w:rsidRDefault="00427EA4" w:rsidP="000109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9B"/>
    <w:multiLevelType w:val="hybridMultilevel"/>
    <w:tmpl w:val="D8666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752"/>
    <w:multiLevelType w:val="hybridMultilevel"/>
    <w:tmpl w:val="89BA069E"/>
    <w:lvl w:ilvl="0" w:tplc="A674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13DD"/>
    <w:multiLevelType w:val="hybridMultilevel"/>
    <w:tmpl w:val="C7FE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16AC"/>
    <w:multiLevelType w:val="hybridMultilevel"/>
    <w:tmpl w:val="63CC2568"/>
    <w:lvl w:ilvl="0" w:tplc="F69094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41F"/>
    <w:multiLevelType w:val="hybridMultilevel"/>
    <w:tmpl w:val="FFB673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D20F1B"/>
    <w:multiLevelType w:val="hybridMultilevel"/>
    <w:tmpl w:val="86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5327"/>
    <w:multiLevelType w:val="hybridMultilevel"/>
    <w:tmpl w:val="5DDC26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572D0"/>
    <w:multiLevelType w:val="hybridMultilevel"/>
    <w:tmpl w:val="4D981EA8"/>
    <w:lvl w:ilvl="0" w:tplc="45DC7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D0EF7"/>
    <w:multiLevelType w:val="hybridMultilevel"/>
    <w:tmpl w:val="D6D69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17F65"/>
    <w:multiLevelType w:val="hybridMultilevel"/>
    <w:tmpl w:val="854C5E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31424"/>
    <w:multiLevelType w:val="hybridMultilevel"/>
    <w:tmpl w:val="160656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E68"/>
    <w:multiLevelType w:val="hybridMultilevel"/>
    <w:tmpl w:val="1390F56C"/>
    <w:lvl w:ilvl="0" w:tplc="ECBC7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65"/>
    <w:multiLevelType w:val="hybridMultilevel"/>
    <w:tmpl w:val="CF98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4B5"/>
    <w:multiLevelType w:val="hybridMultilevel"/>
    <w:tmpl w:val="AEECFF2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C67A21"/>
    <w:multiLevelType w:val="hybridMultilevel"/>
    <w:tmpl w:val="9A6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DE0"/>
    <w:multiLevelType w:val="hybridMultilevel"/>
    <w:tmpl w:val="7E18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2227E"/>
    <w:multiLevelType w:val="hybridMultilevel"/>
    <w:tmpl w:val="53CA025E"/>
    <w:lvl w:ilvl="0" w:tplc="8E18D7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B2D58"/>
    <w:multiLevelType w:val="hybridMultilevel"/>
    <w:tmpl w:val="8B42F38C"/>
    <w:lvl w:ilvl="0" w:tplc="63F62E1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A0241"/>
    <w:multiLevelType w:val="hybridMultilevel"/>
    <w:tmpl w:val="06C2B1DC"/>
    <w:lvl w:ilvl="0" w:tplc="5724874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E06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F206441"/>
    <w:multiLevelType w:val="hybridMultilevel"/>
    <w:tmpl w:val="144E4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C102D"/>
    <w:multiLevelType w:val="hybridMultilevel"/>
    <w:tmpl w:val="4906D5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6ED3170"/>
    <w:multiLevelType w:val="hybridMultilevel"/>
    <w:tmpl w:val="904E7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B3A37"/>
    <w:multiLevelType w:val="hybridMultilevel"/>
    <w:tmpl w:val="20D856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11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21"/>
  </w:num>
  <w:num w:numId="11">
    <w:abstractNumId w:val="20"/>
  </w:num>
  <w:num w:numId="12">
    <w:abstractNumId w:val="24"/>
  </w:num>
  <w:num w:numId="13">
    <w:abstractNumId w:val="4"/>
  </w:num>
  <w:num w:numId="14">
    <w:abstractNumId w:val="14"/>
  </w:num>
  <w:num w:numId="15">
    <w:abstractNumId w:val="26"/>
  </w:num>
  <w:num w:numId="16">
    <w:abstractNumId w:val="1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8"/>
  </w:num>
  <w:num w:numId="20">
    <w:abstractNumId w:val="25"/>
  </w:num>
  <w:num w:numId="21">
    <w:abstractNumId w:val="12"/>
  </w:num>
  <w:num w:numId="22">
    <w:abstractNumId w:val="3"/>
  </w:num>
  <w:num w:numId="23">
    <w:abstractNumId w:val="1"/>
  </w:num>
  <w:num w:numId="24">
    <w:abstractNumId w:val="19"/>
  </w:num>
  <w:num w:numId="25">
    <w:abstractNumId w:val="7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058"/>
    <w:rsid w:val="000004A0"/>
    <w:rsid w:val="0000095A"/>
    <w:rsid w:val="00000D5D"/>
    <w:rsid w:val="0000175B"/>
    <w:rsid w:val="00001CD2"/>
    <w:rsid w:val="00002140"/>
    <w:rsid w:val="00002333"/>
    <w:rsid w:val="00002A7E"/>
    <w:rsid w:val="000030B8"/>
    <w:rsid w:val="00003668"/>
    <w:rsid w:val="00003EBE"/>
    <w:rsid w:val="00004029"/>
    <w:rsid w:val="000040D9"/>
    <w:rsid w:val="00004932"/>
    <w:rsid w:val="00005221"/>
    <w:rsid w:val="0000554F"/>
    <w:rsid w:val="00005912"/>
    <w:rsid w:val="00005FFE"/>
    <w:rsid w:val="00006075"/>
    <w:rsid w:val="000062C5"/>
    <w:rsid w:val="0000640C"/>
    <w:rsid w:val="00006745"/>
    <w:rsid w:val="000068FE"/>
    <w:rsid w:val="00007082"/>
    <w:rsid w:val="0000747C"/>
    <w:rsid w:val="00007490"/>
    <w:rsid w:val="000079CE"/>
    <w:rsid w:val="00007AD4"/>
    <w:rsid w:val="00007B1C"/>
    <w:rsid w:val="000103C1"/>
    <w:rsid w:val="00010957"/>
    <w:rsid w:val="00010B89"/>
    <w:rsid w:val="000110C6"/>
    <w:rsid w:val="0001119D"/>
    <w:rsid w:val="000113E8"/>
    <w:rsid w:val="0001166F"/>
    <w:rsid w:val="000116DD"/>
    <w:rsid w:val="00011F33"/>
    <w:rsid w:val="00011F6A"/>
    <w:rsid w:val="00012B08"/>
    <w:rsid w:val="00012B1E"/>
    <w:rsid w:val="00012F42"/>
    <w:rsid w:val="000138ED"/>
    <w:rsid w:val="00013926"/>
    <w:rsid w:val="00013994"/>
    <w:rsid w:val="00013D08"/>
    <w:rsid w:val="00014137"/>
    <w:rsid w:val="000141A3"/>
    <w:rsid w:val="000149E7"/>
    <w:rsid w:val="00014D4D"/>
    <w:rsid w:val="00014E13"/>
    <w:rsid w:val="000156E8"/>
    <w:rsid w:val="000159F8"/>
    <w:rsid w:val="00015D1A"/>
    <w:rsid w:val="00015DA9"/>
    <w:rsid w:val="00015F79"/>
    <w:rsid w:val="00015FCC"/>
    <w:rsid w:val="00015FF9"/>
    <w:rsid w:val="00016115"/>
    <w:rsid w:val="00016314"/>
    <w:rsid w:val="00016544"/>
    <w:rsid w:val="0001685C"/>
    <w:rsid w:val="000169EF"/>
    <w:rsid w:val="00016AE3"/>
    <w:rsid w:val="00016B1B"/>
    <w:rsid w:val="0001737E"/>
    <w:rsid w:val="00017439"/>
    <w:rsid w:val="00017722"/>
    <w:rsid w:val="00017A0D"/>
    <w:rsid w:val="00017D9B"/>
    <w:rsid w:val="0002075C"/>
    <w:rsid w:val="000208AF"/>
    <w:rsid w:val="00020B6D"/>
    <w:rsid w:val="00020CAD"/>
    <w:rsid w:val="00021094"/>
    <w:rsid w:val="00021420"/>
    <w:rsid w:val="000216D3"/>
    <w:rsid w:val="000216EC"/>
    <w:rsid w:val="00021715"/>
    <w:rsid w:val="00021799"/>
    <w:rsid w:val="00022249"/>
    <w:rsid w:val="0002259D"/>
    <w:rsid w:val="0002273C"/>
    <w:rsid w:val="00022873"/>
    <w:rsid w:val="00022BBA"/>
    <w:rsid w:val="00022D88"/>
    <w:rsid w:val="00023477"/>
    <w:rsid w:val="00023528"/>
    <w:rsid w:val="000236F1"/>
    <w:rsid w:val="00023BD6"/>
    <w:rsid w:val="000246E3"/>
    <w:rsid w:val="00024835"/>
    <w:rsid w:val="0002488A"/>
    <w:rsid w:val="00025C55"/>
    <w:rsid w:val="00025DE3"/>
    <w:rsid w:val="0002604E"/>
    <w:rsid w:val="0002616C"/>
    <w:rsid w:val="0002675A"/>
    <w:rsid w:val="00026949"/>
    <w:rsid w:val="00026B62"/>
    <w:rsid w:val="00026B9E"/>
    <w:rsid w:val="00026F49"/>
    <w:rsid w:val="0002762D"/>
    <w:rsid w:val="00027668"/>
    <w:rsid w:val="00027884"/>
    <w:rsid w:val="000278B1"/>
    <w:rsid w:val="000278DE"/>
    <w:rsid w:val="000303FA"/>
    <w:rsid w:val="0003041F"/>
    <w:rsid w:val="00030467"/>
    <w:rsid w:val="00030AF0"/>
    <w:rsid w:val="00030C2A"/>
    <w:rsid w:val="00030D31"/>
    <w:rsid w:val="00030E31"/>
    <w:rsid w:val="00030F69"/>
    <w:rsid w:val="00030FA4"/>
    <w:rsid w:val="00031177"/>
    <w:rsid w:val="0003117F"/>
    <w:rsid w:val="0003152F"/>
    <w:rsid w:val="00031798"/>
    <w:rsid w:val="00031A42"/>
    <w:rsid w:val="00031B95"/>
    <w:rsid w:val="00031DAB"/>
    <w:rsid w:val="00032103"/>
    <w:rsid w:val="000321C4"/>
    <w:rsid w:val="00032217"/>
    <w:rsid w:val="00032522"/>
    <w:rsid w:val="0003271B"/>
    <w:rsid w:val="00032833"/>
    <w:rsid w:val="000334FA"/>
    <w:rsid w:val="00033943"/>
    <w:rsid w:val="000339E9"/>
    <w:rsid w:val="00033CBC"/>
    <w:rsid w:val="00033E27"/>
    <w:rsid w:val="000347C8"/>
    <w:rsid w:val="00034AF1"/>
    <w:rsid w:val="00034D42"/>
    <w:rsid w:val="000351DC"/>
    <w:rsid w:val="00035512"/>
    <w:rsid w:val="000359C7"/>
    <w:rsid w:val="00035DCE"/>
    <w:rsid w:val="000365A4"/>
    <w:rsid w:val="000365A6"/>
    <w:rsid w:val="000368EA"/>
    <w:rsid w:val="00036A09"/>
    <w:rsid w:val="00036A32"/>
    <w:rsid w:val="00037230"/>
    <w:rsid w:val="000374A7"/>
    <w:rsid w:val="00040132"/>
    <w:rsid w:val="00040408"/>
    <w:rsid w:val="00040525"/>
    <w:rsid w:val="00040995"/>
    <w:rsid w:val="00040DCB"/>
    <w:rsid w:val="00041295"/>
    <w:rsid w:val="00041D0B"/>
    <w:rsid w:val="00041DFB"/>
    <w:rsid w:val="00042138"/>
    <w:rsid w:val="00042964"/>
    <w:rsid w:val="00042A61"/>
    <w:rsid w:val="00042AFC"/>
    <w:rsid w:val="000437A8"/>
    <w:rsid w:val="00043B98"/>
    <w:rsid w:val="00043CBD"/>
    <w:rsid w:val="00043F42"/>
    <w:rsid w:val="000440AC"/>
    <w:rsid w:val="00044872"/>
    <w:rsid w:val="00044AD4"/>
    <w:rsid w:val="0004505F"/>
    <w:rsid w:val="0004517A"/>
    <w:rsid w:val="00045380"/>
    <w:rsid w:val="000453C3"/>
    <w:rsid w:val="000453EC"/>
    <w:rsid w:val="00045686"/>
    <w:rsid w:val="000462E9"/>
    <w:rsid w:val="00046510"/>
    <w:rsid w:val="000467DB"/>
    <w:rsid w:val="00046866"/>
    <w:rsid w:val="00046A32"/>
    <w:rsid w:val="00046C3E"/>
    <w:rsid w:val="00046CDB"/>
    <w:rsid w:val="00047197"/>
    <w:rsid w:val="000474D2"/>
    <w:rsid w:val="00047563"/>
    <w:rsid w:val="000475FB"/>
    <w:rsid w:val="0004794F"/>
    <w:rsid w:val="00047A4F"/>
    <w:rsid w:val="00047BE3"/>
    <w:rsid w:val="00050681"/>
    <w:rsid w:val="00050F35"/>
    <w:rsid w:val="00051200"/>
    <w:rsid w:val="00051435"/>
    <w:rsid w:val="000515CB"/>
    <w:rsid w:val="0005208A"/>
    <w:rsid w:val="00052283"/>
    <w:rsid w:val="00052359"/>
    <w:rsid w:val="00052A57"/>
    <w:rsid w:val="00052BF7"/>
    <w:rsid w:val="00052CEE"/>
    <w:rsid w:val="00052DA9"/>
    <w:rsid w:val="00052FD2"/>
    <w:rsid w:val="000533CF"/>
    <w:rsid w:val="00053439"/>
    <w:rsid w:val="0005363B"/>
    <w:rsid w:val="000537C9"/>
    <w:rsid w:val="00053A4F"/>
    <w:rsid w:val="00054603"/>
    <w:rsid w:val="00054620"/>
    <w:rsid w:val="000549F6"/>
    <w:rsid w:val="00054A93"/>
    <w:rsid w:val="00055219"/>
    <w:rsid w:val="000554AE"/>
    <w:rsid w:val="00055D2E"/>
    <w:rsid w:val="0005639D"/>
    <w:rsid w:val="00056460"/>
    <w:rsid w:val="000564C7"/>
    <w:rsid w:val="00056BE6"/>
    <w:rsid w:val="0005702C"/>
    <w:rsid w:val="000572A9"/>
    <w:rsid w:val="000577F0"/>
    <w:rsid w:val="00057B81"/>
    <w:rsid w:val="00057D94"/>
    <w:rsid w:val="000600F2"/>
    <w:rsid w:val="00060A98"/>
    <w:rsid w:val="00060BF9"/>
    <w:rsid w:val="00060E83"/>
    <w:rsid w:val="00061812"/>
    <w:rsid w:val="0006186F"/>
    <w:rsid w:val="00061D49"/>
    <w:rsid w:val="00062117"/>
    <w:rsid w:val="00063B7A"/>
    <w:rsid w:val="0006423A"/>
    <w:rsid w:val="00064C26"/>
    <w:rsid w:val="00064EC7"/>
    <w:rsid w:val="00064FE1"/>
    <w:rsid w:val="000651A6"/>
    <w:rsid w:val="00065329"/>
    <w:rsid w:val="00066787"/>
    <w:rsid w:val="000668B4"/>
    <w:rsid w:val="0006711E"/>
    <w:rsid w:val="000672BB"/>
    <w:rsid w:val="00067584"/>
    <w:rsid w:val="0006761F"/>
    <w:rsid w:val="00067C2A"/>
    <w:rsid w:val="00067D59"/>
    <w:rsid w:val="00067DD1"/>
    <w:rsid w:val="0007035A"/>
    <w:rsid w:val="0007046D"/>
    <w:rsid w:val="00070472"/>
    <w:rsid w:val="00070646"/>
    <w:rsid w:val="00070658"/>
    <w:rsid w:val="00070AB1"/>
    <w:rsid w:val="00070CC1"/>
    <w:rsid w:val="00070DAF"/>
    <w:rsid w:val="0007114B"/>
    <w:rsid w:val="00071424"/>
    <w:rsid w:val="0007200F"/>
    <w:rsid w:val="000728D9"/>
    <w:rsid w:val="00072B6F"/>
    <w:rsid w:val="00072F51"/>
    <w:rsid w:val="00072FCB"/>
    <w:rsid w:val="000731E4"/>
    <w:rsid w:val="00073753"/>
    <w:rsid w:val="000741AE"/>
    <w:rsid w:val="00074A9B"/>
    <w:rsid w:val="00074B39"/>
    <w:rsid w:val="00074B80"/>
    <w:rsid w:val="0007518E"/>
    <w:rsid w:val="00075459"/>
    <w:rsid w:val="000755D1"/>
    <w:rsid w:val="00075AA3"/>
    <w:rsid w:val="00075AE9"/>
    <w:rsid w:val="00075B7D"/>
    <w:rsid w:val="00076592"/>
    <w:rsid w:val="00076633"/>
    <w:rsid w:val="00076B78"/>
    <w:rsid w:val="00076FA9"/>
    <w:rsid w:val="000770B8"/>
    <w:rsid w:val="000771E1"/>
    <w:rsid w:val="000772BA"/>
    <w:rsid w:val="000776DE"/>
    <w:rsid w:val="00077732"/>
    <w:rsid w:val="00077977"/>
    <w:rsid w:val="00077A5E"/>
    <w:rsid w:val="00077AF6"/>
    <w:rsid w:val="00080290"/>
    <w:rsid w:val="000809DD"/>
    <w:rsid w:val="00080F0C"/>
    <w:rsid w:val="0008149F"/>
    <w:rsid w:val="000817E1"/>
    <w:rsid w:val="00081896"/>
    <w:rsid w:val="00081BF9"/>
    <w:rsid w:val="00081D0E"/>
    <w:rsid w:val="00081EBF"/>
    <w:rsid w:val="00082733"/>
    <w:rsid w:val="000827EE"/>
    <w:rsid w:val="00082D5A"/>
    <w:rsid w:val="00083735"/>
    <w:rsid w:val="00083B45"/>
    <w:rsid w:val="00083D5E"/>
    <w:rsid w:val="00084A3E"/>
    <w:rsid w:val="00084A93"/>
    <w:rsid w:val="0008548A"/>
    <w:rsid w:val="000855F2"/>
    <w:rsid w:val="00085B7C"/>
    <w:rsid w:val="000861C8"/>
    <w:rsid w:val="0008668F"/>
    <w:rsid w:val="00086A6E"/>
    <w:rsid w:val="00086BCC"/>
    <w:rsid w:val="00086BDA"/>
    <w:rsid w:val="000875CA"/>
    <w:rsid w:val="00087A0C"/>
    <w:rsid w:val="00087A26"/>
    <w:rsid w:val="0009047B"/>
    <w:rsid w:val="000905D8"/>
    <w:rsid w:val="000914EF"/>
    <w:rsid w:val="00091A3B"/>
    <w:rsid w:val="00091F78"/>
    <w:rsid w:val="00091FBF"/>
    <w:rsid w:val="00092554"/>
    <w:rsid w:val="00092A9B"/>
    <w:rsid w:val="00093482"/>
    <w:rsid w:val="000937E4"/>
    <w:rsid w:val="00093974"/>
    <w:rsid w:val="00093E8A"/>
    <w:rsid w:val="00093FA5"/>
    <w:rsid w:val="000947E1"/>
    <w:rsid w:val="000949E0"/>
    <w:rsid w:val="00094B49"/>
    <w:rsid w:val="00095008"/>
    <w:rsid w:val="000951E6"/>
    <w:rsid w:val="00095587"/>
    <w:rsid w:val="00095C25"/>
    <w:rsid w:val="00096FCD"/>
    <w:rsid w:val="00097343"/>
    <w:rsid w:val="0009784C"/>
    <w:rsid w:val="00097850"/>
    <w:rsid w:val="000979E1"/>
    <w:rsid w:val="00097B16"/>
    <w:rsid w:val="00097FCA"/>
    <w:rsid w:val="000A0285"/>
    <w:rsid w:val="000A03DC"/>
    <w:rsid w:val="000A04BF"/>
    <w:rsid w:val="000A0A42"/>
    <w:rsid w:val="000A0D01"/>
    <w:rsid w:val="000A1193"/>
    <w:rsid w:val="000A1592"/>
    <w:rsid w:val="000A1B56"/>
    <w:rsid w:val="000A1D60"/>
    <w:rsid w:val="000A2559"/>
    <w:rsid w:val="000A25F0"/>
    <w:rsid w:val="000A262C"/>
    <w:rsid w:val="000A2E21"/>
    <w:rsid w:val="000A2E5C"/>
    <w:rsid w:val="000A3124"/>
    <w:rsid w:val="000A3338"/>
    <w:rsid w:val="000A34CB"/>
    <w:rsid w:val="000A3EC2"/>
    <w:rsid w:val="000A4156"/>
    <w:rsid w:val="000A4E39"/>
    <w:rsid w:val="000A515A"/>
    <w:rsid w:val="000A5283"/>
    <w:rsid w:val="000A626C"/>
    <w:rsid w:val="000A637F"/>
    <w:rsid w:val="000A64D2"/>
    <w:rsid w:val="000A66E4"/>
    <w:rsid w:val="000A6A5C"/>
    <w:rsid w:val="000A6B3F"/>
    <w:rsid w:val="000A6E64"/>
    <w:rsid w:val="000A77EF"/>
    <w:rsid w:val="000A785E"/>
    <w:rsid w:val="000A7B02"/>
    <w:rsid w:val="000A7C1D"/>
    <w:rsid w:val="000A7E64"/>
    <w:rsid w:val="000A7ED8"/>
    <w:rsid w:val="000B0466"/>
    <w:rsid w:val="000B05EC"/>
    <w:rsid w:val="000B0A5F"/>
    <w:rsid w:val="000B2CA0"/>
    <w:rsid w:val="000B33A2"/>
    <w:rsid w:val="000B3AE7"/>
    <w:rsid w:val="000B46A0"/>
    <w:rsid w:val="000B4E15"/>
    <w:rsid w:val="000B4ED4"/>
    <w:rsid w:val="000B5976"/>
    <w:rsid w:val="000B5C20"/>
    <w:rsid w:val="000B5DCB"/>
    <w:rsid w:val="000B62F8"/>
    <w:rsid w:val="000B644A"/>
    <w:rsid w:val="000B6BCC"/>
    <w:rsid w:val="000B6CF9"/>
    <w:rsid w:val="000B71EB"/>
    <w:rsid w:val="000B7426"/>
    <w:rsid w:val="000B7821"/>
    <w:rsid w:val="000B7E84"/>
    <w:rsid w:val="000C0101"/>
    <w:rsid w:val="000C0441"/>
    <w:rsid w:val="000C056D"/>
    <w:rsid w:val="000C0935"/>
    <w:rsid w:val="000C098B"/>
    <w:rsid w:val="000C0E29"/>
    <w:rsid w:val="000C1A18"/>
    <w:rsid w:val="000C2177"/>
    <w:rsid w:val="000C21D9"/>
    <w:rsid w:val="000C22CC"/>
    <w:rsid w:val="000C3023"/>
    <w:rsid w:val="000C365F"/>
    <w:rsid w:val="000C3973"/>
    <w:rsid w:val="000C3B06"/>
    <w:rsid w:val="000C4478"/>
    <w:rsid w:val="000C4B23"/>
    <w:rsid w:val="000C5055"/>
    <w:rsid w:val="000C56A0"/>
    <w:rsid w:val="000C5EBD"/>
    <w:rsid w:val="000C6240"/>
    <w:rsid w:val="000C638B"/>
    <w:rsid w:val="000C69BF"/>
    <w:rsid w:val="000C6C31"/>
    <w:rsid w:val="000C6DE7"/>
    <w:rsid w:val="000C7E64"/>
    <w:rsid w:val="000D02A2"/>
    <w:rsid w:val="000D08F5"/>
    <w:rsid w:val="000D0E79"/>
    <w:rsid w:val="000D1141"/>
    <w:rsid w:val="000D1293"/>
    <w:rsid w:val="000D22EC"/>
    <w:rsid w:val="000D27F7"/>
    <w:rsid w:val="000D2B09"/>
    <w:rsid w:val="000D2B2E"/>
    <w:rsid w:val="000D2BF0"/>
    <w:rsid w:val="000D2C84"/>
    <w:rsid w:val="000D2E58"/>
    <w:rsid w:val="000D3189"/>
    <w:rsid w:val="000D3417"/>
    <w:rsid w:val="000D42FC"/>
    <w:rsid w:val="000D4C7B"/>
    <w:rsid w:val="000D5CF0"/>
    <w:rsid w:val="000D6096"/>
    <w:rsid w:val="000D621C"/>
    <w:rsid w:val="000D7913"/>
    <w:rsid w:val="000D7C1F"/>
    <w:rsid w:val="000E136D"/>
    <w:rsid w:val="000E13B1"/>
    <w:rsid w:val="000E1DD8"/>
    <w:rsid w:val="000E1DEF"/>
    <w:rsid w:val="000E1E0D"/>
    <w:rsid w:val="000E2DCD"/>
    <w:rsid w:val="000E2E1D"/>
    <w:rsid w:val="000E343A"/>
    <w:rsid w:val="000E3DA1"/>
    <w:rsid w:val="000E40F9"/>
    <w:rsid w:val="000E4856"/>
    <w:rsid w:val="000E4B33"/>
    <w:rsid w:val="000E4C73"/>
    <w:rsid w:val="000E5B30"/>
    <w:rsid w:val="000E5CB9"/>
    <w:rsid w:val="000E614F"/>
    <w:rsid w:val="000E657E"/>
    <w:rsid w:val="000E680E"/>
    <w:rsid w:val="000E695A"/>
    <w:rsid w:val="000E69F7"/>
    <w:rsid w:val="000E6ACE"/>
    <w:rsid w:val="000E78A8"/>
    <w:rsid w:val="000E7958"/>
    <w:rsid w:val="000E7C57"/>
    <w:rsid w:val="000F0329"/>
    <w:rsid w:val="000F0745"/>
    <w:rsid w:val="000F097F"/>
    <w:rsid w:val="000F0B01"/>
    <w:rsid w:val="000F10ED"/>
    <w:rsid w:val="000F1171"/>
    <w:rsid w:val="000F13FC"/>
    <w:rsid w:val="000F1E10"/>
    <w:rsid w:val="000F1EFF"/>
    <w:rsid w:val="000F2C4D"/>
    <w:rsid w:val="000F325E"/>
    <w:rsid w:val="000F3470"/>
    <w:rsid w:val="000F3674"/>
    <w:rsid w:val="000F36B8"/>
    <w:rsid w:val="000F47FB"/>
    <w:rsid w:val="000F4C23"/>
    <w:rsid w:val="000F5C0D"/>
    <w:rsid w:val="000F5E46"/>
    <w:rsid w:val="000F68B0"/>
    <w:rsid w:val="000F6AB8"/>
    <w:rsid w:val="000F6D10"/>
    <w:rsid w:val="000F6ED5"/>
    <w:rsid w:val="000F73B2"/>
    <w:rsid w:val="000F7401"/>
    <w:rsid w:val="000F79F7"/>
    <w:rsid w:val="000F7B5F"/>
    <w:rsid w:val="000F7D4B"/>
    <w:rsid w:val="000F7D89"/>
    <w:rsid w:val="000F7ECC"/>
    <w:rsid w:val="001012B2"/>
    <w:rsid w:val="00101543"/>
    <w:rsid w:val="001016BA"/>
    <w:rsid w:val="00101A61"/>
    <w:rsid w:val="00101C71"/>
    <w:rsid w:val="00101F23"/>
    <w:rsid w:val="001020C0"/>
    <w:rsid w:val="00102470"/>
    <w:rsid w:val="00102BF8"/>
    <w:rsid w:val="001030A8"/>
    <w:rsid w:val="001030C1"/>
    <w:rsid w:val="001030D4"/>
    <w:rsid w:val="0010318F"/>
    <w:rsid w:val="00103400"/>
    <w:rsid w:val="0010379F"/>
    <w:rsid w:val="00103F7E"/>
    <w:rsid w:val="0010456F"/>
    <w:rsid w:val="00104C2B"/>
    <w:rsid w:val="0010530C"/>
    <w:rsid w:val="00105516"/>
    <w:rsid w:val="0010558D"/>
    <w:rsid w:val="0010565F"/>
    <w:rsid w:val="001063A1"/>
    <w:rsid w:val="001068A3"/>
    <w:rsid w:val="00107042"/>
    <w:rsid w:val="00107094"/>
    <w:rsid w:val="0010714E"/>
    <w:rsid w:val="001077B4"/>
    <w:rsid w:val="00107F30"/>
    <w:rsid w:val="001101CC"/>
    <w:rsid w:val="00110617"/>
    <w:rsid w:val="00110891"/>
    <w:rsid w:val="001114A7"/>
    <w:rsid w:val="00111861"/>
    <w:rsid w:val="0011189B"/>
    <w:rsid w:val="00111B71"/>
    <w:rsid w:val="00111E8C"/>
    <w:rsid w:val="0011220A"/>
    <w:rsid w:val="0011220C"/>
    <w:rsid w:val="00112563"/>
    <w:rsid w:val="00112CF0"/>
    <w:rsid w:val="00112D39"/>
    <w:rsid w:val="00112EA4"/>
    <w:rsid w:val="00113871"/>
    <w:rsid w:val="00113DA2"/>
    <w:rsid w:val="0011422A"/>
    <w:rsid w:val="001142C0"/>
    <w:rsid w:val="00114536"/>
    <w:rsid w:val="001149A3"/>
    <w:rsid w:val="00114ECD"/>
    <w:rsid w:val="00115562"/>
    <w:rsid w:val="001156CE"/>
    <w:rsid w:val="00115872"/>
    <w:rsid w:val="00115B73"/>
    <w:rsid w:val="00115D52"/>
    <w:rsid w:val="00116696"/>
    <w:rsid w:val="00116AA4"/>
    <w:rsid w:val="00116FD8"/>
    <w:rsid w:val="00117860"/>
    <w:rsid w:val="0011794A"/>
    <w:rsid w:val="0011795C"/>
    <w:rsid w:val="0012003D"/>
    <w:rsid w:val="0012043E"/>
    <w:rsid w:val="00120CDB"/>
    <w:rsid w:val="0012117B"/>
    <w:rsid w:val="001213E2"/>
    <w:rsid w:val="001218BD"/>
    <w:rsid w:val="00123F3D"/>
    <w:rsid w:val="00124005"/>
    <w:rsid w:val="00124554"/>
    <w:rsid w:val="0012545F"/>
    <w:rsid w:val="001255E5"/>
    <w:rsid w:val="00125B09"/>
    <w:rsid w:val="00125E7E"/>
    <w:rsid w:val="00126027"/>
    <w:rsid w:val="0012615D"/>
    <w:rsid w:val="00126CB7"/>
    <w:rsid w:val="00126EC6"/>
    <w:rsid w:val="001274F0"/>
    <w:rsid w:val="0012781E"/>
    <w:rsid w:val="001278B8"/>
    <w:rsid w:val="001278DB"/>
    <w:rsid w:val="00127BEF"/>
    <w:rsid w:val="00127D81"/>
    <w:rsid w:val="00130B5C"/>
    <w:rsid w:val="00130CF0"/>
    <w:rsid w:val="00130DA5"/>
    <w:rsid w:val="00130E22"/>
    <w:rsid w:val="0013102D"/>
    <w:rsid w:val="00131567"/>
    <w:rsid w:val="001315A1"/>
    <w:rsid w:val="001315CA"/>
    <w:rsid w:val="00131B04"/>
    <w:rsid w:val="00132533"/>
    <w:rsid w:val="00132718"/>
    <w:rsid w:val="00132AF1"/>
    <w:rsid w:val="00132C0A"/>
    <w:rsid w:val="00132C2A"/>
    <w:rsid w:val="00132DD5"/>
    <w:rsid w:val="001335C3"/>
    <w:rsid w:val="0013382E"/>
    <w:rsid w:val="00133B2E"/>
    <w:rsid w:val="00133E28"/>
    <w:rsid w:val="0013416A"/>
    <w:rsid w:val="0013485E"/>
    <w:rsid w:val="00134EA4"/>
    <w:rsid w:val="001351D9"/>
    <w:rsid w:val="00135A09"/>
    <w:rsid w:val="00136209"/>
    <w:rsid w:val="00136821"/>
    <w:rsid w:val="00136933"/>
    <w:rsid w:val="00136A48"/>
    <w:rsid w:val="00137427"/>
    <w:rsid w:val="00137B37"/>
    <w:rsid w:val="00137C53"/>
    <w:rsid w:val="00137DA8"/>
    <w:rsid w:val="00140088"/>
    <w:rsid w:val="00140573"/>
    <w:rsid w:val="00140639"/>
    <w:rsid w:val="001407A4"/>
    <w:rsid w:val="0014110E"/>
    <w:rsid w:val="00141632"/>
    <w:rsid w:val="00142118"/>
    <w:rsid w:val="001421E0"/>
    <w:rsid w:val="001428A3"/>
    <w:rsid w:val="0014297A"/>
    <w:rsid w:val="00142AB9"/>
    <w:rsid w:val="001433A3"/>
    <w:rsid w:val="00143B87"/>
    <w:rsid w:val="001441E8"/>
    <w:rsid w:val="001442B4"/>
    <w:rsid w:val="00144715"/>
    <w:rsid w:val="00144B22"/>
    <w:rsid w:val="0014533D"/>
    <w:rsid w:val="00145A17"/>
    <w:rsid w:val="00145FE4"/>
    <w:rsid w:val="0014681C"/>
    <w:rsid w:val="00146CDA"/>
    <w:rsid w:val="00146FE4"/>
    <w:rsid w:val="00147432"/>
    <w:rsid w:val="00147556"/>
    <w:rsid w:val="0014762C"/>
    <w:rsid w:val="00147C2E"/>
    <w:rsid w:val="00147EAF"/>
    <w:rsid w:val="001503E6"/>
    <w:rsid w:val="00150869"/>
    <w:rsid w:val="00150C6B"/>
    <w:rsid w:val="00150D48"/>
    <w:rsid w:val="00150D5B"/>
    <w:rsid w:val="001510B9"/>
    <w:rsid w:val="001511F2"/>
    <w:rsid w:val="00151497"/>
    <w:rsid w:val="00151C46"/>
    <w:rsid w:val="00152000"/>
    <w:rsid w:val="0015208F"/>
    <w:rsid w:val="00152131"/>
    <w:rsid w:val="00152339"/>
    <w:rsid w:val="0015269F"/>
    <w:rsid w:val="00152C77"/>
    <w:rsid w:val="0015320D"/>
    <w:rsid w:val="00153364"/>
    <w:rsid w:val="001533AB"/>
    <w:rsid w:val="00153426"/>
    <w:rsid w:val="001535DC"/>
    <w:rsid w:val="00153811"/>
    <w:rsid w:val="001539F8"/>
    <w:rsid w:val="00153B1F"/>
    <w:rsid w:val="00153C49"/>
    <w:rsid w:val="00154037"/>
    <w:rsid w:val="001541CA"/>
    <w:rsid w:val="00154605"/>
    <w:rsid w:val="00154A8F"/>
    <w:rsid w:val="00154AF1"/>
    <w:rsid w:val="00154E1E"/>
    <w:rsid w:val="00155697"/>
    <w:rsid w:val="00155CFF"/>
    <w:rsid w:val="00156C78"/>
    <w:rsid w:val="00156D08"/>
    <w:rsid w:val="00156F50"/>
    <w:rsid w:val="00157F77"/>
    <w:rsid w:val="001607ED"/>
    <w:rsid w:val="00160AB0"/>
    <w:rsid w:val="00160EF8"/>
    <w:rsid w:val="00161F6A"/>
    <w:rsid w:val="00162260"/>
    <w:rsid w:val="00162672"/>
    <w:rsid w:val="00162945"/>
    <w:rsid w:val="001629B9"/>
    <w:rsid w:val="00162B53"/>
    <w:rsid w:val="00163278"/>
    <w:rsid w:val="001634F5"/>
    <w:rsid w:val="00163623"/>
    <w:rsid w:val="001639E9"/>
    <w:rsid w:val="00163E54"/>
    <w:rsid w:val="001640D7"/>
    <w:rsid w:val="00164883"/>
    <w:rsid w:val="001649C2"/>
    <w:rsid w:val="001649C4"/>
    <w:rsid w:val="00165337"/>
    <w:rsid w:val="0016589C"/>
    <w:rsid w:val="00165903"/>
    <w:rsid w:val="001662A1"/>
    <w:rsid w:val="00166772"/>
    <w:rsid w:val="001668A3"/>
    <w:rsid w:val="001670A9"/>
    <w:rsid w:val="001670E9"/>
    <w:rsid w:val="0016762B"/>
    <w:rsid w:val="00167EA0"/>
    <w:rsid w:val="001702A1"/>
    <w:rsid w:val="00170389"/>
    <w:rsid w:val="0017043B"/>
    <w:rsid w:val="001706EA"/>
    <w:rsid w:val="00170D0C"/>
    <w:rsid w:val="0017103E"/>
    <w:rsid w:val="001710B3"/>
    <w:rsid w:val="0017128D"/>
    <w:rsid w:val="001712A0"/>
    <w:rsid w:val="001712D0"/>
    <w:rsid w:val="0017156C"/>
    <w:rsid w:val="0017173A"/>
    <w:rsid w:val="00171B68"/>
    <w:rsid w:val="00171D3C"/>
    <w:rsid w:val="00171EF7"/>
    <w:rsid w:val="00172366"/>
    <w:rsid w:val="0017236A"/>
    <w:rsid w:val="00172D90"/>
    <w:rsid w:val="001733F1"/>
    <w:rsid w:val="00173BE3"/>
    <w:rsid w:val="00173D08"/>
    <w:rsid w:val="00173DD1"/>
    <w:rsid w:val="00174ADB"/>
    <w:rsid w:val="00174B58"/>
    <w:rsid w:val="00174B5F"/>
    <w:rsid w:val="00174EC8"/>
    <w:rsid w:val="00175274"/>
    <w:rsid w:val="0017528D"/>
    <w:rsid w:val="001753D8"/>
    <w:rsid w:val="001756F0"/>
    <w:rsid w:val="00175736"/>
    <w:rsid w:val="00175976"/>
    <w:rsid w:val="001759B8"/>
    <w:rsid w:val="001759C1"/>
    <w:rsid w:val="001759F6"/>
    <w:rsid w:val="00175E1B"/>
    <w:rsid w:val="00175FE4"/>
    <w:rsid w:val="00176511"/>
    <w:rsid w:val="0017692F"/>
    <w:rsid w:val="001772B6"/>
    <w:rsid w:val="001773DA"/>
    <w:rsid w:val="00177692"/>
    <w:rsid w:val="00177757"/>
    <w:rsid w:val="00177CBE"/>
    <w:rsid w:val="00177D83"/>
    <w:rsid w:val="001804DE"/>
    <w:rsid w:val="00180D21"/>
    <w:rsid w:val="00180E9D"/>
    <w:rsid w:val="00180FCE"/>
    <w:rsid w:val="0018116E"/>
    <w:rsid w:val="00181517"/>
    <w:rsid w:val="00182343"/>
    <w:rsid w:val="00182347"/>
    <w:rsid w:val="001828CA"/>
    <w:rsid w:val="0018341D"/>
    <w:rsid w:val="00183752"/>
    <w:rsid w:val="00183F16"/>
    <w:rsid w:val="00184D39"/>
    <w:rsid w:val="00185147"/>
    <w:rsid w:val="00185685"/>
    <w:rsid w:val="001859A5"/>
    <w:rsid w:val="00185DFC"/>
    <w:rsid w:val="00185E90"/>
    <w:rsid w:val="001863ED"/>
    <w:rsid w:val="00186C53"/>
    <w:rsid w:val="00186D6B"/>
    <w:rsid w:val="00186F4F"/>
    <w:rsid w:val="00187A77"/>
    <w:rsid w:val="00187C82"/>
    <w:rsid w:val="00187DE4"/>
    <w:rsid w:val="00187ED4"/>
    <w:rsid w:val="001900AD"/>
    <w:rsid w:val="00190569"/>
    <w:rsid w:val="001908CC"/>
    <w:rsid w:val="00191038"/>
    <w:rsid w:val="0019110E"/>
    <w:rsid w:val="001913A9"/>
    <w:rsid w:val="00191A49"/>
    <w:rsid w:val="0019202E"/>
    <w:rsid w:val="00192072"/>
    <w:rsid w:val="0019254C"/>
    <w:rsid w:val="001928E7"/>
    <w:rsid w:val="00193026"/>
    <w:rsid w:val="00193092"/>
    <w:rsid w:val="00193338"/>
    <w:rsid w:val="001933EA"/>
    <w:rsid w:val="0019347F"/>
    <w:rsid w:val="001934F9"/>
    <w:rsid w:val="001936D0"/>
    <w:rsid w:val="0019373B"/>
    <w:rsid w:val="00193782"/>
    <w:rsid w:val="00193D2A"/>
    <w:rsid w:val="00194B6D"/>
    <w:rsid w:val="0019589B"/>
    <w:rsid w:val="00195910"/>
    <w:rsid w:val="00196A12"/>
    <w:rsid w:val="00196B42"/>
    <w:rsid w:val="00197288"/>
    <w:rsid w:val="00197629"/>
    <w:rsid w:val="001979FB"/>
    <w:rsid w:val="001A0C4F"/>
    <w:rsid w:val="001A1BB0"/>
    <w:rsid w:val="001A1F4A"/>
    <w:rsid w:val="001A2437"/>
    <w:rsid w:val="001A2A55"/>
    <w:rsid w:val="001A3157"/>
    <w:rsid w:val="001A32EC"/>
    <w:rsid w:val="001A3AC2"/>
    <w:rsid w:val="001A3D0C"/>
    <w:rsid w:val="001A3FAC"/>
    <w:rsid w:val="001A4020"/>
    <w:rsid w:val="001A4198"/>
    <w:rsid w:val="001A42D6"/>
    <w:rsid w:val="001A4672"/>
    <w:rsid w:val="001A48B0"/>
    <w:rsid w:val="001A4AAA"/>
    <w:rsid w:val="001A4C3D"/>
    <w:rsid w:val="001A4C9F"/>
    <w:rsid w:val="001A518F"/>
    <w:rsid w:val="001A5256"/>
    <w:rsid w:val="001A5290"/>
    <w:rsid w:val="001A5376"/>
    <w:rsid w:val="001A5CA8"/>
    <w:rsid w:val="001A5E99"/>
    <w:rsid w:val="001A61BF"/>
    <w:rsid w:val="001A66B3"/>
    <w:rsid w:val="001A6736"/>
    <w:rsid w:val="001A7035"/>
    <w:rsid w:val="001A7061"/>
    <w:rsid w:val="001A7643"/>
    <w:rsid w:val="001A7ACF"/>
    <w:rsid w:val="001A7B7E"/>
    <w:rsid w:val="001B0804"/>
    <w:rsid w:val="001B0E6E"/>
    <w:rsid w:val="001B16CE"/>
    <w:rsid w:val="001B1A00"/>
    <w:rsid w:val="001B1EA8"/>
    <w:rsid w:val="001B211B"/>
    <w:rsid w:val="001B253F"/>
    <w:rsid w:val="001B361E"/>
    <w:rsid w:val="001B3DE7"/>
    <w:rsid w:val="001B410A"/>
    <w:rsid w:val="001B466E"/>
    <w:rsid w:val="001B4676"/>
    <w:rsid w:val="001B4A32"/>
    <w:rsid w:val="001B4F30"/>
    <w:rsid w:val="001B571C"/>
    <w:rsid w:val="001B5AE7"/>
    <w:rsid w:val="001B5BD3"/>
    <w:rsid w:val="001B5EE2"/>
    <w:rsid w:val="001B64EE"/>
    <w:rsid w:val="001B7305"/>
    <w:rsid w:val="001B742B"/>
    <w:rsid w:val="001C004F"/>
    <w:rsid w:val="001C03E1"/>
    <w:rsid w:val="001C0407"/>
    <w:rsid w:val="001C04FE"/>
    <w:rsid w:val="001C073A"/>
    <w:rsid w:val="001C0A62"/>
    <w:rsid w:val="001C114D"/>
    <w:rsid w:val="001C145F"/>
    <w:rsid w:val="001C1543"/>
    <w:rsid w:val="001C174E"/>
    <w:rsid w:val="001C19E1"/>
    <w:rsid w:val="001C1A34"/>
    <w:rsid w:val="001C1D3E"/>
    <w:rsid w:val="001C2D4A"/>
    <w:rsid w:val="001C322A"/>
    <w:rsid w:val="001C36B4"/>
    <w:rsid w:val="001C3A80"/>
    <w:rsid w:val="001C3B51"/>
    <w:rsid w:val="001C3CB0"/>
    <w:rsid w:val="001C3E85"/>
    <w:rsid w:val="001C3EA6"/>
    <w:rsid w:val="001C44E6"/>
    <w:rsid w:val="001C473F"/>
    <w:rsid w:val="001C48E8"/>
    <w:rsid w:val="001C4CDA"/>
    <w:rsid w:val="001C4CF4"/>
    <w:rsid w:val="001C4D77"/>
    <w:rsid w:val="001C5449"/>
    <w:rsid w:val="001C55A2"/>
    <w:rsid w:val="001C55F1"/>
    <w:rsid w:val="001C5834"/>
    <w:rsid w:val="001C6062"/>
    <w:rsid w:val="001C65AE"/>
    <w:rsid w:val="001C70C2"/>
    <w:rsid w:val="001D09B7"/>
    <w:rsid w:val="001D0AB0"/>
    <w:rsid w:val="001D0EC2"/>
    <w:rsid w:val="001D19CB"/>
    <w:rsid w:val="001D19D9"/>
    <w:rsid w:val="001D3869"/>
    <w:rsid w:val="001D3E00"/>
    <w:rsid w:val="001D3E8A"/>
    <w:rsid w:val="001D3F2E"/>
    <w:rsid w:val="001D43BA"/>
    <w:rsid w:val="001D45FE"/>
    <w:rsid w:val="001D4B6C"/>
    <w:rsid w:val="001D51C2"/>
    <w:rsid w:val="001D52E9"/>
    <w:rsid w:val="001D5E2D"/>
    <w:rsid w:val="001D5EE3"/>
    <w:rsid w:val="001D61EF"/>
    <w:rsid w:val="001D6584"/>
    <w:rsid w:val="001D6A66"/>
    <w:rsid w:val="001D6C2B"/>
    <w:rsid w:val="001E0102"/>
    <w:rsid w:val="001E0451"/>
    <w:rsid w:val="001E094D"/>
    <w:rsid w:val="001E0AF5"/>
    <w:rsid w:val="001E0DA2"/>
    <w:rsid w:val="001E164B"/>
    <w:rsid w:val="001E16B7"/>
    <w:rsid w:val="001E18D2"/>
    <w:rsid w:val="001E19DA"/>
    <w:rsid w:val="001E1A6F"/>
    <w:rsid w:val="001E1EAE"/>
    <w:rsid w:val="001E2759"/>
    <w:rsid w:val="001E2795"/>
    <w:rsid w:val="001E2B7A"/>
    <w:rsid w:val="001E2BBE"/>
    <w:rsid w:val="001E2DBA"/>
    <w:rsid w:val="001E3151"/>
    <w:rsid w:val="001E31CC"/>
    <w:rsid w:val="001E3387"/>
    <w:rsid w:val="001E34E3"/>
    <w:rsid w:val="001E360B"/>
    <w:rsid w:val="001E3782"/>
    <w:rsid w:val="001E3FD0"/>
    <w:rsid w:val="001E4C62"/>
    <w:rsid w:val="001E4E16"/>
    <w:rsid w:val="001E58F4"/>
    <w:rsid w:val="001E5EC2"/>
    <w:rsid w:val="001E5FD4"/>
    <w:rsid w:val="001E640A"/>
    <w:rsid w:val="001E673F"/>
    <w:rsid w:val="001E6931"/>
    <w:rsid w:val="001E6A49"/>
    <w:rsid w:val="001E6EA3"/>
    <w:rsid w:val="001E7650"/>
    <w:rsid w:val="001E7C07"/>
    <w:rsid w:val="001E7EF0"/>
    <w:rsid w:val="001F0269"/>
    <w:rsid w:val="001F07E7"/>
    <w:rsid w:val="001F08E9"/>
    <w:rsid w:val="001F0975"/>
    <w:rsid w:val="001F0EE9"/>
    <w:rsid w:val="001F129B"/>
    <w:rsid w:val="001F1790"/>
    <w:rsid w:val="001F1DCF"/>
    <w:rsid w:val="001F204B"/>
    <w:rsid w:val="001F2330"/>
    <w:rsid w:val="001F27CA"/>
    <w:rsid w:val="001F2E37"/>
    <w:rsid w:val="001F3210"/>
    <w:rsid w:val="001F33DF"/>
    <w:rsid w:val="001F346F"/>
    <w:rsid w:val="001F3646"/>
    <w:rsid w:val="001F366A"/>
    <w:rsid w:val="001F38DC"/>
    <w:rsid w:val="001F4034"/>
    <w:rsid w:val="001F407F"/>
    <w:rsid w:val="001F427E"/>
    <w:rsid w:val="001F4FD4"/>
    <w:rsid w:val="001F543D"/>
    <w:rsid w:val="001F5818"/>
    <w:rsid w:val="001F5E54"/>
    <w:rsid w:val="001F604B"/>
    <w:rsid w:val="001F6169"/>
    <w:rsid w:val="001F6689"/>
    <w:rsid w:val="001F68F3"/>
    <w:rsid w:val="001F6DE7"/>
    <w:rsid w:val="001F7835"/>
    <w:rsid w:val="001F78C6"/>
    <w:rsid w:val="001F7BF8"/>
    <w:rsid w:val="001F7E71"/>
    <w:rsid w:val="001F7F63"/>
    <w:rsid w:val="002010BE"/>
    <w:rsid w:val="00201143"/>
    <w:rsid w:val="002013D7"/>
    <w:rsid w:val="00201443"/>
    <w:rsid w:val="002014CC"/>
    <w:rsid w:val="0020166F"/>
    <w:rsid w:val="00201B77"/>
    <w:rsid w:val="002027AD"/>
    <w:rsid w:val="00203215"/>
    <w:rsid w:val="002036BB"/>
    <w:rsid w:val="002036E7"/>
    <w:rsid w:val="002041B1"/>
    <w:rsid w:val="0020427E"/>
    <w:rsid w:val="00204499"/>
    <w:rsid w:val="00204D00"/>
    <w:rsid w:val="00204D56"/>
    <w:rsid w:val="00205138"/>
    <w:rsid w:val="0020527A"/>
    <w:rsid w:val="0020581B"/>
    <w:rsid w:val="00205A3E"/>
    <w:rsid w:val="00205D25"/>
    <w:rsid w:val="00206B6E"/>
    <w:rsid w:val="00206CA6"/>
    <w:rsid w:val="00206E71"/>
    <w:rsid w:val="00207421"/>
    <w:rsid w:val="00207816"/>
    <w:rsid w:val="00207BE2"/>
    <w:rsid w:val="00207CA5"/>
    <w:rsid w:val="00210924"/>
    <w:rsid w:val="00210A75"/>
    <w:rsid w:val="00210C8D"/>
    <w:rsid w:val="00210D59"/>
    <w:rsid w:val="00210F14"/>
    <w:rsid w:val="00210FC7"/>
    <w:rsid w:val="00211338"/>
    <w:rsid w:val="00211E29"/>
    <w:rsid w:val="00211FE1"/>
    <w:rsid w:val="002120BC"/>
    <w:rsid w:val="002124A7"/>
    <w:rsid w:val="002125BF"/>
    <w:rsid w:val="00212BA2"/>
    <w:rsid w:val="00212DA2"/>
    <w:rsid w:val="0021323B"/>
    <w:rsid w:val="0021355B"/>
    <w:rsid w:val="002136B9"/>
    <w:rsid w:val="00213859"/>
    <w:rsid w:val="00213BB9"/>
    <w:rsid w:val="002140DA"/>
    <w:rsid w:val="002143F9"/>
    <w:rsid w:val="00214989"/>
    <w:rsid w:val="00215544"/>
    <w:rsid w:val="002157C5"/>
    <w:rsid w:val="002157EC"/>
    <w:rsid w:val="002159C2"/>
    <w:rsid w:val="00215EE4"/>
    <w:rsid w:val="00216489"/>
    <w:rsid w:val="002164F6"/>
    <w:rsid w:val="002165B2"/>
    <w:rsid w:val="00217151"/>
    <w:rsid w:val="002173B1"/>
    <w:rsid w:val="002173C8"/>
    <w:rsid w:val="00217529"/>
    <w:rsid w:val="002176C7"/>
    <w:rsid w:val="002176D6"/>
    <w:rsid w:val="00217F13"/>
    <w:rsid w:val="00220622"/>
    <w:rsid w:val="00220E3A"/>
    <w:rsid w:val="00220EB3"/>
    <w:rsid w:val="00220FCD"/>
    <w:rsid w:val="00220FF5"/>
    <w:rsid w:val="002212A5"/>
    <w:rsid w:val="00221BA1"/>
    <w:rsid w:val="002221E1"/>
    <w:rsid w:val="00222A35"/>
    <w:rsid w:val="002236F8"/>
    <w:rsid w:val="002239E7"/>
    <w:rsid w:val="00224379"/>
    <w:rsid w:val="00224400"/>
    <w:rsid w:val="00224716"/>
    <w:rsid w:val="002247B3"/>
    <w:rsid w:val="00224C59"/>
    <w:rsid w:val="00225019"/>
    <w:rsid w:val="0022599B"/>
    <w:rsid w:val="0022618B"/>
    <w:rsid w:val="00226594"/>
    <w:rsid w:val="002266A5"/>
    <w:rsid w:val="00226874"/>
    <w:rsid w:val="00226CF3"/>
    <w:rsid w:val="0022707A"/>
    <w:rsid w:val="002270B8"/>
    <w:rsid w:val="0022750E"/>
    <w:rsid w:val="002301B4"/>
    <w:rsid w:val="002319B3"/>
    <w:rsid w:val="00231F75"/>
    <w:rsid w:val="0023266D"/>
    <w:rsid w:val="00232ACC"/>
    <w:rsid w:val="00233B69"/>
    <w:rsid w:val="00234806"/>
    <w:rsid w:val="002348FE"/>
    <w:rsid w:val="00234ED6"/>
    <w:rsid w:val="00234F90"/>
    <w:rsid w:val="002354DE"/>
    <w:rsid w:val="00235A18"/>
    <w:rsid w:val="002361D6"/>
    <w:rsid w:val="00236445"/>
    <w:rsid w:val="00236AA3"/>
    <w:rsid w:val="00236C31"/>
    <w:rsid w:val="00236D6E"/>
    <w:rsid w:val="002371CD"/>
    <w:rsid w:val="00237423"/>
    <w:rsid w:val="002375C1"/>
    <w:rsid w:val="002407AE"/>
    <w:rsid w:val="00241718"/>
    <w:rsid w:val="002418AC"/>
    <w:rsid w:val="00241AA9"/>
    <w:rsid w:val="00241C16"/>
    <w:rsid w:val="00241C55"/>
    <w:rsid w:val="002420AC"/>
    <w:rsid w:val="00242845"/>
    <w:rsid w:val="0024323D"/>
    <w:rsid w:val="0024388C"/>
    <w:rsid w:val="002442A7"/>
    <w:rsid w:val="0024483A"/>
    <w:rsid w:val="00245038"/>
    <w:rsid w:val="0024512A"/>
    <w:rsid w:val="00245D0A"/>
    <w:rsid w:val="00245F66"/>
    <w:rsid w:val="002460EF"/>
    <w:rsid w:val="0024644F"/>
    <w:rsid w:val="002464BE"/>
    <w:rsid w:val="002476FD"/>
    <w:rsid w:val="00250ACC"/>
    <w:rsid w:val="00250AF1"/>
    <w:rsid w:val="00250C6D"/>
    <w:rsid w:val="00250D86"/>
    <w:rsid w:val="0025104B"/>
    <w:rsid w:val="00251089"/>
    <w:rsid w:val="0025121D"/>
    <w:rsid w:val="00251B7E"/>
    <w:rsid w:val="00252374"/>
    <w:rsid w:val="00252B91"/>
    <w:rsid w:val="00252D21"/>
    <w:rsid w:val="00252F95"/>
    <w:rsid w:val="0025313C"/>
    <w:rsid w:val="0025381B"/>
    <w:rsid w:val="00253887"/>
    <w:rsid w:val="00253995"/>
    <w:rsid w:val="00253A67"/>
    <w:rsid w:val="00253BA2"/>
    <w:rsid w:val="00253BD9"/>
    <w:rsid w:val="00254A08"/>
    <w:rsid w:val="00254AD8"/>
    <w:rsid w:val="00254BD4"/>
    <w:rsid w:val="00254DDD"/>
    <w:rsid w:val="00254F41"/>
    <w:rsid w:val="00255ECB"/>
    <w:rsid w:val="002562B6"/>
    <w:rsid w:val="0025650A"/>
    <w:rsid w:val="00256FAD"/>
    <w:rsid w:val="002570D4"/>
    <w:rsid w:val="0025722E"/>
    <w:rsid w:val="0025728B"/>
    <w:rsid w:val="002572E1"/>
    <w:rsid w:val="0025781E"/>
    <w:rsid w:val="00257AB1"/>
    <w:rsid w:val="00257ADD"/>
    <w:rsid w:val="00257BAD"/>
    <w:rsid w:val="00257C05"/>
    <w:rsid w:val="00257D32"/>
    <w:rsid w:val="00257D62"/>
    <w:rsid w:val="00257FD4"/>
    <w:rsid w:val="0026003A"/>
    <w:rsid w:val="002603EA"/>
    <w:rsid w:val="00260626"/>
    <w:rsid w:val="00260884"/>
    <w:rsid w:val="002609DD"/>
    <w:rsid w:val="00260B8B"/>
    <w:rsid w:val="00260E7B"/>
    <w:rsid w:val="00260F55"/>
    <w:rsid w:val="0026115E"/>
    <w:rsid w:val="0026133F"/>
    <w:rsid w:val="0026174D"/>
    <w:rsid w:val="0026184A"/>
    <w:rsid w:val="00261CB0"/>
    <w:rsid w:val="002621EC"/>
    <w:rsid w:val="00262C56"/>
    <w:rsid w:val="00262F05"/>
    <w:rsid w:val="00262F99"/>
    <w:rsid w:val="002633E6"/>
    <w:rsid w:val="0026407A"/>
    <w:rsid w:val="002644E1"/>
    <w:rsid w:val="00264C07"/>
    <w:rsid w:val="00264E04"/>
    <w:rsid w:val="00265778"/>
    <w:rsid w:val="00265889"/>
    <w:rsid w:val="00265DF2"/>
    <w:rsid w:val="00265FF7"/>
    <w:rsid w:val="00266147"/>
    <w:rsid w:val="002667E4"/>
    <w:rsid w:val="0026722B"/>
    <w:rsid w:val="002672D6"/>
    <w:rsid w:val="0026739F"/>
    <w:rsid w:val="00267FC6"/>
    <w:rsid w:val="00270168"/>
    <w:rsid w:val="002706E1"/>
    <w:rsid w:val="002715AF"/>
    <w:rsid w:val="002715DD"/>
    <w:rsid w:val="00271AEB"/>
    <w:rsid w:val="00271F41"/>
    <w:rsid w:val="002721AE"/>
    <w:rsid w:val="002723E3"/>
    <w:rsid w:val="00272449"/>
    <w:rsid w:val="002726DB"/>
    <w:rsid w:val="00272729"/>
    <w:rsid w:val="00272968"/>
    <w:rsid w:val="00272ADD"/>
    <w:rsid w:val="00272F30"/>
    <w:rsid w:val="0027352C"/>
    <w:rsid w:val="002736B6"/>
    <w:rsid w:val="00273FEC"/>
    <w:rsid w:val="002749DC"/>
    <w:rsid w:val="00274ED4"/>
    <w:rsid w:val="00275176"/>
    <w:rsid w:val="0027521F"/>
    <w:rsid w:val="00275233"/>
    <w:rsid w:val="00275341"/>
    <w:rsid w:val="00275581"/>
    <w:rsid w:val="00275D2E"/>
    <w:rsid w:val="00275E5D"/>
    <w:rsid w:val="0027617B"/>
    <w:rsid w:val="0027639A"/>
    <w:rsid w:val="002765AD"/>
    <w:rsid w:val="002765EA"/>
    <w:rsid w:val="0027677F"/>
    <w:rsid w:val="0027692C"/>
    <w:rsid w:val="00276A8B"/>
    <w:rsid w:val="00276CE0"/>
    <w:rsid w:val="00276D6F"/>
    <w:rsid w:val="00276EAF"/>
    <w:rsid w:val="00277290"/>
    <w:rsid w:val="002772D8"/>
    <w:rsid w:val="00277C21"/>
    <w:rsid w:val="00277D5A"/>
    <w:rsid w:val="0028026E"/>
    <w:rsid w:val="002802B8"/>
    <w:rsid w:val="002802E2"/>
    <w:rsid w:val="00280623"/>
    <w:rsid w:val="00281365"/>
    <w:rsid w:val="00281ABB"/>
    <w:rsid w:val="00281B7D"/>
    <w:rsid w:val="00282392"/>
    <w:rsid w:val="002826C0"/>
    <w:rsid w:val="002828D7"/>
    <w:rsid w:val="00282B34"/>
    <w:rsid w:val="00283745"/>
    <w:rsid w:val="0028388F"/>
    <w:rsid w:val="00283C14"/>
    <w:rsid w:val="002846B6"/>
    <w:rsid w:val="00284B5E"/>
    <w:rsid w:val="00284D34"/>
    <w:rsid w:val="00284DE7"/>
    <w:rsid w:val="00284EFE"/>
    <w:rsid w:val="00285804"/>
    <w:rsid w:val="002861B9"/>
    <w:rsid w:val="002863B8"/>
    <w:rsid w:val="002863DB"/>
    <w:rsid w:val="00286464"/>
    <w:rsid w:val="0028671E"/>
    <w:rsid w:val="00286747"/>
    <w:rsid w:val="00286AC2"/>
    <w:rsid w:val="00286B85"/>
    <w:rsid w:val="00286D3F"/>
    <w:rsid w:val="002875C4"/>
    <w:rsid w:val="00287980"/>
    <w:rsid w:val="00290241"/>
    <w:rsid w:val="00291501"/>
    <w:rsid w:val="002915F1"/>
    <w:rsid w:val="002916C0"/>
    <w:rsid w:val="00291EAC"/>
    <w:rsid w:val="00292694"/>
    <w:rsid w:val="002926F1"/>
    <w:rsid w:val="002928E2"/>
    <w:rsid w:val="00292AE7"/>
    <w:rsid w:val="00292B4E"/>
    <w:rsid w:val="00292D1C"/>
    <w:rsid w:val="002930EB"/>
    <w:rsid w:val="00293732"/>
    <w:rsid w:val="00293ADC"/>
    <w:rsid w:val="00293E8D"/>
    <w:rsid w:val="00293EB8"/>
    <w:rsid w:val="00293ED2"/>
    <w:rsid w:val="002946E9"/>
    <w:rsid w:val="0029517E"/>
    <w:rsid w:val="002952D1"/>
    <w:rsid w:val="00295846"/>
    <w:rsid w:val="0029587A"/>
    <w:rsid w:val="00295994"/>
    <w:rsid w:val="00295B0F"/>
    <w:rsid w:val="00295D8E"/>
    <w:rsid w:val="0029646A"/>
    <w:rsid w:val="00296F09"/>
    <w:rsid w:val="0029715C"/>
    <w:rsid w:val="002971C2"/>
    <w:rsid w:val="002A0714"/>
    <w:rsid w:val="002A0F45"/>
    <w:rsid w:val="002A120B"/>
    <w:rsid w:val="002A2002"/>
    <w:rsid w:val="002A21FA"/>
    <w:rsid w:val="002A25D1"/>
    <w:rsid w:val="002A272E"/>
    <w:rsid w:val="002A2F98"/>
    <w:rsid w:val="002A384D"/>
    <w:rsid w:val="002A3FE0"/>
    <w:rsid w:val="002A3FE6"/>
    <w:rsid w:val="002A4477"/>
    <w:rsid w:val="002A50A7"/>
    <w:rsid w:val="002A546C"/>
    <w:rsid w:val="002A57B3"/>
    <w:rsid w:val="002A638E"/>
    <w:rsid w:val="002A663E"/>
    <w:rsid w:val="002A6B66"/>
    <w:rsid w:val="002A6F7F"/>
    <w:rsid w:val="002A754C"/>
    <w:rsid w:val="002A7559"/>
    <w:rsid w:val="002A75C2"/>
    <w:rsid w:val="002A77E5"/>
    <w:rsid w:val="002B001A"/>
    <w:rsid w:val="002B0080"/>
    <w:rsid w:val="002B0089"/>
    <w:rsid w:val="002B024E"/>
    <w:rsid w:val="002B046C"/>
    <w:rsid w:val="002B04AA"/>
    <w:rsid w:val="002B0723"/>
    <w:rsid w:val="002B07E9"/>
    <w:rsid w:val="002B10B5"/>
    <w:rsid w:val="002B128C"/>
    <w:rsid w:val="002B26E6"/>
    <w:rsid w:val="002B2732"/>
    <w:rsid w:val="002B2A67"/>
    <w:rsid w:val="002B2AE7"/>
    <w:rsid w:val="002B2B56"/>
    <w:rsid w:val="002B2D6B"/>
    <w:rsid w:val="002B31DE"/>
    <w:rsid w:val="002B3204"/>
    <w:rsid w:val="002B32A5"/>
    <w:rsid w:val="002B3571"/>
    <w:rsid w:val="002B375A"/>
    <w:rsid w:val="002B38F7"/>
    <w:rsid w:val="002B3B7C"/>
    <w:rsid w:val="002B3D51"/>
    <w:rsid w:val="002B3F20"/>
    <w:rsid w:val="002B494A"/>
    <w:rsid w:val="002B49E0"/>
    <w:rsid w:val="002B5870"/>
    <w:rsid w:val="002B58ED"/>
    <w:rsid w:val="002B6027"/>
    <w:rsid w:val="002B6321"/>
    <w:rsid w:val="002B65E5"/>
    <w:rsid w:val="002B6701"/>
    <w:rsid w:val="002B6952"/>
    <w:rsid w:val="002C0035"/>
    <w:rsid w:val="002C0334"/>
    <w:rsid w:val="002C07B8"/>
    <w:rsid w:val="002C0A10"/>
    <w:rsid w:val="002C0A31"/>
    <w:rsid w:val="002C0BFE"/>
    <w:rsid w:val="002C0C6B"/>
    <w:rsid w:val="002C19D1"/>
    <w:rsid w:val="002C1CE0"/>
    <w:rsid w:val="002C1E31"/>
    <w:rsid w:val="002C255C"/>
    <w:rsid w:val="002C2B98"/>
    <w:rsid w:val="002C2CF1"/>
    <w:rsid w:val="002C30FE"/>
    <w:rsid w:val="002C3225"/>
    <w:rsid w:val="002C32AD"/>
    <w:rsid w:val="002C3C89"/>
    <w:rsid w:val="002C4299"/>
    <w:rsid w:val="002C43CC"/>
    <w:rsid w:val="002C4522"/>
    <w:rsid w:val="002C468A"/>
    <w:rsid w:val="002C4705"/>
    <w:rsid w:val="002C4D84"/>
    <w:rsid w:val="002C4E7C"/>
    <w:rsid w:val="002C5483"/>
    <w:rsid w:val="002C5506"/>
    <w:rsid w:val="002C5593"/>
    <w:rsid w:val="002C59A1"/>
    <w:rsid w:val="002C5B9D"/>
    <w:rsid w:val="002C5CF1"/>
    <w:rsid w:val="002C63A5"/>
    <w:rsid w:val="002C63C1"/>
    <w:rsid w:val="002C69C1"/>
    <w:rsid w:val="002C6A11"/>
    <w:rsid w:val="002C6A7D"/>
    <w:rsid w:val="002C6D12"/>
    <w:rsid w:val="002C7CEC"/>
    <w:rsid w:val="002C7EEB"/>
    <w:rsid w:val="002D015D"/>
    <w:rsid w:val="002D062D"/>
    <w:rsid w:val="002D0F37"/>
    <w:rsid w:val="002D0F70"/>
    <w:rsid w:val="002D13F2"/>
    <w:rsid w:val="002D1400"/>
    <w:rsid w:val="002D16B7"/>
    <w:rsid w:val="002D16B8"/>
    <w:rsid w:val="002D16D5"/>
    <w:rsid w:val="002D1D59"/>
    <w:rsid w:val="002D2176"/>
    <w:rsid w:val="002D21AB"/>
    <w:rsid w:val="002D2D3F"/>
    <w:rsid w:val="002D2D51"/>
    <w:rsid w:val="002D33EF"/>
    <w:rsid w:val="002D350B"/>
    <w:rsid w:val="002D3695"/>
    <w:rsid w:val="002D39F3"/>
    <w:rsid w:val="002D3C90"/>
    <w:rsid w:val="002D3DFC"/>
    <w:rsid w:val="002D48AB"/>
    <w:rsid w:val="002D518B"/>
    <w:rsid w:val="002D5FE2"/>
    <w:rsid w:val="002D66D4"/>
    <w:rsid w:val="002D6A5E"/>
    <w:rsid w:val="002D6BAE"/>
    <w:rsid w:val="002D6FB7"/>
    <w:rsid w:val="002D74FB"/>
    <w:rsid w:val="002D78FC"/>
    <w:rsid w:val="002E012E"/>
    <w:rsid w:val="002E0262"/>
    <w:rsid w:val="002E0306"/>
    <w:rsid w:val="002E081A"/>
    <w:rsid w:val="002E0A23"/>
    <w:rsid w:val="002E0C6B"/>
    <w:rsid w:val="002E1151"/>
    <w:rsid w:val="002E1383"/>
    <w:rsid w:val="002E1483"/>
    <w:rsid w:val="002E1FD2"/>
    <w:rsid w:val="002E232E"/>
    <w:rsid w:val="002E26D9"/>
    <w:rsid w:val="002E2A1A"/>
    <w:rsid w:val="002E3D3C"/>
    <w:rsid w:val="002E3DF9"/>
    <w:rsid w:val="002E3E99"/>
    <w:rsid w:val="002E451D"/>
    <w:rsid w:val="002E50F5"/>
    <w:rsid w:val="002E5417"/>
    <w:rsid w:val="002E57F1"/>
    <w:rsid w:val="002E6511"/>
    <w:rsid w:val="002E65EC"/>
    <w:rsid w:val="002E759C"/>
    <w:rsid w:val="002E7B60"/>
    <w:rsid w:val="002E7E97"/>
    <w:rsid w:val="002F0104"/>
    <w:rsid w:val="002F017A"/>
    <w:rsid w:val="002F0255"/>
    <w:rsid w:val="002F02DA"/>
    <w:rsid w:val="002F0473"/>
    <w:rsid w:val="002F07A2"/>
    <w:rsid w:val="002F0811"/>
    <w:rsid w:val="002F0A67"/>
    <w:rsid w:val="002F0B5D"/>
    <w:rsid w:val="002F0D35"/>
    <w:rsid w:val="002F15DD"/>
    <w:rsid w:val="002F27A0"/>
    <w:rsid w:val="002F27DA"/>
    <w:rsid w:val="002F37F8"/>
    <w:rsid w:val="002F39B2"/>
    <w:rsid w:val="002F3C4E"/>
    <w:rsid w:val="002F40D6"/>
    <w:rsid w:val="002F4390"/>
    <w:rsid w:val="002F4556"/>
    <w:rsid w:val="002F534A"/>
    <w:rsid w:val="002F5580"/>
    <w:rsid w:val="002F5AB0"/>
    <w:rsid w:val="002F6C05"/>
    <w:rsid w:val="002F74E5"/>
    <w:rsid w:val="002F7710"/>
    <w:rsid w:val="002F7B16"/>
    <w:rsid w:val="00300042"/>
    <w:rsid w:val="003001E3"/>
    <w:rsid w:val="00300429"/>
    <w:rsid w:val="0030070A"/>
    <w:rsid w:val="00300E51"/>
    <w:rsid w:val="0030115A"/>
    <w:rsid w:val="0030121E"/>
    <w:rsid w:val="00301256"/>
    <w:rsid w:val="0030137C"/>
    <w:rsid w:val="00301422"/>
    <w:rsid w:val="00301454"/>
    <w:rsid w:val="0030156D"/>
    <w:rsid w:val="003023F1"/>
    <w:rsid w:val="003026E3"/>
    <w:rsid w:val="003029AF"/>
    <w:rsid w:val="00302C40"/>
    <w:rsid w:val="00302F82"/>
    <w:rsid w:val="0030337E"/>
    <w:rsid w:val="00303566"/>
    <w:rsid w:val="00304229"/>
    <w:rsid w:val="0030462B"/>
    <w:rsid w:val="0030490B"/>
    <w:rsid w:val="00304B8B"/>
    <w:rsid w:val="00304E22"/>
    <w:rsid w:val="00304E79"/>
    <w:rsid w:val="00304EC0"/>
    <w:rsid w:val="00305702"/>
    <w:rsid w:val="00305DE2"/>
    <w:rsid w:val="00305F3B"/>
    <w:rsid w:val="00305FD2"/>
    <w:rsid w:val="00306569"/>
    <w:rsid w:val="003068D0"/>
    <w:rsid w:val="00307663"/>
    <w:rsid w:val="003077AE"/>
    <w:rsid w:val="003079DA"/>
    <w:rsid w:val="00310918"/>
    <w:rsid w:val="00310C8E"/>
    <w:rsid w:val="00310D5D"/>
    <w:rsid w:val="00310D68"/>
    <w:rsid w:val="00311849"/>
    <w:rsid w:val="00311C8D"/>
    <w:rsid w:val="00311DAC"/>
    <w:rsid w:val="003120DB"/>
    <w:rsid w:val="0031237A"/>
    <w:rsid w:val="00312466"/>
    <w:rsid w:val="0031248C"/>
    <w:rsid w:val="0031261D"/>
    <w:rsid w:val="003137B6"/>
    <w:rsid w:val="00313B69"/>
    <w:rsid w:val="00313C6F"/>
    <w:rsid w:val="00313F53"/>
    <w:rsid w:val="0031416A"/>
    <w:rsid w:val="0031417C"/>
    <w:rsid w:val="003141AE"/>
    <w:rsid w:val="00314399"/>
    <w:rsid w:val="003147CF"/>
    <w:rsid w:val="003149E9"/>
    <w:rsid w:val="00314C8B"/>
    <w:rsid w:val="003154E5"/>
    <w:rsid w:val="003157EF"/>
    <w:rsid w:val="0031585B"/>
    <w:rsid w:val="003162D6"/>
    <w:rsid w:val="003165DB"/>
    <w:rsid w:val="00316849"/>
    <w:rsid w:val="00316CCD"/>
    <w:rsid w:val="00316E6E"/>
    <w:rsid w:val="0031713C"/>
    <w:rsid w:val="003175B4"/>
    <w:rsid w:val="0032002F"/>
    <w:rsid w:val="003200BC"/>
    <w:rsid w:val="0032081E"/>
    <w:rsid w:val="003209D1"/>
    <w:rsid w:val="00320D68"/>
    <w:rsid w:val="003212CC"/>
    <w:rsid w:val="003213BF"/>
    <w:rsid w:val="00321B85"/>
    <w:rsid w:val="00321BA5"/>
    <w:rsid w:val="00321D52"/>
    <w:rsid w:val="003223DF"/>
    <w:rsid w:val="00322782"/>
    <w:rsid w:val="003227A0"/>
    <w:rsid w:val="0032290D"/>
    <w:rsid w:val="00322B49"/>
    <w:rsid w:val="00322DBA"/>
    <w:rsid w:val="00323378"/>
    <w:rsid w:val="00323B59"/>
    <w:rsid w:val="00323B8C"/>
    <w:rsid w:val="003243B7"/>
    <w:rsid w:val="00324527"/>
    <w:rsid w:val="00324C2B"/>
    <w:rsid w:val="00324C9A"/>
    <w:rsid w:val="00324CFC"/>
    <w:rsid w:val="003251E5"/>
    <w:rsid w:val="003255FC"/>
    <w:rsid w:val="003258B2"/>
    <w:rsid w:val="00325CD7"/>
    <w:rsid w:val="003263C1"/>
    <w:rsid w:val="00326926"/>
    <w:rsid w:val="00326A4D"/>
    <w:rsid w:val="00326FBB"/>
    <w:rsid w:val="003270E1"/>
    <w:rsid w:val="00327151"/>
    <w:rsid w:val="0032746D"/>
    <w:rsid w:val="003277FE"/>
    <w:rsid w:val="00327838"/>
    <w:rsid w:val="003278B5"/>
    <w:rsid w:val="00327C96"/>
    <w:rsid w:val="003307C9"/>
    <w:rsid w:val="00330FFE"/>
    <w:rsid w:val="003323D8"/>
    <w:rsid w:val="00332405"/>
    <w:rsid w:val="003324FD"/>
    <w:rsid w:val="00332597"/>
    <w:rsid w:val="003327B1"/>
    <w:rsid w:val="003329EB"/>
    <w:rsid w:val="00332BA0"/>
    <w:rsid w:val="00332D6A"/>
    <w:rsid w:val="003332F3"/>
    <w:rsid w:val="0033378C"/>
    <w:rsid w:val="00333B4C"/>
    <w:rsid w:val="00334749"/>
    <w:rsid w:val="00335418"/>
    <w:rsid w:val="00335900"/>
    <w:rsid w:val="00335947"/>
    <w:rsid w:val="003359EA"/>
    <w:rsid w:val="00335B4C"/>
    <w:rsid w:val="00335EE0"/>
    <w:rsid w:val="00335F31"/>
    <w:rsid w:val="003365DD"/>
    <w:rsid w:val="0033739B"/>
    <w:rsid w:val="00337713"/>
    <w:rsid w:val="00337945"/>
    <w:rsid w:val="00337A95"/>
    <w:rsid w:val="00337ADD"/>
    <w:rsid w:val="00340315"/>
    <w:rsid w:val="003405E5"/>
    <w:rsid w:val="00340711"/>
    <w:rsid w:val="003409B5"/>
    <w:rsid w:val="00341922"/>
    <w:rsid w:val="00341CA3"/>
    <w:rsid w:val="0034251B"/>
    <w:rsid w:val="00342666"/>
    <w:rsid w:val="00342AC3"/>
    <w:rsid w:val="00342E43"/>
    <w:rsid w:val="003438A8"/>
    <w:rsid w:val="0034394F"/>
    <w:rsid w:val="00344053"/>
    <w:rsid w:val="003441CD"/>
    <w:rsid w:val="003449F9"/>
    <w:rsid w:val="003450E0"/>
    <w:rsid w:val="00345A42"/>
    <w:rsid w:val="00345FE6"/>
    <w:rsid w:val="003462C6"/>
    <w:rsid w:val="00346458"/>
    <w:rsid w:val="00346574"/>
    <w:rsid w:val="003465F6"/>
    <w:rsid w:val="00346AA7"/>
    <w:rsid w:val="00347095"/>
    <w:rsid w:val="0034717A"/>
    <w:rsid w:val="0034722E"/>
    <w:rsid w:val="00347767"/>
    <w:rsid w:val="00347875"/>
    <w:rsid w:val="00347A50"/>
    <w:rsid w:val="0035033A"/>
    <w:rsid w:val="00350A73"/>
    <w:rsid w:val="00350AF1"/>
    <w:rsid w:val="00351A96"/>
    <w:rsid w:val="00351ACA"/>
    <w:rsid w:val="003525FD"/>
    <w:rsid w:val="00352A3E"/>
    <w:rsid w:val="00352B18"/>
    <w:rsid w:val="00352C7F"/>
    <w:rsid w:val="00353174"/>
    <w:rsid w:val="0035390D"/>
    <w:rsid w:val="00353B87"/>
    <w:rsid w:val="00353C3E"/>
    <w:rsid w:val="00353F22"/>
    <w:rsid w:val="00354298"/>
    <w:rsid w:val="003545FD"/>
    <w:rsid w:val="003547E0"/>
    <w:rsid w:val="00354985"/>
    <w:rsid w:val="003549E5"/>
    <w:rsid w:val="00354A08"/>
    <w:rsid w:val="00354B1C"/>
    <w:rsid w:val="00354D4C"/>
    <w:rsid w:val="00354DE3"/>
    <w:rsid w:val="003555DE"/>
    <w:rsid w:val="0035590A"/>
    <w:rsid w:val="00355AE9"/>
    <w:rsid w:val="0035625E"/>
    <w:rsid w:val="00357435"/>
    <w:rsid w:val="00357605"/>
    <w:rsid w:val="00357663"/>
    <w:rsid w:val="00357A8D"/>
    <w:rsid w:val="00360B58"/>
    <w:rsid w:val="00361131"/>
    <w:rsid w:val="0036140A"/>
    <w:rsid w:val="00361812"/>
    <w:rsid w:val="00362023"/>
    <w:rsid w:val="00362117"/>
    <w:rsid w:val="0036245E"/>
    <w:rsid w:val="00362610"/>
    <w:rsid w:val="0036265B"/>
    <w:rsid w:val="00362990"/>
    <w:rsid w:val="00362D99"/>
    <w:rsid w:val="00363521"/>
    <w:rsid w:val="00363A2F"/>
    <w:rsid w:val="003643F5"/>
    <w:rsid w:val="003644EB"/>
    <w:rsid w:val="00364659"/>
    <w:rsid w:val="00364670"/>
    <w:rsid w:val="00364876"/>
    <w:rsid w:val="00364B8B"/>
    <w:rsid w:val="00364C67"/>
    <w:rsid w:val="0036513F"/>
    <w:rsid w:val="0036548F"/>
    <w:rsid w:val="00365898"/>
    <w:rsid w:val="00365B8D"/>
    <w:rsid w:val="00365D1A"/>
    <w:rsid w:val="00365EAA"/>
    <w:rsid w:val="00365F7B"/>
    <w:rsid w:val="00366494"/>
    <w:rsid w:val="00366BFD"/>
    <w:rsid w:val="00366F01"/>
    <w:rsid w:val="003672DB"/>
    <w:rsid w:val="00367576"/>
    <w:rsid w:val="00367AC2"/>
    <w:rsid w:val="00367CB9"/>
    <w:rsid w:val="00367DCB"/>
    <w:rsid w:val="00367DE5"/>
    <w:rsid w:val="00370078"/>
    <w:rsid w:val="003700B6"/>
    <w:rsid w:val="003701A2"/>
    <w:rsid w:val="003706C3"/>
    <w:rsid w:val="00370ADF"/>
    <w:rsid w:val="00371CB4"/>
    <w:rsid w:val="00372465"/>
    <w:rsid w:val="0037262F"/>
    <w:rsid w:val="00372654"/>
    <w:rsid w:val="003726DD"/>
    <w:rsid w:val="00372B0D"/>
    <w:rsid w:val="00372FEF"/>
    <w:rsid w:val="00373697"/>
    <w:rsid w:val="003736E1"/>
    <w:rsid w:val="00374007"/>
    <w:rsid w:val="00374974"/>
    <w:rsid w:val="00374EE7"/>
    <w:rsid w:val="00374FD8"/>
    <w:rsid w:val="003754E7"/>
    <w:rsid w:val="00375A92"/>
    <w:rsid w:val="00375B14"/>
    <w:rsid w:val="00375EA1"/>
    <w:rsid w:val="003768B1"/>
    <w:rsid w:val="00376B58"/>
    <w:rsid w:val="00376C7E"/>
    <w:rsid w:val="00376F5D"/>
    <w:rsid w:val="003777DE"/>
    <w:rsid w:val="00377A90"/>
    <w:rsid w:val="00377CDE"/>
    <w:rsid w:val="00377EF2"/>
    <w:rsid w:val="003805A8"/>
    <w:rsid w:val="00380DEC"/>
    <w:rsid w:val="003813E9"/>
    <w:rsid w:val="0038196D"/>
    <w:rsid w:val="00381B2C"/>
    <w:rsid w:val="00381DB8"/>
    <w:rsid w:val="00382400"/>
    <w:rsid w:val="00382702"/>
    <w:rsid w:val="00382BD4"/>
    <w:rsid w:val="00382DA2"/>
    <w:rsid w:val="00383095"/>
    <w:rsid w:val="00384FA9"/>
    <w:rsid w:val="003853CA"/>
    <w:rsid w:val="003856D2"/>
    <w:rsid w:val="00385F64"/>
    <w:rsid w:val="003861B7"/>
    <w:rsid w:val="0038675F"/>
    <w:rsid w:val="00386BA6"/>
    <w:rsid w:val="00386D31"/>
    <w:rsid w:val="003874E2"/>
    <w:rsid w:val="00387BF0"/>
    <w:rsid w:val="00387E3F"/>
    <w:rsid w:val="0039026B"/>
    <w:rsid w:val="0039072F"/>
    <w:rsid w:val="003909F3"/>
    <w:rsid w:val="00390B71"/>
    <w:rsid w:val="00391540"/>
    <w:rsid w:val="0039158C"/>
    <w:rsid w:val="003923A8"/>
    <w:rsid w:val="00392A9D"/>
    <w:rsid w:val="00393199"/>
    <w:rsid w:val="00393513"/>
    <w:rsid w:val="00393985"/>
    <w:rsid w:val="00393FA2"/>
    <w:rsid w:val="00394718"/>
    <w:rsid w:val="003947AF"/>
    <w:rsid w:val="003949ED"/>
    <w:rsid w:val="00394D38"/>
    <w:rsid w:val="003951EE"/>
    <w:rsid w:val="00395C6B"/>
    <w:rsid w:val="00395E3E"/>
    <w:rsid w:val="00395E74"/>
    <w:rsid w:val="00396162"/>
    <w:rsid w:val="00396858"/>
    <w:rsid w:val="0039689C"/>
    <w:rsid w:val="003974CB"/>
    <w:rsid w:val="00397540"/>
    <w:rsid w:val="00397732"/>
    <w:rsid w:val="00397AE4"/>
    <w:rsid w:val="00397C3D"/>
    <w:rsid w:val="00397F56"/>
    <w:rsid w:val="003A0026"/>
    <w:rsid w:val="003A0430"/>
    <w:rsid w:val="003A053E"/>
    <w:rsid w:val="003A0715"/>
    <w:rsid w:val="003A0C5F"/>
    <w:rsid w:val="003A0D1F"/>
    <w:rsid w:val="003A0D91"/>
    <w:rsid w:val="003A0F39"/>
    <w:rsid w:val="003A11FA"/>
    <w:rsid w:val="003A20F7"/>
    <w:rsid w:val="003A21B4"/>
    <w:rsid w:val="003A2594"/>
    <w:rsid w:val="003A31E9"/>
    <w:rsid w:val="003A3673"/>
    <w:rsid w:val="003A3AE8"/>
    <w:rsid w:val="003A4080"/>
    <w:rsid w:val="003A4208"/>
    <w:rsid w:val="003A4FD8"/>
    <w:rsid w:val="003A52CA"/>
    <w:rsid w:val="003A55B3"/>
    <w:rsid w:val="003A5B14"/>
    <w:rsid w:val="003A5F11"/>
    <w:rsid w:val="003A6F23"/>
    <w:rsid w:val="003A7014"/>
    <w:rsid w:val="003A78E7"/>
    <w:rsid w:val="003A79BB"/>
    <w:rsid w:val="003B0392"/>
    <w:rsid w:val="003B07AA"/>
    <w:rsid w:val="003B0936"/>
    <w:rsid w:val="003B1565"/>
    <w:rsid w:val="003B18DB"/>
    <w:rsid w:val="003B25E4"/>
    <w:rsid w:val="003B26FF"/>
    <w:rsid w:val="003B2E70"/>
    <w:rsid w:val="003B2F37"/>
    <w:rsid w:val="003B319B"/>
    <w:rsid w:val="003B398A"/>
    <w:rsid w:val="003B3AF8"/>
    <w:rsid w:val="003B3B51"/>
    <w:rsid w:val="003B3D57"/>
    <w:rsid w:val="003B3D91"/>
    <w:rsid w:val="003B45A4"/>
    <w:rsid w:val="003B4749"/>
    <w:rsid w:val="003B4785"/>
    <w:rsid w:val="003B4848"/>
    <w:rsid w:val="003B499D"/>
    <w:rsid w:val="003B4F18"/>
    <w:rsid w:val="003B52F8"/>
    <w:rsid w:val="003B567D"/>
    <w:rsid w:val="003B573C"/>
    <w:rsid w:val="003B585A"/>
    <w:rsid w:val="003B58FB"/>
    <w:rsid w:val="003B6033"/>
    <w:rsid w:val="003B60D1"/>
    <w:rsid w:val="003B6D06"/>
    <w:rsid w:val="003B6F5B"/>
    <w:rsid w:val="003B728E"/>
    <w:rsid w:val="003B75FA"/>
    <w:rsid w:val="003B7A39"/>
    <w:rsid w:val="003B7C3A"/>
    <w:rsid w:val="003C0928"/>
    <w:rsid w:val="003C20A2"/>
    <w:rsid w:val="003C2477"/>
    <w:rsid w:val="003C2625"/>
    <w:rsid w:val="003C267E"/>
    <w:rsid w:val="003C26F1"/>
    <w:rsid w:val="003C2C64"/>
    <w:rsid w:val="003C2D2C"/>
    <w:rsid w:val="003C318E"/>
    <w:rsid w:val="003C3568"/>
    <w:rsid w:val="003C3589"/>
    <w:rsid w:val="003C4344"/>
    <w:rsid w:val="003C43F7"/>
    <w:rsid w:val="003C50E0"/>
    <w:rsid w:val="003C533F"/>
    <w:rsid w:val="003C5ADE"/>
    <w:rsid w:val="003C612E"/>
    <w:rsid w:val="003C61E0"/>
    <w:rsid w:val="003C652E"/>
    <w:rsid w:val="003C6BFB"/>
    <w:rsid w:val="003C6DD7"/>
    <w:rsid w:val="003C6FF5"/>
    <w:rsid w:val="003C7145"/>
    <w:rsid w:val="003C74B2"/>
    <w:rsid w:val="003C796D"/>
    <w:rsid w:val="003C79CB"/>
    <w:rsid w:val="003C7B86"/>
    <w:rsid w:val="003C7D6F"/>
    <w:rsid w:val="003C7EC9"/>
    <w:rsid w:val="003D0632"/>
    <w:rsid w:val="003D1025"/>
    <w:rsid w:val="003D1194"/>
    <w:rsid w:val="003D185A"/>
    <w:rsid w:val="003D19C4"/>
    <w:rsid w:val="003D1C67"/>
    <w:rsid w:val="003D1F65"/>
    <w:rsid w:val="003D1FF7"/>
    <w:rsid w:val="003D23CF"/>
    <w:rsid w:val="003D24ED"/>
    <w:rsid w:val="003D2742"/>
    <w:rsid w:val="003D2AAC"/>
    <w:rsid w:val="003D3AA6"/>
    <w:rsid w:val="003D3B0B"/>
    <w:rsid w:val="003D3BB7"/>
    <w:rsid w:val="003D40C4"/>
    <w:rsid w:val="003D432A"/>
    <w:rsid w:val="003D4CAC"/>
    <w:rsid w:val="003D5383"/>
    <w:rsid w:val="003D5469"/>
    <w:rsid w:val="003D5AB3"/>
    <w:rsid w:val="003D5D8D"/>
    <w:rsid w:val="003D5EF6"/>
    <w:rsid w:val="003D64EF"/>
    <w:rsid w:val="003D65B1"/>
    <w:rsid w:val="003D669F"/>
    <w:rsid w:val="003D7724"/>
    <w:rsid w:val="003D7A4A"/>
    <w:rsid w:val="003D7A76"/>
    <w:rsid w:val="003D7BAD"/>
    <w:rsid w:val="003D7D3E"/>
    <w:rsid w:val="003E0329"/>
    <w:rsid w:val="003E036B"/>
    <w:rsid w:val="003E0799"/>
    <w:rsid w:val="003E0A05"/>
    <w:rsid w:val="003E0D52"/>
    <w:rsid w:val="003E0DE1"/>
    <w:rsid w:val="003E102F"/>
    <w:rsid w:val="003E1032"/>
    <w:rsid w:val="003E135B"/>
    <w:rsid w:val="003E13E0"/>
    <w:rsid w:val="003E1E60"/>
    <w:rsid w:val="003E298A"/>
    <w:rsid w:val="003E2DAA"/>
    <w:rsid w:val="003E3700"/>
    <w:rsid w:val="003E3A0F"/>
    <w:rsid w:val="003E3CD1"/>
    <w:rsid w:val="003E420F"/>
    <w:rsid w:val="003E43EE"/>
    <w:rsid w:val="003E45B5"/>
    <w:rsid w:val="003E464B"/>
    <w:rsid w:val="003E46C6"/>
    <w:rsid w:val="003E47AC"/>
    <w:rsid w:val="003E4904"/>
    <w:rsid w:val="003E4A20"/>
    <w:rsid w:val="003E51B0"/>
    <w:rsid w:val="003E5FCE"/>
    <w:rsid w:val="003E66B0"/>
    <w:rsid w:val="003E66E9"/>
    <w:rsid w:val="003E6A57"/>
    <w:rsid w:val="003E6EC4"/>
    <w:rsid w:val="003E73D0"/>
    <w:rsid w:val="003E7AFD"/>
    <w:rsid w:val="003E7FF0"/>
    <w:rsid w:val="003F02F6"/>
    <w:rsid w:val="003F0926"/>
    <w:rsid w:val="003F0998"/>
    <w:rsid w:val="003F1313"/>
    <w:rsid w:val="003F1D45"/>
    <w:rsid w:val="003F216D"/>
    <w:rsid w:val="003F2298"/>
    <w:rsid w:val="003F233F"/>
    <w:rsid w:val="003F240B"/>
    <w:rsid w:val="003F2BEA"/>
    <w:rsid w:val="003F3042"/>
    <w:rsid w:val="003F3736"/>
    <w:rsid w:val="003F3822"/>
    <w:rsid w:val="003F3AE2"/>
    <w:rsid w:val="003F40A2"/>
    <w:rsid w:val="003F432F"/>
    <w:rsid w:val="003F4452"/>
    <w:rsid w:val="003F4CA9"/>
    <w:rsid w:val="003F4EF9"/>
    <w:rsid w:val="003F5075"/>
    <w:rsid w:val="003F5169"/>
    <w:rsid w:val="003F5528"/>
    <w:rsid w:val="003F5A08"/>
    <w:rsid w:val="003F5ED0"/>
    <w:rsid w:val="003F60B6"/>
    <w:rsid w:val="003F6200"/>
    <w:rsid w:val="003F6551"/>
    <w:rsid w:val="003F6715"/>
    <w:rsid w:val="003F675D"/>
    <w:rsid w:val="003F6D6E"/>
    <w:rsid w:val="003F6DAF"/>
    <w:rsid w:val="003F71D5"/>
    <w:rsid w:val="003F7722"/>
    <w:rsid w:val="00400055"/>
    <w:rsid w:val="004000EE"/>
    <w:rsid w:val="0040010F"/>
    <w:rsid w:val="004001C8"/>
    <w:rsid w:val="00400D95"/>
    <w:rsid w:val="00400FB9"/>
    <w:rsid w:val="004011C3"/>
    <w:rsid w:val="00401509"/>
    <w:rsid w:val="0040191B"/>
    <w:rsid w:val="004020D5"/>
    <w:rsid w:val="0040220F"/>
    <w:rsid w:val="00402B0A"/>
    <w:rsid w:val="00402BB6"/>
    <w:rsid w:val="00403039"/>
    <w:rsid w:val="0040351B"/>
    <w:rsid w:val="00403B8F"/>
    <w:rsid w:val="00403E90"/>
    <w:rsid w:val="00404B70"/>
    <w:rsid w:val="00404CEF"/>
    <w:rsid w:val="00405539"/>
    <w:rsid w:val="0040562D"/>
    <w:rsid w:val="00406490"/>
    <w:rsid w:val="004064FE"/>
    <w:rsid w:val="00406772"/>
    <w:rsid w:val="00406B4D"/>
    <w:rsid w:val="00406C2E"/>
    <w:rsid w:val="00406EB1"/>
    <w:rsid w:val="004073C2"/>
    <w:rsid w:val="00407646"/>
    <w:rsid w:val="00407662"/>
    <w:rsid w:val="00407AB0"/>
    <w:rsid w:val="00407E42"/>
    <w:rsid w:val="00410435"/>
    <w:rsid w:val="00410ADB"/>
    <w:rsid w:val="00410DED"/>
    <w:rsid w:val="00410E64"/>
    <w:rsid w:val="00411111"/>
    <w:rsid w:val="004116E1"/>
    <w:rsid w:val="00411D76"/>
    <w:rsid w:val="00411DB8"/>
    <w:rsid w:val="00411F0C"/>
    <w:rsid w:val="00411FC4"/>
    <w:rsid w:val="004125D5"/>
    <w:rsid w:val="00412863"/>
    <w:rsid w:val="00412CAC"/>
    <w:rsid w:val="00412FC4"/>
    <w:rsid w:val="00413356"/>
    <w:rsid w:val="00413373"/>
    <w:rsid w:val="00413500"/>
    <w:rsid w:val="00413924"/>
    <w:rsid w:val="00413A8F"/>
    <w:rsid w:val="00413A9E"/>
    <w:rsid w:val="00413CBB"/>
    <w:rsid w:val="00413D22"/>
    <w:rsid w:val="0041515B"/>
    <w:rsid w:val="00415BBA"/>
    <w:rsid w:val="00415C5E"/>
    <w:rsid w:val="00416348"/>
    <w:rsid w:val="00416417"/>
    <w:rsid w:val="00416C7D"/>
    <w:rsid w:val="00417593"/>
    <w:rsid w:val="004179A6"/>
    <w:rsid w:val="004201CE"/>
    <w:rsid w:val="0042077D"/>
    <w:rsid w:val="0042087E"/>
    <w:rsid w:val="004209EB"/>
    <w:rsid w:val="004211C4"/>
    <w:rsid w:val="00421460"/>
    <w:rsid w:val="0042162C"/>
    <w:rsid w:val="00421955"/>
    <w:rsid w:val="00421B81"/>
    <w:rsid w:val="004222FF"/>
    <w:rsid w:val="004223FC"/>
    <w:rsid w:val="00422A63"/>
    <w:rsid w:val="004233B2"/>
    <w:rsid w:val="004235BA"/>
    <w:rsid w:val="0042387B"/>
    <w:rsid w:val="00424079"/>
    <w:rsid w:val="00424261"/>
    <w:rsid w:val="00424656"/>
    <w:rsid w:val="004246C0"/>
    <w:rsid w:val="00424AFA"/>
    <w:rsid w:val="004254B5"/>
    <w:rsid w:val="00425DDD"/>
    <w:rsid w:val="00425E8C"/>
    <w:rsid w:val="00425ED2"/>
    <w:rsid w:val="00426D1A"/>
    <w:rsid w:val="00426D69"/>
    <w:rsid w:val="00426D93"/>
    <w:rsid w:val="00427589"/>
    <w:rsid w:val="00427D85"/>
    <w:rsid w:val="00427EA4"/>
    <w:rsid w:val="004304FA"/>
    <w:rsid w:val="00430DF2"/>
    <w:rsid w:val="0043143F"/>
    <w:rsid w:val="004316B6"/>
    <w:rsid w:val="0043188D"/>
    <w:rsid w:val="00431BF7"/>
    <w:rsid w:val="00431E60"/>
    <w:rsid w:val="00431E8B"/>
    <w:rsid w:val="00431F30"/>
    <w:rsid w:val="00432033"/>
    <w:rsid w:val="004320B0"/>
    <w:rsid w:val="004324E9"/>
    <w:rsid w:val="0043267F"/>
    <w:rsid w:val="00432766"/>
    <w:rsid w:val="004328C2"/>
    <w:rsid w:val="00432D49"/>
    <w:rsid w:val="00432E3F"/>
    <w:rsid w:val="00432FBF"/>
    <w:rsid w:val="004333FF"/>
    <w:rsid w:val="00433F71"/>
    <w:rsid w:val="00434A37"/>
    <w:rsid w:val="0043616E"/>
    <w:rsid w:val="00436429"/>
    <w:rsid w:val="00437554"/>
    <w:rsid w:val="00437686"/>
    <w:rsid w:val="004377D5"/>
    <w:rsid w:val="004379D7"/>
    <w:rsid w:val="00437BBF"/>
    <w:rsid w:val="00437CDB"/>
    <w:rsid w:val="0044018D"/>
    <w:rsid w:val="00440CBC"/>
    <w:rsid w:val="00440D1C"/>
    <w:rsid w:val="00441044"/>
    <w:rsid w:val="004414C6"/>
    <w:rsid w:val="0044179B"/>
    <w:rsid w:val="004418A5"/>
    <w:rsid w:val="00441E8D"/>
    <w:rsid w:val="00442B18"/>
    <w:rsid w:val="00442CF7"/>
    <w:rsid w:val="00442FE0"/>
    <w:rsid w:val="0044324F"/>
    <w:rsid w:val="0044356C"/>
    <w:rsid w:val="0044364E"/>
    <w:rsid w:val="0044420B"/>
    <w:rsid w:val="00444971"/>
    <w:rsid w:val="00444C51"/>
    <w:rsid w:val="00445B5E"/>
    <w:rsid w:val="00445BC2"/>
    <w:rsid w:val="00446135"/>
    <w:rsid w:val="004464AE"/>
    <w:rsid w:val="004471CB"/>
    <w:rsid w:val="004476C6"/>
    <w:rsid w:val="004478F3"/>
    <w:rsid w:val="004501F6"/>
    <w:rsid w:val="0045076C"/>
    <w:rsid w:val="00450C82"/>
    <w:rsid w:val="00450D61"/>
    <w:rsid w:val="00450FF0"/>
    <w:rsid w:val="004513A7"/>
    <w:rsid w:val="00451BBA"/>
    <w:rsid w:val="00452262"/>
    <w:rsid w:val="004527B0"/>
    <w:rsid w:val="00452965"/>
    <w:rsid w:val="00452AFC"/>
    <w:rsid w:val="004532AC"/>
    <w:rsid w:val="00453506"/>
    <w:rsid w:val="0045442F"/>
    <w:rsid w:val="004546F9"/>
    <w:rsid w:val="0045474A"/>
    <w:rsid w:val="004551E2"/>
    <w:rsid w:val="00455605"/>
    <w:rsid w:val="00455A7E"/>
    <w:rsid w:val="00455D0C"/>
    <w:rsid w:val="004561B6"/>
    <w:rsid w:val="004564C3"/>
    <w:rsid w:val="00456549"/>
    <w:rsid w:val="0045654B"/>
    <w:rsid w:val="0045665C"/>
    <w:rsid w:val="00456705"/>
    <w:rsid w:val="00456782"/>
    <w:rsid w:val="00456B64"/>
    <w:rsid w:val="00456C8A"/>
    <w:rsid w:val="00456D31"/>
    <w:rsid w:val="00456D66"/>
    <w:rsid w:val="00457066"/>
    <w:rsid w:val="00457485"/>
    <w:rsid w:val="004574E6"/>
    <w:rsid w:val="0045768E"/>
    <w:rsid w:val="00460034"/>
    <w:rsid w:val="00460668"/>
    <w:rsid w:val="00460BF4"/>
    <w:rsid w:val="00460CA0"/>
    <w:rsid w:val="00460D58"/>
    <w:rsid w:val="00460F5B"/>
    <w:rsid w:val="00460FCD"/>
    <w:rsid w:val="00461026"/>
    <w:rsid w:val="004610B1"/>
    <w:rsid w:val="004610C4"/>
    <w:rsid w:val="004613B6"/>
    <w:rsid w:val="004614CF"/>
    <w:rsid w:val="00461C6B"/>
    <w:rsid w:val="00462360"/>
    <w:rsid w:val="00462A19"/>
    <w:rsid w:val="00463005"/>
    <w:rsid w:val="00463355"/>
    <w:rsid w:val="00463438"/>
    <w:rsid w:val="00463E74"/>
    <w:rsid w:val="004643C4"/>
    <w:rsid w:val="0046484D"/>
    <w:rsid w:val="00464E37"/>
    <w:rsid w:val="00465812"/>
    <w:rsid w:val="004658FE"/>
    <w:rsid w:val="00465BC6"/>
    <w:rsid w:val="004660EA"/>
    <w:rsid w:val="00466FC7"/>
    <w:rsid w:val="0046796C"/>
    <w:rsid w:val="00467F5C"/>
    <w:rsid w:val="00470263"/>
    <w:rsid w:val="004705EE"/>
    <w:rsid w:val="00470617"/>
    <w:rsid w:val="00470736"/>
    <w:rsid w:val="00470801"/>
    <w:rsid w:val="00470CB2"/>
    <w:rsid w:val="0047166D"/>
    <w:rsid w:val="00471795"/>
    <w:rsid w:val="004719B1"/>
    <w:rsid w:val="00471D1E"/>
    <w:rsid w:val="00471EEA"/>
    <w:rsid w:val="004720EC"/>
    <w:rsid w:val="00472AE5"/>
    <w:rsid w:val="004732BD"/>
    <w:rsid w:val="0047369A"/>
    <w:rsid w:val="004736A3"/>
    <w:rsid w:val="00474989"/>
    <w:rsid w:val="00474B47"/>
    <w:rsid w:val="00474DC0"/>
    <w:rsid w:val="00474E16"/>
    <w:rsid w:val="004752CA"/>
    <w:rsid w:val="0047565C"/>
    <w:rsid w:val="004757B3"/>
    <w:rsid w:val="00475806"/>
    <w:rsid w:val="004758F0"/>
    <w:rsid w:val="00475920"/>
    <w:rsid w:val="00476161"/>
    <w:rsid w:val="0047627D"/>
    <w:rsid w:val="00476732"/>
    <w:rsid w:val="00476B19"/>
    <w:rsid w:val="00476CFE"/>
    <w:rsid w:val="0047748C"/>
    <w:rsid w:val="0048101F"/>
    <w:rsid w:val="00482009"/>
    <w:rsid w:val="00482324"/>
    <w:rsid w:val="004823CC"/>
    <w:rsid w:val="00482732"/>
    <w:rsid w:val="00482817"/>
    <w:rsid w:val="00482A8F"/>
    <w:rsid w:val="004833EF"/>
    <w:rsid w:val="00483908"/>
    <w:rsid w:val="00483B05"/>
    <w:rsid w:val="004840BF"/>
    <w:rsid w:val="00484249"/>
    <w:rsid w:val="00484C6A"/>
    <w:rsid w:val="0048508F"/>
    <w:rsid w:val="004850F5"/>
    <w:rsid w:val="004851B3"/>
    <w:rsid w:val="0048576D"/>
    <w:rsid w:val="00485A81"/>
    <w:rsid w:val="00485AEE"/>
    <w:rsid w:val="004863AF"/>
    <w:rsid w:val="004863C9"/>
    <w:rsid w:val="00486420"/>
    <w:rsid w:val="004864E9"/>
    <w:rsid w:val="00486ABC"/>
    <w:rsid w:val="00487746"/>
    <w:rsid w:val="00487CB8"/>
    <w:rsid w:val="00487D7B"/>
    <w:rsid w:val="00487F47"/>
    <w:rsid w:val="00490498"/>
    <w:rsid w:val="004905C8"/>
    <w:rsid w:val="00490B3F"/>
    <w:rsid w:val="00490C90"/>
    <w:rsid w:val="00490E6D"/>
    <w:rsid w:val="00490FBC"/>
    <w:rsid w:val="00491415"/>
    <w:rsid w:val="00491484"/>
    <w:rsid w:val="004917F9"/>
    <w:rsid w:val="0049182A"/>
    <w:rsid w:val="004918FA"/>
    <w:rsid w:val="00491BD9"/>
    <w:rsid w:val="00491FBD"/>
    <w:rsid w:val="00492002"/>
    <w:rsid w:val="0049238D"/>
    <w:rsid w:val="00492563"/>
    <w:rsid w:val="00492BB6"/>
    <w:rsid w:val="00492E0C"/>
    <w:rsid w:val="00492FA9"/>
    <w:rsid w:val="00493C8B"/>
    <w:rsid w:val="00493CCE"/>
    <w:rsid w:val="00493CFF"/>
    <w:rsid w:val="00493D0F"/>
    <w:rsid w:val="00493EB8"/>
    <w:rsid w:val="00494434"/>
    <w:rsid w:val="00494D41"/>
    <w:rsid w:val="0049501E"/>
    <w:rsid w:val="00495076"/>
    <w:rsid w:val="004952D4"/>
    <w:rsid w:val="004958D8"/>
    <w:rsid w:val="004958F6"/>
    <w:rsid w:val="0049604B"/>
    <w:rsid w:val="00496DBE"/>
    <w:rsid w:val="00496EE4"/>
    <w:rsid w:val="0049713E"/>
    <w:rsid w:val="00497306"/>
    <w:rsid w:val="0049753F"/>
    <w:rsid w:val="004976A0"/>
    <w:rsid w:val="00497BDC"/>
    <w:rsid w:val="004A0299"/>
    <w:rsid w:val="004A0399"/>
    <w:rsid w:val="004A060E"/>
    <w:rsid w:val="004A0AC9"/>
    <w:rsid w:val="004A0CA4"/>
    <w:rsid w:val="004A0E66"/>
    <w:rsid w:val="004A114D"/>
    <w:rsid w:val="004A1284"/>
    <w:rsid w:val="004A193C"/>
    <w:rsid w:val="004A322B"/>
    <w:rsid w:val="004A46EA"/>
    <w:rsid w:val="004A4B2A"/>
    <w:rsid w:val="004A4C84"/>
    <w:rsid w:val="004A4DAE"/>
    <w:rsid w:val="004A5A9A"/>
    <w:rsid w:val="004A5D47"/>
    <w:rsid w:val="004A68C4"/>
    <w:rsid w:val="004A69CC"/>
    <w:rsid w:val="004A6D9E"/>
    <w:rsid w:val="004A6EB6"/>
    <w:rsid w:val="004A7276"/>
    <w:rsid w:val="004A78AB"/>
    <w:rsid w:val="004A7A0C"/>
    <w:rsid w:val="004B0245"/>
    <w:rsid w:val="004B0D7E"/>
    <w:rsid w:val="004B1014"/>
    <w:rsid w:val="004B12E9"/>
    <w:rsid w:val="004B17BA"/>
    <w:rsid w:val="004B1DB8"/>
    <w:rsid w:val="004B1E4C"/>
    <w:rsid w:val="004B1E53"/>
    <w:rsid w:val="004B2833"/>
    <w:rsid w:val="004B2D9C"/>
    <w:rsid w:val="004B366D"/>
    <w:rsid w:val="004B3A05"/>
    <w:rsid w:val="004B4095"/>
    <w:rsid w:val="004B4847"/>
    <w:rsid w:val="004B49D0"/>
    <w:rsid w:val="004B4D16"/>
    <w:rsid w:val="004B4D8F"/>
    <w:rsid w:val="004B4F14"/>
    <w:rsid w:val="004B5A87"/>
    <w:rsid w:val="004B5FB0"/>
    <w:rsid w:val="004B6131"/>
    <w:rsid w:val="004B6235"/>
    <w:rsid w:val="004B6B74"/>
    <w:rsid w:val="004B767B"/>
    <w:rsid w:val="004B7D67"/>
    <w:rsid w:val="004C018B"/>
    <w:rsid w:val="004C02E3"/>
    <w:rsid w:val="004C095A"/>
    <w:rsid w:val="004C1580"/>
    <w:rsid w:val="004C2061"/>
    <w:rsid w:val="004C2146"/>
    <w:rsid w:val="004C2169"/>
    <w:rsid w:val="004C218C"/>
    <w:rsid w:val="004C26A3"/>
    <w:rsid w:val="004C2986"/>
    <w:rsid w:val="004C2D8E"/>
    <w:rsid w:val="004C2E3E"/>
    <w:rsid w:val="004C38BD"/>
    <w:rsid w:val="004C3E45"/>
    <w:rsid w:val="004C438A"/>
    <w:rsid w:val="004C442B"/>
    <w:rsid w:val="004C4859"/>
    <w:rsid w:val="004C49F3"/>
    <w:rsid w:val="004C4A4B"/>
    <w:rsid w:val="004C4B74"/>
    <w:rsid w:val="004C4DC1"/>
    <w:rsid w:val="004C5187"/>
    <w:rsid w:val="004C5459"/>
    <w:rsid w:val="004C5ADC"/>
    <w:rsid w:val="004C5DFA"/>
    <w:rsid w:val="004C6153"/>
    <w:rsid w:val="004C651F"/>
    <w:rsid w:val="004C6CC1"/>
    <w:rsid w:val="004C73C0"/>
    <w:rsid w:val="004C776B"/>
    <w:rsid w:val="004C77B4"/>
    <w:rsid w:val="004C79A1"/>
    <w:rsid w:val="004C7FD0"/>
    <w:rsid w:val="004D01E2"/>
    <w:rsid w:val="004D06A0"/>
    <w:rsid w:val="004D0A7D"/>
    <w:rsid w:val="004D1235"/>
    <w:rsid w:val="004D1691"/>
    <w:rsid w:val="004D17E6"/>
    <w:rsid w:val="004D19CF"/>
    <w:rsid w:val="004D1B0F"/>
    <w:rsid w:val="004D2035"/>
    <w:rsid w:val="004D2BB9"/>
    <w:rsid w:val="004D3A22"/>
    <w:rsid w:val="004D40B8"/>
    <w:rsid w:val="004D415E"/>
    <w:rsid w:val="004D416C"/>
    <w:rsid w:val="004D4EEF"/>
    <w:rsid w:val="004D504D"/>
    <w:rsid w:val="004D5536"/>
    <w:rsid w:val="004D5C96"/>
    <w:rsid w:val="004D5F4E"/>
    <w:rsid w:val="004D6333"/>
    <w:rsid w:val="004D6336"/>
    <w:rsid w:val="004D6A60"/>
    <w:rsid w:val="004D6EB0"/>
    <w:rsid w:val="004E032C"/>
    <w:rsid w:val="004E0397"/>
    <w:rsid w:val="004E0566"/>
    <w:rsid w:val="004E066D"/>
    <w:rsid w:val="004E072A"/>
    <w:rsid w:val="004E0E5F"/>
    <w:rsid w:val="004E28DE"/>
    <w:rsid w:val="004E2AD3"/>
    <w:rsid w:val="004E32B9"/>
    <w:rsid w:val="004E339B"/>
    <w:rsid w:val="004E3496"/>
    <w:rsid w:val="004E34BF"/>
    <w:rsid w:val="004E38C0"/>
    <w:rsid w:val="004E4390"/>
    <w:rsid w:val="004E43C6"/>
    <w:rsid w:val="004E464D"/>
    <w:rsid w:val="004E496C"/>
    <w:rsid w:val="004E4FBB"/>
    <w:rsid w:val="004E5564"/>
    <w:rsid w:val="004E556A"/>
    <w:rsid w:val="004E55BB"/>
    <w:rsid w:val="004E6066"/>
    <w:rsid w:val="004E6270"/>
    <w:rsid w:val="004E7A88"/>
    <w:rsid w:val="004E7BB1"/>
    <w:rsid w:val="004E7F74"/>
    <w:rsid w:val="004F01AD"/>
    <w:rsid w:val="004F0FA8"/>
    <w:rsid w:val="004F121B"/>
    <w:rsid w:val="004F1410"/>
    <w:rsid w:val="004F149A"/>
    <w:rsid w:val="004F1980"/>
    <w:rsid w:val="004F1F5D"/>
    <w:rsid w:val="004F2173"/>
    <w:rsid w:val="004F23C7"/>
    <w:rsid w:val="004F2662"/>
    <w:rsid w:val="004F2BA9"/>
    <w:rsid w:val="004F2F94"/>
    <w:rsid w:val="004F2FCB"/>
    <w:rsid w:val="004F34C2"/>
    <w:rsid w:val="004F3E13"/>
    <w:rsid w:val="004F46FE"/>
    <w:rsid w:val="004F484F"/>
    <w:rsid w:val="004F4AB0"/>
    <w:rsid w:val="004F4BC6"/>
    <w:rsid w:val="004F4D94"/>
    <w:rsid w:val="004F5168"/>
    <w:rsid w:val="004F5EC6"/>
    <w:rsid w:val="004F6412"/>
    <w:rsid w:val="004F66DF"/>
    <w:rsid w:val="004F66F5"/>
    <w:rsid w:val="004F680D"/>
    <w:rsid w:val="004F6EDC"/>
    <w:rsid w:val="004F7151"/>
    <w:rsid w:val="004F77F8"/>
    <w:rsid w:val="004F7ABA"/>
    <w:rsid w:val="004F7ABC"/>
    <w:rsid w:val="004F7D6C"/>
    <w:rsid w:val="00500512"/>
    <w:rsid w:val="00501AB3"/>
    <w:rsid w:val="00501D09"/>
    <w:rsid w:val="00501E4A"/>
    <w:rsid w:val="00501F37"/>
    <w:rsid w:val="0050205A"/>
    <w:rsid w:val="005020DC"/>
    <w:rsid w:val="00502EC5"/>
    <w:rsid w:val="00503448"/>
    <w:rsid w:val="0050354F"/>
    <w:rsid w:val="005037DB"/>
    <w:rsid w:val="00503D90"/>
    <w:rsid w:val="005040C3"/>
    <w:rsid w:val="00504810"/>
    <w:rsid w:val="005048BD"/>
    <w:rsid w:val="0050496D"/>
    <w:rsid w:val="00504EE2"/>
    <w:rsid w:val="005054F4"/>
    <w:rsid w:val="0050565B"/>
    <w:rsid w:val="0050584E"/>
    <w:rsid w:val="005058A8"/>
    <w:rsid w:val="00505952"/>
    <w:rsid w:val="00505B62"/>
    <w:rsid w:val="00505EC2"/>
    <w:rsid w:val="0050630A"/>
    <w:rsid w:val="0050651D"/>
    <w:rsid w:val="0050676F"/>
    <w:rsid w:val="00507422"/>
    <w:rsid w:val="0050794A"/>
    <w:rsid w:val="00507958"/>
    <w:rsid w:val="00507ECD"/>
    <w:rsid w:val="005102C8"/>
    <w:rsid w:val="00510A0B"/>
    <w:rsid w:val="005110A1"/>
    <w:rsid w:val="0051113B"/>
    <w:rsid w:val="00511197"/>
    <w:rsid w:val="00511AB1"/>
    <w:rsid w:val="00511C23"/>
    <w:rsid w:val="00511C2E"/>
    <w:rsid w:val="00511DA6"/>
    <w:rsid w:val="0051202B"/>
    <w:rsid w:val="005120FA"/>
    <w:rsid w:val="0051214F"/>
    <w:rsid w:val="0051231C"/>
    <w:rsid w:val="00512AE6"/>
    <w:rsid w:val="00512DB6"/>
    <w:rsid w:val="00513218"/>
    <w:rsid w:val="0051330A"/>
    <w:rsid w:val="00513B48"/>
    <w:rsid w:val="00513B5D"/>
    <w:rsid w:val="00513ED6"/>
    <w:rsid w:val="0051407D"/>
    <w:rsid w:val="0051491E"/>
    <w:rsid w:val="00514E94"/>
    <w:rsid w:val="00515E72"/>
    <w:rsid w:val="00516071"/>
    <w:rsid w:val="005161D6"/>
    <w:rsid w:val="005162E4"/>
    <w:rsid w:val="00516598"/>
    <w:rsid w:val="00516602"/>
    <w:rsid w:val="005179B1"/>
    <w:rsid w:val="00517F04"/>
    <w:rsid w:val="00517F73"/>
    <w:rsid w:val="005201CF"/>
    <w:rsid w:val="00520EF5"/>
    <w:rsid w:val="00521554"/>
    <w:rsid w:val="005216E7"/>
    <w:rsid w:val="005217B7"/>
    <w:rsid w:val="00521998"/>
    <w:rsid w:val="00521E75"/>
    <w:rsid w:val="00522017"/>
    <w:rsid w:val="00522348"/>
    <w:rsid w:val="0052270E"/>
    <w:rsid w:val="005233BD"/>
    <w:rsid w:val="005235D5"/>
    <w:rsid w:val="00523621"/>
    <w:rsid w:val="00523B13"/>
    <w:rsid w:val="00523ECE"/>
    <w:rsid w:val="00523F51"/>
    <w:rsid w:val="005244A4"/>
    <w:rsid w:val="00524D10"/>
    <w:rsid w:val="00524DC0"/>
    <w:rsid w:val="00524F65"/>
    <w:rsid w:val="00525217"/>
    <w:rsid w:val="00525564"/>
    <w:rsid w:val="00525707"/>
    <w:rsid w:val="005259D3"/>
    <w:rsid w:val="005261B0"/>
    <w:rsid w:val="00526383"/>
    <w:rsid w:val="005265C8"/>
    <w:rsid w:val="005268A5"/>
    <w:rsid w:val="005268D2"/>
    <w:rsid w:val="00527556"/>
    <w:rsid w:val="0052785E"/>
    <w:rsid w:val="00527B1F"/>
    <w:rsid w:val="00527EB4"/>
    <w:rsid w:val="0053049B"/>
    <w:rsid w:val="00530647"/>
    <w:rsid w:val="00530705"/>
    <w:rsid w:val="00530845"/>
    <w:rsid w:val="0053103A"/>
    <w:rsid w:val="0053104B"/>
    <w:rsid w:val="00531289"/>
    <w:rsid w:val="005313E7"/>
    <w:rsid w:val="005315B4"/>
    <w:rsid w:val="0053166F"/>
    <w:rsid w:val="005316D6"/>
    <w:rsid w:val="00531AB3"/>
    <w:rsid w:val="00531B9D"/>
    <w:rsid w:val="00531E53"/>
    <w:rsid w:val="00532148"/>
    <w:rsid w:val="00532DF7"/>
    <w:rsid w:val="00532E09"/>
    <w:rsid w:val="00533C93"/>
    <w:rsid w:val="00533D45"/>
    <w:rsid w:val="00534447"/>
    <w:rsid w:val="005348D4"/>
    <w:rsid w:val="00534A3D"/>
    <w:rsid w:val="00534B60"/>
    <w:rsid w:val="005350DC"/>
    <w:rsid w:val="00535E37"/>
    <w:rsid w:val="00535F14"/>
    <w:rsid w:val="00535F89"/>
    <w:rsid w:val="00536515"/>
    <w:rsid w:val="00537853"/>
    <w:rsid w:val="0053791E"/>
    <w:rsid w:val="00537FE1"/>
    <w:rsid w:val="00540236"/>
    <w:rsid w:val="0054050C"/>
    <w:rsid w:val="005407A5"/>
    <w:rsid w:val="0054181A"/>
    <w:rsid w:val="00541DE9"/>
    <w:rsid w:val="00542761"/>
    <w:rsid w:val="00542BE1"/>
    <w:rsid w:val="00543051"/>
    <w:rsid w:val="00543875"/>
    <w:rsid w:val="00543D78"/>
    <w:rsid w:val="005443A1"/>
    <w:rsid w:val="0054475F"/>
    <w:rsid w:val="00544BFE"/>
    <w:rsid w:val="00544E78"/>
    <w:rsid w:val="0054537A"/>
    <w:rsid w:val="00545D04"/>
    <w:rsid w:val="00545D96"/>
    <w:rsid w:val="00545E08"/>
    <w:rsid w:val="00545EA4"/>
    <w:rsid w:val="0054619D"/>
    <w:rsid w:val="00546C06"/>
    <w:rsid w:val="005475A6"/>
    <w:rsid w:val="00547939"/>
    <w:rsid w:val="00547A1E"/>
    <w:rsid w:val="00547A49"/>
    <w:rsid w:val="00547C71"/>
    <w:rsid w:val="00550205"/>
    <w:rsid w:val="0055040B"/>
    <w:rsid w:val="005505D3"/>
    <w:rsid w:val="00550763"/>
    <w:rsid w:val="005509D4"/>
    <w:rsid w:val="00550ED5"/>
    <w:rsid w:val="005510E1"/>
    <w:rsid w:val="00551174"/>
    <w:rsid w:val="005514B7"/>
    <w:rsid w:val="00551CF5"/>
    <w:rsid w:val="0055200B"/>
    <w:rsid w:val="00552C95"/>
    <w:rsid w:val="00552CF6"/>
    <w:rsid w:val="00553BF2"/>
    <w:rsid w:val="00553FC6"/>
    <w:rsid w:val="0055461E"/>
    <w:rsid w:val="005547D7"/>
    <w:rsid w:val="0055548D"/>
    <w:rsid w:val="00555751"/>
    <w:rsid w:val="005557A5"/>
    <w:rsid w:val="005557AF"/>
    <w:rsid w:val="00555F59"/>
    <w:rsid w:val="00556017"/>
    <w:rsid w:val="00556B94"/>
    <w:rsid w:val="005570B9"/>
    <w:rsid w:val="0055724E"/>
    <w:rsid w:val="005577C9"/>
    <w:rsid w:val="005577DF"/>
    <w:rsid w:val="00557B5E"/>
    <w:rsid w:val="00557E93"/>
    <w:rsid w:val="005601DA"/>
    <w:rsid w:val="005608E1"/>
    <w:rsid w:val="00560B29"/>
    <w:rsid w:val="00560B8F"/>
    <w:rsid w:val="00560B90"/>
    <w:rsid w:val="0056204E"/>
    <w:rsid w:val="00562E6D"/>
    <w:rsid w:val="00562F0E"/>
    <w:rsid w:val="005639FD"/>
    <w:rsid w:val="005645BA"/>
    <w:rsid w:val="00564B0A"/>
    <w:rsid w:val="00564B47"/>
    <w:rsid w:val="00564B9F"/>
    <w:rsid w:val="00565229"/>
    <w:rsid w:val="0056533B"/>
    <w:rsid w:val="00565A37"/>
    <w:rsid w:val="00565A7F"/>
    <w:rsid w:val="0056632B"/>
    <w:rsid w:val="0056667D"/>
    <w:rsid w:val="0056685E"/>
    <w:rsid w:val="005674EE"/>
    <w:rsid w:val="005676FF"/>
    <w:rsid w:val="005677E6"/>
    <w:rsid w:val="005679A0"/>
    <w:rsid w:val="00567CB3"/>
    <w:rsid w:val="005700A5"/>
    <w:rsid w:val="0057028B"/>
    <w:rsid w:val="00570820"/>
    <w:rsid w:val="00570B48"/>
    <w:rsid w:val="00571699"/>
    <w:rsid w:val="00571B96"/>
    <w:rsid w:val="00571D78"/>
    <w:rsid w:val="00571E8E"/>
    <w:rsid w:val="00572391"/>
    <w:rsid w:val="005724D7"/>
    <w:rsid w:val="00572889"/>
    <w:rsid w:val="00572A08"/>
    <w:rsid w:val="00572A97"/>
    <w:rsid w:val="00572E3D"/>
    <w:rsid w:val="00572F01"/>
    <w:rsid w:val="005730B6"/>
    <w:rsid w:val="0057388D"/>
    <w:rsid w:val="00573D92"/>
    <w:rsid w:val="0057421A"/>
    <w:rsid w:val="005745CE"/>
    <w:rsid w:val="00574826"/>
    <w:rsid w:val="0057495A"/>
    <w:rsid w:val="00574A6B"/>
    <w:rsid w:val="00574D9C"/>
    <w:rsid w:val="00575182"/>
    <w:rsid w:val="005752CF"/>
    <w:rsid w:val="005755F6"/>
    <w:rsid w:val="005758A5"/>
    <w:rsid w:val="00575DBA"/>
    <w:rsid w:val="0057659D"/>
    <w:rsid w:val="00576C60"/>
    <w:rsid w:val="00576EA9"/>
    <w:rsid w:val="00576F79"/>
    <w:rsid w:val="00577209"/>
    <w:rsid w:val="005772C1"/>
    <w:rsid w:val="00577391"/>
    <w:rsid w:val="005776D2"/>
    <w:rsid w:val="00577F14"/>
    <w:rsid w:val="0058016E"/>
    <w:rsid w:val="005806C3"/>
    <w:rsid w:val="00580D09"/>
    <w:rsid w:val="00581161"/>
    <w:rsid w:val="0058125C"/>
    <w:rsid w:val="005815B5"/>
    <w:rsid w:val="00581C14"/>
    <w:rsid w:val="005822BA"/>
    <w:rsid w:val="00582757"/>
    <w:rsid w:val="00583344"/>
    <w:rsid w:val="00583661"/>
    <w:rsid w:val="00583E2E"/>
    <w:rsid w:val="00584BFF"/>
    <w:rsid w:val="005855F6"/>
    <w:rsid w:val="00585D67"/>
    <w:rsid w:val="00585D8B"/>
    <w:rsid w:val="00585FA1"/>
    <w:rsid w:val="0058692A"/>
    <w:rsid w:val="0058740D"/>
    <w:rsid w:val="00587556"/>
    <w:rsid w:val="0058775A"/>
    <w:rsid w:val="00587761"/>
    <w:rsid w:val="00587886"/>
    <w:rsid w:val="00587976"/>
    <w:rsid w:val="00587BC5"/>
    <w:rsid w:val="005903F9"/>
    <w:rsid w:val="005912FF"/>
    <w:rsid w:val="005919D3"/>
    <w:rsid w:val="00591E62"/>
    <w:rsid w:val="005921B6"/>
    <w:rsid w:val="005923AB"/>
    <w:rsid w:val="005924F0"/>
    <w:rsid w:val="00592610"/>
    <w:rsid w:val="00593028"/>
    <w:rsid w:val="00593996"/>
    <w:rsid w:val="00593B37"/>
    <w:rsid w:val="00593BFD"/>
    <w:rsid w:val="00593C33"/>
    <w:rsid w:val="00593C5E"/>
    <w:rsid w:val="00594ECD"/>
    <w:rsid w:val="00594F69"/>
    <w:rsid w:val="00595548"/>
    <w:rsid w:val="005958C0"/>
    <w:rsid w:val="00596A43"/>
    <w:rsid w:val="00596D35"/>
    <w:rsid w:val="00596D3F"/>
    <w:rsid w:val="00597726"/>
    <w:rsid w:val="00597E10"/>
    <w:rsid w:val="005A053B"/>
    <w:rsid w:val="005A0DBB"/>
    <w:rsid w:val="005A0F45"/>
    <w:rsid w:val="005A13BD"/>
    <w:rsid w:val="005A1443"/>
    <w:rsid w:val="005A14E5"/>
    <w:rsid w:val="005A16C2"/>
    <w:rsid w:val="005A1B1A"/>
    <w:rsid w:val="005A1DBC"/>
    <w:rsid w:val="005A214E"/>
    <w:rsid w:val="005A2213"/>
    <w:rsid w:val="005A2289"/>
    <w:rsid w:val="005A2A07"/>
    <w:rsid w:val="005A365A"/>
    <w:rsid w:val="005A3AB9"/>
    <w:rsid w:val="005A3B3C"/>
    <w:rsid w:val="005A41E9"/>
    <w:rsid w:val="005A422E"/>
    <w:rsid w:val="005A42BD"/>
    <w:rsid w:val="005A4B2D"/>
    <w:rsid w:val="005A55BC"/>
    <w:rsid w:val="005A56C5"/>
    <w:rsid w:val="005A5BAC"/>
    <w:rsid w:val="005A5BF7"/>
    <w:rsid w:val="005A5C51"/>
    <w:rsid w:val="005A5CCB"/>
    <w:rsid w:val="005A5D1A"/>
    <w:rsid w:val="005A60EB"/>
    <w:rsid w:val="005A6A06"/>
    <w:rsid w:val="005A77FB"/>
    <w:rsid w:val="005A789C"/>
    <w:rsid w:val="005A7C71"/>
    <w:rsid w:val="005B07D6"/>
    <w:rsid w:val="005B0B4A"/>
    <w:rsid w:val="005B0BC0"/>
    <w:rsid w:val="005B0F70"/>
    <w:rsid w:val="005B1296"/>
    <w:rsid w:val="005B1540"/>
    <w:rsid w:val="005B18F7"/>
    <w:rsid w:val="005B1A8E"/>
    <w:rsid w:val="005B1BAE"/>
    <w:rsid w:val="005B205A"/>
    <w:rsid w:val="005B231D"/>
    <w:rsid w:val="005B2805"/>
    <w:rsid w:val="005B312D"/>
    <w:rsid w:val="005B3239"/>
    <w:rsid w:val="005B38E3"/>
    <w:rsid w:val="005B3AE7"/>
    <w:rsid w:val="005B3D4D"/>
    <w:rsid w:val="005B3D61"/>
    <w:rsid w:val="005B43F4"/>
    <w:rsid w:val="005B451F"/>
    <w:rsid w:val="005B4632"/>
    <w:rsid w:val="005B47D5"/>
    <w:rsid w:val="005B4A3E"/>
    <w:rsid w:val="005B4AA0"/>
    <w:rsid w:val="005B4DB9"/>
    <w:rsid w:val="005B506A"/>
    <w:rsid w:val="005B50A8"/>
    <w:rsid w:val="005B50BD"/>
    <w:rsid w:val="005B58BC"/>
    <w:rsid w:val="005B6396"/>
    <w:rsid w:val="005B66CC"/>
    <w:rsid w:val="005B6995"/>
    <w:rsid w:val="005B6A96"/>
    <w:rsid w:val="005B6C29"/>
    <w:rsid w:val="005B72A6"/>
    <w:rsid w:val="005B75AE"/>
    <w:rsid w:val="005B78AD"/>
    <w:rsid w:val="005B7B0E"/>
    <w:rsid w:val="005C02DD"/>
    <w:rsid w:val="005C05B8"/>
    <w:rsid w:val="005C05F6"/>
    <w:rsid w:val="005C0E41"/>
    <w:rsid w:val="005C0F31"/>
    <w:rsid w:val="005C10A8"/>
    <w:rsid w:val="005C1D47"/>
    <w:rsid w:val="005C33E0"/>
    <w:rsid w:val="005C3AC9"/>
    <w:rsid w:val="005C3E1F"/>
    <w:rsid w:val="005C41BD"/>
    <w:rsid w:val="005C46C7"/>
    <w:rsid w:val="005C4839"/>
    <w:rsid w:val="005C49AF"/>
    <w:rsid w:val="005C4D16"/>
    <w:rsid w:val="005C5533"/>
    <w:rsid w:val="005C5A45"/>
    <w:rsid w:val="005C5C5A"/>
    <w:rsid w:val="005C5DDA"/>
    <w:rsid w:val="005C5E7A"/>
    <w:rsid w:val="005C5F52"/>
    <w:rsid w:val="005C6C40"/>
    <w:rsid w:val="005C6E73"/>
    <w:rsid w:val="005C7002"/>
    <w:rsid w:val="005C7157"/>
    <w:rsid w:val="005C75F4"/>
    <w:rsid w:val="005C766F"/>
    <w:rsid w:val="005C7780"/>
    <w:rsid w:val="005C7E5F"/>
    <w:rsid w:val="005D0E32"/>
    <w:rsid w:val="005D1998"/>
    <w:rsid w:val="005D1F1C"/>
    <w:rsid w:val="005D1F73"/>
    <w:rsid w:val="005D2569"/>
    <w:rsid w:val="005D25A0"/>
    <w:rsid w:val="005D26AD"/>
    <w:rsid w:val="005D2AA2"/>
    <w:rsid w:val="005D300C"/>
    <w:rsid w:val="005D31BF"/>
    <w:rsid w:val="005D3339"/>
    <w:rsid w:val="005D3806"/>
    <w:rsid w:val="005D3A07"/>
    <w:rsid w:val="005D3B79"/>
    <w:rsid w:val="005D473F"/>
    <w:rsid w:val="005D497A"/>
    <w:rsid w:val="005D4DB8"/>
    <w:rsid w:val="005D4E5F"/>
    <w:rsid w:val="005D4F61"/>
    <w:rsid w:val="005D5012"/>
    <w:rsid w:val="005D50E1"/>
    <w:rsid w:val="005D5214"/>
    <w:rsid w:val="005D545A"/>
    <w:rsid w:val="005D5734"/>
    <w:rsid w:val="005D6667"/>
    <w:rsid w:val="005D66B3"/>
    <w:rsid w:val="005D675C"/>
    <w:rsid w:val="005D6D15"/>
    <w:rsid w:val="005D701D"/>
    <w:rsid w:val="005D7966"/>
    <w:rsid w:val="005D7BAF"/>
    <w:rsid w:val="005D7DBF"/>
    <w:rsid w:val="005E0028"/>
    <w:rsid w:val="005E0459"/>
    <w:rsid w:val="005E049C"/>
    <w:rsid w:val="005E059E"/>
    <w:rsid w:val="005E0DAE"/>
    <w:rsid w:val="005E0DBC"/>
    <w:rsid w:val="005E12C0"/>
    <w:rsid w:val="005E1CAA"/>
    <w:rsid w:val="005E203D"/>
    <w:rsid w:val="005E2D96"/>
    <w:rsid w:val="005E3371"/>
    <w:rsid w:val="005E37C1"/>
    <w:rsid w:val="005E3E15"/>
    <w:rsid w:val="005E40D9"/>
    <w:rsid w:val="005E46FF"/>
    <w:rsid w:val="005E476D"/>
    <w:rsid w:val="005E47C2"/>
    <w:rsid w:val="005E4F93"/>
    <w:rsid w:val="005E51DE"/>
    <w:rsid w:val="005E5CFA"/>
    <w:rsid w:val="005E5E27"/>
    <w:rsid w:val="005E6375"/>
    <w:rsid w:val="005E69A3"/>
    <w:rsid w:val="005E7244"/>
    <w:rsid w:val="005E785E"/>
    <w:rsid w:val="005E7C9C"/>
    <w:rsid w:val="005E7CA0"/>
    <w:rsid w:val="005E7CF4"/>
    <w:rsid w:val="005F0191"/>
    <w:rsid w:val="005F0357"/>
    <w:rsid w:val="005F1674"/>
    <w:rsid w:val="005F1C7C"/>
    <w:rsid w:val="005F2118"/>
    <w:rsid w:val="005F21BF"/>
    <w:rsid w:val="005F2B3E"/>
    <w:rsid w:val="005F2C6B"/>
    <w:rsid w:val="005F2F09"/>
    <w:rsid w:val="005F3154"/>
    <w:rsid w:val="005F46F8"/>
    <w:rsid w:val="005F476F"/>
    <w:rsid w:val="005F48E8"/>
    <w:rsid w:val="005F50DA"/>
    <w:rsid w:val="005F5715"/>
    <w:rsid w:val="005F5AFC"/>
    <w:rsid w:val="005F5B80"/>
    <w:rsid w:val="005F5F3A"/>
    <w:rsid w:val="005F60BE"/>
    <w:rsid w:val="005F642D"/>
    <w:rsid w:val="005F6695"/>
    <w:rsid w:val="005F677E"/>
    <w:rsid w:val="005F6855"/>
    <w:rsid w:val="005F6A0E"/>
    <w:rsid w:val="005F6A7A"/>
    <w:rsid w:val="005F6B37"/>
    <w:rsid w:val="005F6EB5"/>
    <w:rsid w:val="005F7749"/>
    <w:rsid w:val="005F7FCB"/>
    <w:rsid w:val="0060044C"/>
    <w:rsid w:val="006011A9"/>
    <w:rsid w:val="0060127D"/>
    <w:rsid w:val="00601309"/>
    <w:rsid w:val="0060174D"/>
    <w:rsid w:val="00601D06"/>
    <w:rsid w:val="00601FBE"/>
    <w:rsid w:val="006023FC"/>
    <w:rsid w:val="006027DD"/>
    <w:rsid w:val="006029C2"/>
    <w:rsid w:val="00602E99"/>
    <w:rsid w:val="00603528"/>
    <w:rsid w:val="00603542"/>
    <w:rsid w:val="00603553"/>
    <w:rsid w:val="00603A36"/>
    <w:rsid w:val="006043A3"/>
    <w:rsid w:val="00604ABD"/>
    <w:rsid w:val="00605644"/>
    <w:rsid w:val="00605DAC"/>
    <w:rsid w:val="00606542"/>
    <w:rsid w:val="0060689F"/>
    <w:rsid w:val="0060737C"/>
    <w:rsid w:val="006073C6"/>
    <w:rsid w:val="00607415"/>
    <w:rsid w:val="0061011A"/>
    <w:rsid w:val="006109D0"/>
    <w:rsid w:val="006119BB"/>
    <w:rsid w:val="00612281"/>
    <w:rsid w:val="00612FF9"/>
    <w:rsid w:val="00613019"/>
    <w:rsid w:val="00613053"/>
    <w:rsid w:val="006131B0"/>
    <w:rsid w:val="00613CAC"/>
    <w:rsid w:val="00613F32"/>
    <w:rsid w:val="00614A20"/>
    <w:rsid w:val="006153C0"/>
    <w:rsid w:val="00615DFA"/>
    <w:rsid w:val="00616223"/>
    <w:rsid w:val="006165AC"/>
    <w:rsid w:val="00617A00"/>
    <w:rsid w:val="006200CF"/>
    <w:rsid w:val="00620405"/>
    <w:rsid w:val="006204C5"/>
    <w:rsid w:val="00620715"/>
    <w:rsid w:val="0062075E"/>
    <w:rsid w:val="0062081B"/>
    <w:rsid w:val="00620A56"/>
    <w:rsid w:val="00620B34"/>
    <w:rsid w:val="0062174E"/>
    <w:rsid w:val="00621F1B"/>
    <w:rsid w:val="00622131"/>
    <w:rsid w:val="0062272B"/>
    <w:rsid w:val="00622915"/>
    <w:rsid w:val="00623028"/>
    <w:rsid w:val="006233D2"/>
    <w:rsid w:val="006235E0"/>
    <w:rsid w:val="0062409D"/>
    <w:rsid w:val="006240A9"/>
    <w:rsid w:val="00624129"/>
    <w:rsid w:val="006249ED"/>
    <w:rsid w:val="00624A62"/>
    <w:rsid w:val="00624CF8"/>
    <w:rsid w:val="00624F31"/>
    <w:rsid w:val="00625B8B"/>
    <w:rsid w:val="00625BC8"/>
    <w:rsid w:val="00625E20"/>
    <w:rsid w:val="00626496"/>
    <w:rsid w:val="00626D20"/>
    <w:rsid w:val="00627B2D"/>
    <w:rsid w:val="00627D26"/>
    <w:rsid w:val="0063020F"/>
    <w:rsid w:val="00630303"/>
    <w:rsid w:val="006303BF"/>
    <w:rsid w:val="006303E6"/>
    <w:rsid w:val="00630EC5"/>
    <w:rsid w:val="006311CF"/>
    <w:rsid w:val="00631A22"/>
    <w:rsid w:val="00631A27"/>
    <w:rsid w:val="00631B51"/>
    <w:rsid w:val="00631B88"/>
    <w:rsid w:val="00631BC5"/>
    <w:rsid w:val="00631EC9"/>
    <w:rsid w:val="006320AE"/>
    <w:rsid w:val="00632322"/>
    <w:rsid w:val="00632BAF"/>
    <w:rsid w:val="00632D32"/>
    <w:rsid w:val="00632F49"/>
    <w:rsid w:val="006332EC"/>
    <w:rsid w:val="00633CC7"/>
    <w:rsid w:val="006343B3"/>
    <w:rsid w:val="006348AB"/>
    <w:rsid w:val="0063490C"/>
    <w:rsid w:val="006356C9"/>
    <w:rsid w:val="006358C4"/>
    <w:rsid w:val="00635BF9"/>
    <w:rsid w:val="00635CA4"/>
    <w:rsid w:val="00636381"/>
    <w:rsid w:val="0063641F"/>
    <w:rsid w:val="0063644D"/>
    <w:rsid w:val="00636650"/>
    <w:rsid w:val="00636E44"/>
    <w:rsid w:val="00636EFD"/>
    <w:rsid w:val="00637E9F"/>
    <w:rsid w:val="0064010D"/>
    <w:rsid w:val="006402A3"/>
    <w:rsid w:val="00640435"/>
    <w:rsid w:val="00640723"/>
    <w:rsid w:val="006410CD"/>
    <w:rsid w:val="006411CC"/>
    <w:rsid w:val="006412BC"/>
    <w:rsid w:val="0064178C"/>
    <w:rsid w:val="006417BF"/>
    <w:rsid w:val="00641B1C"/>
    <w:rsid w:val="00641B2D"/>
    <w:rsid w:val="00641C1D"/>
    <w:rsid w:val="00641DE1"/>
    <w:rsid w:val="00641E5E"/>
    <w:rsid w:val="00641F6C"/>
    <w:rsid w:val="006429C0"/>
    <w:rsid w:val="006433E7"/>
    <w:rsid w:val="00643497"/>
    <w:rsid w:val="006434A0"/>
    <w:rsid w:val="00643922"/>
    <w:rsid w:val="00643EDD"/>
    <w:rsid w:val="00643FDB"/>
    <w:rsid w:val="00644789"/>
    <w:rsid w:val="006448A4"/>
    <w:rsid w:val="00644933"/>
    <w:rsid w:val="00644E09"/>
    <w:rsid w:val="00644EDD"/>
    <w:rsid w:val="0064521B"/>
    <w:rsid w:val="0064560A"/>
    <w:rsid w:val="00645611"/>
    <w:rsid w:val="00645A46"/>
    <w:rsid w:val="006465EE"/>
    <w:rsid w:val="00646633"/>
    <w:rsid w:val="00646977"/>
    <w:rsid w:val="0064702D"/>
    <w:rsid w:val="00647619"/>
    <w:rsid w:val="00647D7D"/>
    <w:rsid w:val="006501E5"/>
    <w:rsid w:val="006505B0"/>
    <w:rsid w:val="00650C17"/>
    <w:rsid w:val="00650D7A"/>
    <w:rsid w:val="00650EF8"/>
    <w:rsid w:val="00651429"/>
    <w:rsid w:val="00651F0D"/>
    <w:rsid w:val="00651F67"/>
    <w:rsid w:val="00652235"/>
    <w:rsid w:val="006523BA"/>
    <w:rsid w:val="00652A3F"/>
    <w:rsid w:val="0065301D"/>
    <w:rsid w:val="00653163"/>
    <w:rsid w:val="0065324B"/>
    <w:rsid w:val="006532CA"/>
    <w:rsid w:val="00653416"/>
    <w:rsid w:val="0065365E"/>
    <w:rsid w:val="00653BE3"/>
    <w:rsid w:val="00653C6B"/>
    <w:rsid w:val="00653D62"/>
    <w:rsid w:val="00653F28"/>
    <w:rsid w:val="006542A5"/>
    <w:rsid w:val="00654840"/>
    <w:rsid w:val="006554DE"/>
    <w:rsid w:val="00655779"/>
    <w:rsid w:val="006561B0"/>
    <w:rsid w:val="006562C9"/>
    <w:rsid w:val="006563FA"/>
    <w:rsid w:val="00657091"/>
    <w:rsid w:val="00657203"/>
    <w:rsid w:val="00657362"/>
    <w:rsid w:val="0065790F"/>
    <w:rsid w:val="00657B8A"/>
    <w:rsid w:val="006602C1"/>
    <w:rsid w:val="00660A10"/>
    <w:rsid w:val="00660B1E"/>
    <w:rsid w:val="00661ED3"/>
    <w:rsid w:val="0066208A"/>
    <w:rsid w:val="006620F0"/>
    <w:rsid w:val="0066212F"/>
    <w:rsid w:val="00662192"/>
    <w:rsid w:val="00662A7B"/>
    <w:rsid w:val="00662BAF"/>
    <w:rsid w:val="00662E86"/>
    <w:rsid w:val="00663926"/>
    <w:rsid w:val="0066417A"/>
    <w:rsid w:val="00665183"/>
    <w:rsid w:val="006659BE"/>
    <w:rsid w:val="00665A94"/>
    <w:rsid w:val="006661E3"/>
    <w:rsid w:val="00667221"/>
    <w:rsid w:val="006673F6"/>
    <w:rsid w:val="006679BA"/>
    <w:rsid w:val="00667AA6"/>
    <w:rsid w:val="0067002E"/>
    <w:rsid w:val="0067014D"/>
    <w:rsid w:val="0067098E"/>
    <w:rsid w:val="00670A19"/>
    <w:rsid w:val="00670E1C"/>
    <w:rsid w:val="00670F71"/>
    <w:rsid w:val="0067107E"/>
    <w:rsid w:val="006715C0"/>
    <w:rsid w:val="00671787"/>
    <w:rsid w:val="00671BC3"/>
    <w:rsid w:val="00672049"/>
    <w:rsid w:val="0067213A"/>
    <w:rsid w:val="0067223E"/>
    <w:rsid w:val="00672B45"/>
    <w:rsid w:val="00672DFA"/>
    <w:rsid w:val="006736CA"/>
    <w:rsid w:val="00673B7B"/>
    <w:rsid w:val="00673F30"/>
    <w:rsid w:val="00674D0C"/>
    <w:rsid w:val="0067504B"/>
    <w:rsid w:val="006757EF"/>
    <w:rsid w:val="006759E3"/>
    <w:rsid w:val="006762F2"/>
    <w:rsid w:val="00676D10"/>
    <w:rsid w:val="00676F8C"/>
    <w:rsid w:val="00677090"/>
    <w:rsid w:val="00677A0B"/>
    <w:rsid w:val="00680444"/>
    <w:rsid w:val="00680673"/>
    <w:rsid w:val="006806DD"/>
    <w:rsid w:val="00680902"/>
    <w:rsid w:val="00680AF5"/>
    <w:rsid w:val="006810EC"/>
    <w:rsid w:val="006810F5"/>
    <w:rsid w:val="00681615"/>
    <w:rsid w:val="00681C6A"/>
    <w:rsid w:val="00681E1A"/>
    <w:rsid w:val="00681EB8"/>
    <w:rsid w:val="0068274B"/>
    <w:rsid w:val="00682B79"/>
    <w:rsid w:val="00682CFD"/>
    <w:rsid w:val="00682D1D"/>
    <w:rsid w:val="00683021"/>
    <w:rsid w:val="006837B0"/>
    <w:rsid w:val="006840B4"/>
    <w:rsid w:val="006841A2"/>
    <w:rsid w:val="00684328"/>
    <w:rsid w:val="0068453D"/>
    <w:rsid w:val="00684563"/>
    <w:rsid w:val="00684701"/>
    <w:rsid w:val="00684870"/>
    <w:rsid w:val="00684941"/>
    <w:rsid w:val="00684985"/>
    <w:rsid w:val="006854B1"/>
    <w:rsid w:val="006854D7"/>
    <w:rsid w:val="0068570C"/>
    <w:rsid w:val="006857C0"/>
    <w:rsid w:val="0068598F"/>
    <w:rsid w:val="00685A43"/>
    <w:rsid w:val="00685B06"/>
    <w:rsid w:val="00686291"/>
    <w:rsid w:val="0068658F"/>
    <w:rsid w:val="00686AB9"/>
    <w:rsid w:val="00686E20"/>
    <w:rsid w:val="006874AB"/>
    <w:rsid w:val="006875F5"/>
    <w:rsid w:val="00687B41"/>
    <w:rsid w:val="00687DEB"/>
    <w:rsid w:val="00690FD0"/>
    <w:rsid w:val="006914AC"/>
    <w:rsid w:val="0069173A"/>
    <w:rsid w:val="00691944"/>
    <w:rsid w:val="00691ACE"/>
    <w:rsid w:val="00691B09"/>
    <w:rsid w:val="00692139"/>
    <w:rsid w:val="00692339"/>
    <w:rsid w:val="006926C5"/>
    <w:rsid w:val="00692F36"/>
    <w:rsid w:val="006936C0"/>
    <w:rsid w:val="0069381C"/>
    <w:rsid w:val="00694177"/>
    <w:rsid w:val="0069457F"/>
    <w:rsid w:val="00694788"/>
    <w:rsid w:val="00694DCD"/>
    <w:rsid w:val="00694E14"/>
    <w:rsid w:val="00695814"/>
    <w:rsid w:val="00695E10"/>
    <w:rsid w:val="00696057"/>
    <w:rsid w:val="006964F0"/>
    <w:rsid w:val="00697935"/>
    <w:rsid w:val="00697BC4"/>
    <w:rsid w:val="006A0187"/>
    <w:rsid w:val="006A0715"/>
    <w:rsid w:val="006A08ED"/>
    <w:rsid w:val="006A1099"/>
    <w:rsid w:val="006A119E"/>
    <w:rsid w:val="006A2CBB"/>
    <w:rsid w:val="006A2E74"/>
    <w:rsid w:val="006A3172"/>
    <w:rsid w:val="006A39B8"/>
    <w:rsid w:val="006A3C47"/>
    <w:rsid w:val="006A3FED"/>
    <w:rsid w:val="006A451A"/>
    <w:rsid w:val="006A47A4"/>
    <w:rsid w:val="006A4810"/>
    <w:rsid w:val="006A49F4"/>
    <w:rsid w:val="006A4B1E"/>
    <w:rsid w:val="006A4D44"/>
    <w:rsid w:val="006A60CC"/>
    <w:rsid w:val="006A635F"/>
    <w:rsid w:val="006A64FE"/>
    <w:rsid w:val="006A6A06"/>
    <w:rsid w:val="006A6EE9"/>
    <w:rsid w:val="006A7052"/>
    <w:rsid w:val="006A736C"/>
    <w:rsid w:val="006A754A"/>
    <w:rsid w:val="006A7605"/>
    <w:rsid w:val="006B0CF9"/>
    <w:rsid w:val="006B111B"/>
    <w:rsid w:val="006B182C"/>
    <w:rsid w:val="006B1A72"/>
    <w:rsid w:val="006B1C21"/>
    <w:rsid w:val="006B1C74"/>
    <w:rsid w:val="006B2B9B"/>
    <w:rsid w:val="006B2D42"/>
    <w:rsid w:val="006B2F39"/>
    <w:rsid w:val="006B3CBB"/>
    <w:rsid w:val="006B4224"/>
    <w:rsid w:val="006B4395"/>
    <w:rsid w:val="006B4AEB"/>
    <w:rsid w:val="006B4E61"/>
    <w:rsid w:val="006B52B7"/>
    <w:rsid w:val="006B5394"/>
    <w:rsid w:val="006B5EE4"/>
    <w:rsid w:val="006B6025"/>
    <w:rsid w:val="006B61C1"/>
    <w:rsid w:val="006B6806"/>
    <w:rsid w:val="006B6DF8"/>
    <w:rsid w:val="006B7211"/>
    <w:rsid w:val="006B7376"/>
    <w:rsid w:val="006B73CF"/>
    <w:rsid w:val="006B7433"/>
    <w:rsid w:val="006B7E9B"/>
    <w:rsid w:val="006C05DC"/>
    <w:rsid w:val="006C0B7A"/>
    <w:rsid w:val="006C10A8"/>
    <w:rsid w:val="006C11BC"/>
    <w:rsid w:val="006C1C50"/>
    <w:rsid w:val="006C1C65"/>
    <w:rsid w:val="006C1E36"/>
    <w:rsid w:val="006C2284"/>
    <w:rsid w:val="006C2B48"/>
    <w:rsid w:val="006C3424"/>
    <w:rsid w:val="006C3AE0"/>
    <w:rsid w:val="006C3E29"/>
    <w:rsid w:val="006C3ED0"/>
    <w:rsid w:val="006C41E4"/>
    <w:rsid w:val="006C4907"/>
    <w:rsid w:val="006C4A09"/>
    <w:rsid w:val="006C4C25"/>
    <w:rsid w:val="006C4CD1"/>
    <w:rsid w:val="006C4D8C"/>
    <w:rsid w:val="006C5326"/>
    <w:rsid w:val="006C54E2"/>
    <w:rsid w:val="006C5CF9"/>
    <w:rsid w:val="006C6D55"/>
    <w:rsid w:val="006C79C3"/>
    <w:rsid w:val="006C7CF4"/>
    <w:rsid w:val="006C7D31"/>
    <w:rsid w:val="006C7D7E"/>
    <w:rsid w:val="006C7D90"/>
    <w:rsid w:val="006D00F5"/>
    <w:rsid w:val="006D013D"/>
    <w:rsid w:val="006D01D2"/>
    <w:rsid w:val="006D08C6"/>
    <w:rsid w:val="006D098B"/>
    <w:rsid w:val="006D0AF0"/>
    <w:rsid w:val="006D13D4"/>
    <w:rsid w:val="006D1802"/>
    <w:rsid w:val="006D31E9"/>
    <w:rsid w:val="006D383E"/>
    <w:rsid w:val="006D3D16"/>
    <w:rsid w:val="006D4EF1"/>
    <w:rsid w:val="006D6119"/>
    <w:rsid w:val="006D63C3"/>
    <w:rsid w:val="006D67DB"/>
    <w:rsid w:val="006D69F6"/>
    <w:rsid w:val="006D6A3D"/>
    <w:rsid w:val="006D6E96"/>
    <w:rsid w:val="006D718E"/>
    <w:rsid w:val="006D72E9"/>
    <w:rsid w:val="006D7ACF"/>
    <w:rsid w:val="006D7E73"/>
    <w:rsid w:val="006E0124"/>
    <w:rsid w:val="006E0473"/>
    <w:rsid w:val="006E0FB0"/>
    <w:rsid w:val="006E2334"/>
    <w:rsid w:val="006E2EE2"/>
    <w:rsid w:val="006E32B2"/>
    <w:rsid w:val="006E345A"/>
    <w:rsid w:val="006E37FA"/>
    <w:rsid w:val="006E3B2E"/>
    <w:rsid w:val="006E3DAC"/>
    <w:rsid w:val="006E3DE7"/>
    <w:rsid w:val="006E3EE7"/>
    <w:rsid w:val="006E4413"/>
    <w:rsid w:val="006E492B"/>
    <w:rsid w:val="006E4D22"/>
    <w:rsid w:val="006E5367"/>
    <w:rsid w:val="006E5AA0"/>
    <w:rsid w:val="006E5EF4"/>
    <w:rsid w:val="006E654E"/>
    <w:rsid w:val="006E65A1"/>
    <w:rsid w:val="006E73BB"/>
    <w:rsid w:val="006E73EF"/>
    <w:rsid w:val="006E745A"/>
    <w:rsid w:val="006E7B2A"/>
    <w:rsid w:val="006E7D3F"/>
    <w:rsid w:val="006F01B5"/>
    <w:rsid w:val="006F09DA"/>
    <w:rsid w:val="006F0B3C"/>
    <w:rsid w:val="006F115A"/>
    <w:rsid w:val="006F156A"/>
    <w:rsid w:val="006F1C3D"/>
    <w:rsid w:val="006F254B"/>
    <w:rsid w:val="006F27D8"/>
    <w:rsid w:val="006F27DB"/>
    <w:rsid w:val="006F29D9"/>
    <w:rsid w:val="006F2E3A"/>
    <w:rsid w:val="006F3024"/>
    <w:rsid w:val="006F31A9"/>
    <w:rsid w:val="006F31F1"/>
    <w:rsid w:val="006F34E7"/>
    <w:rsid w:val="006F3666"/>
    <w:rsid w:val="006F3774"/>
    <w:rsid w:val="006F3BED"/>
    <w:rsid w:val="006F41C3"/>
    <w:rsid w:val="006F4B01"/>
    <w:rsid w:val="006F4F5F"/>
    <w:rsid w:val="006F5002"/>
    <w:rsid w:val="006F5067"/>
    <w:rsid w:val="006F5202"/>
    <w:rsid w:val="006F53CB"/>
    <w:rsid w:val="006F57A9"/>
    <w:rsid w:val="006F5963"/>
    <w:rsid w:val="006F5971"/>
    <w:rsid w:val="006F5C85"/>
    <w:rsid w:val="006F5DB1"/>
    <w:rsid w:val="006F5EB3"/>
    <w:rsid w:val="006F6355"/>
    <w:rsid w:val="006F7D7C"/>
    <w:rsid w:val="006F7E1C"/>
    <w:rsid w:val="007001BE"/>
    <w:rsid w:val="007004FC"/>
    <w:rsid w:val="00700DBA"/>
    <w:rsid w:val="0070152B"/>
    <w:rsid w:val="00701FF1"/>
    <w:rsid w:val="007021D4"/>
    <w:rsid w:val="007024D6"/>
    <w:rsid w:val="00702B29"/>
    <w:rsid w:val="007030A3"/>
    <w:rsid w:val="0070342A"/>
    <w:rsid w:val="00703E23"/>
    <w:rsid w:val="00704151"/>
    <w:rsid w:val="007041A5"/>
    <w:rsid w:val="007042F2"/>
    <w:rsid w:val="0070431B"/>
    <w:rsid w:val="00704899"/>
    <w:rsid w:val="0070496F"/>
    <w:rsid w:val="00704C24"/>
    <w:rsid w:val="007050E8"/>
    <w:rsid w:val="007057F0"/>
    <w:rsid w:val="00705CDD"/>
    <w:rsid w:val="00706233"/>
    <w:rsid w:val="00706AF9"/>
    <w:rsid w:val="00707771"/>
    <w:rsid w:val="00707815"/>
    <w:rsid w:val="00707853"/>
    <w:rsid w:val="00707A9A"/>
    <w:rsid w:val="007107B4"/>
    <w:rsid w:val="0071081D"/>
    <w:rsid w:val="0071095B"/>
    <w:rsid w:val="00710D19"/>
    <w:rsid w:val="00711201"/>
    <w:rsid w:val="00711514"/>
    <w:rsid w:val="007116F6"/>
    <w:rsid w:val="00711BAF"/>
    <w:rsid w:val="00711C3A"/>
    <w:rsid w:val="00712704"/>
    <w:rsid w:val="00712F9F"/>
    <w:rsid w:val="00713322"/>
    <w:rsid w:val="00713B39"/>
    <w:rsid w:val="00715134"/>
    <w:rsid w:val="00715340"/>
    <w:rsid w:val="0071534F"/>
    <w:rsid w:val="0071549B"/>
    <w:rsid w:val="007154D2"/>
    <w:rsid w:val="00715558"/>
    <w:rsid w:val="007155F1"/>
    <w:rsid w:val="00715E0A"/>
    <w:rsid w:val="00715E9A"/>
    <w:rsid w:val="00715FD7"/>
    <w:rsid w:val="0071616F"/>
    <w:rsid w:val="00716414"/>
    <w:rsid w:val="00716AB8"/>
    <w:rsid w:val="00716F14"/>
    <w:rsid w:val="00717501"/>
    <w:rsid w:val="007175C8"/>
    <w:rsid w:val="00717979"/>
    <w:rsid w:val="00717C17"/>
    <w:rsid w:val="00717CEB"/>
    <w:rsid w:val="00717E55"/>
    <w:rsid w:val="00720655"/>
    <w:rsid w:val="007207A3"/>
    <w:rsid w:val="00720D37"/>
    <w:rsid w:val="00720FF7"/>
    <w:rsid w:val="007210F8"/>
    <w:rsid w:val="00721817"/>
    <w:rsid w:val="00721878"/>
    <w:rsid w:val="00721A5C"/>
    <w:rsid w:val="00721FC7"/>
    <w:rsid w:val="00722763"/>
    <w:rsid w:val="007227BE"/>
    <w:rsid w:val="00722A21"/>
    <w:rsid w:val="0072302D"/>
    <w:rsid w:val="0072310E"/>
    <w:rsid w:val="0072320C"/>
    <w:rsid w:val="00723490"/>
    <w:rsid w:val="00723EF5"/>
    <w:rsid w:val="0072465F"/>
    <w:rsid w:val="00724770"/>
    <w:rsid w:val="00724BE7"/>
    <w:rsid w:val="007255F9"/>
    <w:rsid w:val="00725601"/>
    <w:rsid w:val="00725D3E"/>
    <w:rsid w:val="007262EA"/>
    <w:rsid w:val="00726DA5"/>
    <w:rsid w:val="00727153"/>
    <w:rsid w:val="0072788F"/>
    <w:rsid w:val="00727950"/>
    <w:rsid w:val="00727AD4"/>
    <w:rsid w:val="00727BC0"/>
    <w:rsid w:val="00727F2C"/>
    <w:rsid w:val="007304FF"/>
    <w:rsid w:val="00730736"/>
    <w:rsid w:val="007307D9"/>
    <w:rsid w:val="0073096E"/>
    <w:rsid w:val="007311EB"/>
    <w:rsid w:val="0073200B"/>
    <w:rsid w:val="0073249C"/>
    <w:rsid w:val="00733916"/>
    <w:rsid w:val="00733D56"/>
    <w:rsid w:val="00733F99"/>
    <w:rsid w:val="0073456D"/>
    <w:rsid w:val="00734804"/>
    <w:rsid w:val="007348D7"/>
    <w:rsid w:val="00734976"/>
    <w:rsid w:val="00734CF1"/>
    <w:rsid w:val="00734F74"/>
    <w:rsid w:val="00735B58"/>
    <w:rsid w:val="00735C97"/>
    <w:rsid w:val="0073622E"/>
    <w:rsid w:val="0073646E"/>
    <w:rsid w:val="00736BD5"/>
    <w:rsid w:val="00736CC1"/>
    <w:rsid w:val="007370AD"/>
    <w:rsid w:val="0073736C"/>
    <w:rsid w:val="0073799F"/>
    <w:rsid w:val="0074011A"/>
    <w:rsid w:val="007407B3"/>
    <w:rsid w:val="00740817"/>
    <w:rsid w:val="00740D8D"/>
    <w:rsid w:val="0074181D"/>
    <w:rsid w:val="0074207A"/>
    <w:rsid w:val="007420C2"/>
    <w:rsid w:val="00742455"/>
    <w:rsid w:val="00742499"/>
    <w:rsid w:val="0074262A"/>
    <w:rsid w:val="00742637"/>
    <w:rsid w:val="00743277"/>
    <w:rsid w:val="007432E0"/>
    <w:rsid w:val="007432F7"/>
    <w:rsid w:val="00743B85"/>
    <w:rsid w:val="00743E36"/>
    <w:rsid w:val="007440E3"/>
    <w:rsid w:val="0074420A"/>
    <w:rsid w:val="00744492"/>
    <w:rsid w:val="007446FA"/>
    <w:rsid w:val="00744BBA"/>
    <w:rsid w:val="00744DF7"/>
    <w:rsid w:val="00744E80"/>
    <w:rsid w:val="0074526B"/>
    <w:rsid w:val="0074552E"/>
    <w:rsid w:val="00745B11"/>
    <w:rsid w:val="00746016"/>
    <w:rsid w:val="00746B34"/>
    <w:rsid w:val="00746F96"/>
    <w:rsid w:val="0074738C"/>
    <w:rsid w:val="00747F47"/>
    <w:rsid w:val="00750132"/>
    <w:rsid w:val="007506C0"/>
    <w:rsid w:val="00750A33"/>
    <w:rsid w:val="00750BD5"/>
    <w:rsid w:val="007513C9"/>
    <w:rsid w:val="00751F9A"/>
    <w:rsid w:val="007520C4"/>
    <w:rsid w:val="0075352B"/>
    <w:rsid w:val="007539DD"/>
    <w:rsid w:val="00754103"/>
    <w:rsid w:val="0075449B"/>
    <w:rsid w:val="007546B4"/>
    <w:rsid w:val="007547AA"/>
    <w:rsid w:val="00754A27"/>
    <w:rsid w:val="00754B57"/>
    <w:rsid w:val="00754B5D"/>
    <w:rsid w:val="00754FFB"/>
    <w:rsid w:val="00755350"/>
    <w:rsid w:val="007566D3"/>
    <w:rsid w:val="00757897"/>
    <w:rsid w:val="00757B59"/>
    <w:rsid w:val="00757B77"/>
    <w:rsid w:val="00757D22"/>
    <w:rsid w:val="00760171"/>
    <w:rsid w:val="00760950"/>
    <w:rsid w:val="00760D35"/>
    <w:rsid w:val="00760E0C"/>
    <w:rsid w:val="00760E83"/>
    <w:rsid w:val="00761491"/>
    <w:rsid w:val="0076161A"/>
    <w:rsid w:val="00761B5D"/>
    <w:rsid w:val="007629AF"/>
    <w:rsid w:val="00762B1F"/>
    <w:rsid w:val="00762C64"/>
    <w:rsid w:val="00762FDB"/>
    <w:rsid w:val="00763119"/>
    <w:rsid w:val="0076452E"/>
    <w:rsid w:val="0076460A"/>
    <w:rsid w:val="00764BAE"/>
    <w:rsid w:val="007658E7"/>
    <w:rsid w:val="00765F47"/>
    <w:rsid w:val="00766011"/>
    <w:rsid w:val="00766224"/>
    <w:rsid w:val="007663EF"/>
    <w:rsid w:val="00766938"/>
    <w:rsid w:val="00766AD3"/>
    <w:rsid w:val="00766C52"/>
    <w:rsid w:val="00766C53"/>
    <w:rsid w:val="00766EB0"/>
    <w:rsid w:val="00767455"/>
    <w:rsid w:val="00767A75"/>
    <w:rsid w:val="00767ED7"/>
    <w:rsid w:val="0077003D"/>
    <w:rsid w:val="0077028E"/>
    <w:rsid w:val="0077037A"/>
    <w:rsid w:val="00770447"/>
    <w:rsid w:val="00770B03"/>
    <w:rsid w:val="00770B78"/>
    <w:rsid w:val="00770DBF"/>
    <w:rsid w:val="00770F6B"/>
    <w:rsid w:val="007710FD"/>
    <w:rsid w:val="007712F0"/>
    <w:rsid w:val="007714E9"/>
    <w:rsid w:val="007719EC"/>
    <w:rsid w:val="00771B43"/>
    <w:rsid w:val="00771D09"/>
    <w:rsid w:val="00771D6B"/>
    <w:rsid w:val="0077256F"/>
    <w:rsid w:val="00772B88"/>
    <w:rsid w:val="00773522"/>
    <w:rsid w:val="00773596"/>
    <w:rsid w:val="007736A2"/>
    <w:rsid w:val="007737A6"/>
    <w:rsid w:val="0077380D"/>
    <w:rsid w:val="00773D89"/>
    <w:rsid w:val="00773DEB"/>
    <w:rsid w:val="00774083"/>
    <w:rsid w:val="0077489B"/>
    <w:rsid w:val="00774C06"/>
    <w:rsid w:val="007750F3"/>
    <w:rsid w:val="0077653B"/>
    <w:rsid w:val="007765A9"/>
    <w:rsid w:val="007767BA"/>
    <w:rsid w:val="00776993"/>
    <w:rsid w:val="00776B7A"/>
    <w:rsid w:val="007773B1"/>
    <w:rsid w:val="0077742A"/>
    <w:rsid w:val="0077752F"/>
    <w:rsid w:val="00777A05"/>
    <w:rsid w:val="00777F5A"/>
    <w:rsid w:val="00780565"/>
    <w:rsid w:val="007808B2"/>
    <w:rsid w:val="00780E68"/>
    <w:rsid w:val="00781D9E"/>
    <w:rsid w:val="00781EA8"/>
    <w:rsid w:val="00781FD8"/>
    <w:rsid w:val="00782226"/>
    <w:rsid w:val="0078281E"/>
    <w:rsid w:val="00782D23"/>
    <w:rsid w:val="00782FC6"/>
    <w:rsid w:val="00783AEF"/>
    <w:rsid w:val="00783AFD"/>
    <w:rsid w:val="00783B36"/>
    <w:rsid w:val="00784066"/>
    <w:rsid w:val="00785DE7"/>
    <w:rsid w:val="00785F54"/>
    <w:rsid w:val="00785FAD"/>
    <w:rsid w:val="00786006"/>
    <w:rsid w:val="00787164"/>
    <w:rsid w:val="007871EE"/>
    <w:rsid w:val="0078744C"/>
    <w:rsid w:val="00787BA2"/>
    <w:rsid w:val="00790E25"/>
    <w:rsid w:val="00790FC3"/>
    <w:rsid w:val="0079101E"/>
    <w:rsid w:val="007910C5"/>
    <w:rsid w:val="007914F4"/>
    <w:rsid w:val="00791516"/>
    <w:rsid w:val="0079164A"/>
    <w:rsid w:val="0079222A"/>
    <w:rsid w:val="0079224C"/>
    <w:rsid w:val="00792DF0"/>
    <w:rsid w:val="00792FFB"/>
    <w:rsid w:val="0079308D"/>
    <w:rsid w:val="00793114"/>
    <w:rsid w:val="007932AC"/>
    <w:rsid w:val="00793692"/>
    <w:rsid w:val="00793A0B"/>
    <w:rsid w:val="00793CDE"/>
    <w:rsid w:val="00793E2D"/>
    <w:rsid w:val="00793F7F"/>
    <w:rsid w:val="00794157"/>
    <w:rsid w:val="0079432B"/>
    <w:rsid w:val="007945B8"/>
    <w:rsid w:val="00794D80"/>
    <w:rsid w:val="00794E37"/>
    <w:rsid w:val="0079561D"/>
    <w:rsid w:val="00795E04"/>
    <w:rsid w:val="007969C8"/>
    <w:rsid w:val="00796C8C"/>
    <w:rsid w:val="00796F24"/>
    <w:rsid w:val="007973E6"/>
    <w:rsid w:val="0079798F"/>
    <w:rsid w:val="00797A28"/>
    <w:rsid w:val="00797CD3"/>
    <w:rsid w:val="007A0431"/>
    <w:rsid w:val="007A04BF"/>
    <w:rsid w:val="007A07FA"/>
    <w:rsid w:val="007A0A7B"/>
    <w:rsid w:val="007A0C98"/>
    <w:rsid w:val="007A0D35"/>
    <w:rsid w:val="007A21AE"/>
    <w:rsid w:val="007A3BD3"/>
    <w:rsid w:val="007A3C3D"/>
    <w:rsid w:val="007A3FAD"/>
    <w:rsid w:val="007A400F"/>
    <w:rsid w:val="007A4181"/>
    <w:rsid w:val="007A470D"/>
    <w:rsid w:val="007A4873"/>
    <w:rsid w:val="007A4AA5"/>
    <w:rsid w:val="007A4F55"/>
    <w:rsid w:val="007A4FE1"/>
    <w:rsid w:val="007A5225"/>
    <w:rsid w:val="007A55C8"/>
    <w:rsid w:val="007A590D"/>
    <w:rsid w:val="007A5A14"/>
    <w:rsid w:val="007A5AC5"/>
    <w:rsid w:val="007A5F3B"/>
    <w:rsid w:val="007A610E"/>
    <w:rsid w:val="007A668E"/>
    <w:rsid w:val="007A692F"/>
    <w:rsid w:val="007A722C"/>
    <w:rsid w:val="007A7521"/>
    <w:rsid w:val="007A7590"/>
    <w:rsid w:val="007A7756"/>
    <w:rsid w:val="007A775E"/>
    <w:rsid w:val="007B05DF"/>
    <w:rsid w:val="007B06B9"/>
    <w:rsid w:val="007B0725"/>
    <w:rsid w:val="007B0C7B"/>
    <w:rsid w:val="007B0DDE"/>
    <w:rsid w:val="007B1525"/>
    <w:rsid w:val="007B19D2"/>
    <w:rsid w:val="007B27EF"/>
    <w:rsid w:val="007B28B9"/>
    <w:rsid w:val="007B2F01"/>
    <w:rsid w:val="007B2F9F"/>
    <w:rsid w:val="007B2FE2"/>
    <w:rsid w:val="007B3ABC"/>
    <w:rsid w:val="007B3C1A"/>
    <w:rsid w:val="007B3DAD"/>
    <w:rsid w:val="007B40BE"/>
    <w:rsid w:val="007B4112"/>
    <w:rsid w:val="007B4137"/>
    <w:rsid w:val="007B4691"/>
    <w:rsid w:val="007B4768"/>
    <w:rsid w:val="007B47CC"/>
    <w:rsid w:val="007B4A7E"/>
    <w:rsid w:val="007B5B2B"/>
    <w:rsid w:val="007B6082"/>
    <w:rsid w:val="007B61B1"/>
    <w:rsid w:val="007B641E"/>
    <w:rsid w:val="007B650C"/>
    <w:rsid w:val="007B66EF"/>
    <w:rsid w:val="007B7E77"/>
    <w:rsid w:val="007C00FD"/>
    <w:rsid w:val="007C055D"/>
    <w:rsid w:val="007C07F0"/>
    <w:rsid w:val="007C089B"/>
    <w:rsid w:val="007C0D8B"/>
    <w:rsid w:val="007C176B"/>
    <w:rsid w:val="007C228D"/>
    <w:rsid w:val="007C313A"/>
    <w:rsid w:val="007C32B0"/>
    <w:rsid w:val="007C3370"/>
    <w:rsid w:val="007C3A1E"/>
    <w:rsid w:val="007C3B9C"/>
    <w:rsid w:val="007C47A5"/>
    <w:rsid w:val="007C4950"/>
    <w:rsid w:val="007C49F5"/>
    <w:rsid w:val="007C4E08"/>
    <w:rsid w:val="007C51C8"/>
    <w:rsid w:val="007C542A"/>
    <w:rsid w:val="007C67BE"/>
    <w:rsid w:val="007C6C6B"/>
    <w:rsid w:val="007C719C"/>
    <w:rsid w:val="007C7621"/>
    <w:rsid w:val="007C77B8"/>
    <w:rsid w:val="007D01E6"/>
    <w:rsid w:val="007D06BD"/>
    <w:rsid w:val="007D09DB"/>
    <w:rsid w:val="007D10AB"/>
    <w:rsid w:val="007D13D9"/>
    <w:rsid w:val="007D1B1E"/>
    <w:rsid w:val="007D1FB0"/>
    <w:rsid w:val="007D25DE"/>
    <w:rsid w:val="007D2963"/>
    <w:rsid w:val="007D2A4C"/>
    <w:rsid w:val="007D2C4E"/>
    <w:rsid w:val="007D2DC9"/>
    <w:rsid w:val="007D2EE8"/>
    <w:rsid w:val="007D2F30"/>
    <w:rsid w:val="007D324D"/>
    <w:rsid w:val="007D362A"/>
    <w:rsid w:val="007D3A50"/>
    <w:rsid w:val="007D42FA"/>
    <w:rsid w:val="007D47BF"/>
    <w:rsid w:val="007D4958"/>
    <w:rsid w:val="007D4A74"/>
    <w:rsid w:val="007D6630"/>
    <w:rsid w:val="007D66FA"/>
    <w:rsid w:val="007D6CEB"/>
    <w:rsid w:val="007D7684"/>
    <w:rsid w:val="007D77A7"/>
    <w:rsid w:val="007D7B07"/>
    <w:rsid w:val="007D7C47"/>
    <w:rsid w:val="007D7DCB"/>
    <w:rsid w:val="007E02EF"/>
    <w:rsid w:val="007E0411"/>
    <w:rsid w:val="007E09E3"/>
    <w:rsid w:val="007E0A3E"/>
    <w:rsid w:val="007E0C82"/>
    <w:rsid w:val="007E0DD6"/>
    <w:rsid w:val="007E0FC0"/>
    <w:rsid w:val="007E108C"/>
    <w:rsid w:val="007E132F"/>
    <w:rsid w:val="007E193A"/>
    <w:rsid w:val="007E1974"/>
    <w:rsid w:val="007E1B2E"/>
    <w:rsid w:val="007E2138"/>
    <w:rsid w:val="007E295C"/>
    <w:rsid w:val="007E2B24"/>
    <w:rsid w:val="007E3C8C"/>
    <w:rsid w:val="007E4500"/>
    <w:rsid w:val="007E4678"/>
    <w:rsid w:val="007E4937"/>
    <w:rsid w:val="007E53DF"/>
    <w:rsid w:val="007E5B6B"/>
    <w:rsid w:val="007E71C7"/>
    <w:rsid w:val="007E747B"/>
    <w:rsid w:val="007E7714"/>
    <w:rsid w:val="007E77C3"/>
    <w:rsid w:val="007E7A0C"/>
    <w:rsid w:val="007E7B0F"/>
    <w:rsid w:val="007E7DA5"/>
    <w:rsid w:val="007F084C"/>
    <w:rsid w:val="007F09F6"/>
    <w:rsid w:val="007F0A92"/>
    <w:rsid w:val="007F0FEB"/>
    <w:rsid w:val="007F1731"/>
    <w:rsid w:val="007F1869"/>
    <w:rsid w:val="007F1A32"/>
    <w:rsid w:val="007F1EF5"/>
    <w:rsid w:val="007F1FCF"/>
    <w:rsid w:val="007F2422"/>
    <w:rsid w:val="007F2475"/>
    <w:rsid w:val="007F28F4"/>
    <w:rsid w:val="007F303A"/>
    <w:rsid w:val="007F34A0"/>
    <w:rsid w:val="007F37D6"/>
    <w:rsid w:val="007F389A"/>
    <w:rsid w:val="007F3A61"/>
    <w:rsid w:val="007F3F31"/>
    <w:rsid w:val="007F4919"/>
    <w:rsid w:val="007F4D06"/>
    <w:rsid w:val="007F4ECD"/>
    <w:rsid w:val="007F53C5"/>
    <w:rsid w:val="007F56DD"/>
    <w:rsid w:val="007F57F3"/>
    <w:rsid w:val="007F5BC1"/>
    <w:rsid w:val="007F5C38"/>
    <w:rsid w:val="007F61D6"/>
    <w:rsid w:val="007F62F2"/>
    <w:rsid w:val="007F65F6"/>
    <w:rsid w:val="007F6A36"/>
    <w:rsid w:val="007F6FEC"/>
    <w:rsid w:val="007F752A"/>
    <w:rsid w:val="007F7544"/>
    <w:rsid w:val="007F7B53"/>
    <w:rsid w:val="00800121"/>
    <w:rsid w:val="00800433"/>
    <w:rsid w:val="00800A53"/>
    <w:rsid w:val="00801684"/>
    <w:rsid w:val="00801C07"/>
    <w:rsid w:val="00801E9B"/>
    <w:rsid w:val="00802371"/>
    <w:rsid w:val="008031A7"/>
    <w:rsid w:val="0080324E"/>
    <w:rsid w:val="0080357C"/>
    <w:rsid w:val="00803C1F"/>
    <w:rsid w:val="00803CBB"/>
    <w:rsid w:val="00803FCB"/>
    <w:rsid w:val="008042EA"/>
    <w:rsid w:val="0080466C"/>
    <w:rsid w:val="00804713"/>
    <w:rsid w:val="00805526"/>
    <w:rsid w:val="00805CEE"/>
    <w:rsid w:val="00805D7A"/>
    <w:rsid w:val="008063A4"/>
    <w:rsid w:val="008065E3"/>
    <w:rsid w:val="00806D01"/>
    <w:rsid w:val="008076A8"/>
    <w:rsid w:val="00807BB4"/>
    <w:rsid w:val="00810479"/>
    <w:rsid w:val="00810674"/>
    <w:rsid w:val="008109BD"/>
    <w:rsid w:val="00810D8B"/>
    <w:rsid w:val="00811080"/>
    <w:rsid w:val="0081132A"/>
    <w:rsid w:val="00811880"/>
    <w:rsid w:val="008119D7"/>
    <w:rsid w:val="00811B95"/>
    <w:rsid w:val="00812093"/>
    <w:rsid w:val="00812238"/>
    <w:rsid w:val="00812617"/>
    <w:rsid w:val="0081350F"/>
    <w:rsid w:val="00813563"/>
    <w:rsid w:val="00813C76"/>
    <w:rsid w:val="00813CEA"/>
    <w:rsid w:val="00813DAF"/>
    <w:rsid w:val="00813E6F"/>
    <w:rsid w:val="008141F3"/>
    <w:rsid w:val="008147D3"/>
    <w:rsid w:val="00814B1E"/>
    <w:rsid w:val="00814BDC"/>
    <w:rsid w:val="00815469"/>
    <w:rsid w:val="008159D7"/>
    <w:rsid w:val="00815B54"/>
    <w:rsid w:val="00815B91"/>
    <w:rsid w:val="00815D50"/>
    <w:rsid w:val="00815D5A"/>
    <w:rsid w:val="00815ECC"/>
    <w:rsid w:val="00815F55"/>
    <w:rsid w:val="008164AF"/>
    <w:rsid w:val="00816683"/>
    <w:rsid w:val="00816767"/>
    <w:rsid w:val="00816C42"/>
    <w:rsid w:val="00817BF3"/>
    <w:rsid w:val="00817C27"/>
    <w:rsid w:val="00817E1F"/>
    <w:rsid w:val="00820A48"/>
    <w:rsid w:val="00820C12"/>
    <w:rsid w:val="00820C4F"/>
    <w:rsid w:val="0082109C"/>
    <w:rsid w:val="00822DFD"/>
    <w:rsid w:val="00823044"/>
    <w:rsid w:val="008230AE"/>
    <w:rsid w:val="0082324F"/>
    <w:rsid w:val="008232B0"/>
    <w:rsid w:val="00823824"/>
    <w:rsid w:val="008243D9"/>
    <w:rsid w:val="00824445"/>
    <w:rsid w:val="008244F9"/>
    <w:rsid w:val="00824E4C"/>
    <w:rsid w:val="00824FBE"/>
    <w:rsid w:val="0082513F"/>
    <w:rsid w:val="00825858"/>
    <w:rsid w:val="00825F94"/>
    <w:rsid w:val="0082631E"/>
    <w:rsid w:val="00826687"/>
    <w:rsid w:val="00826EEC"/>
    <w:rsid w:val="008274D5"/>
    <w:rsid w:val="00830546"/>
    <w:rsid w:val="00830821"/>
    <w:rsid w:val="00830C12"/>
    <w:rsid w:val="00830E34"/>
    <w:rsid w:val="00830F8E"/>
    <w:rsid w:val="008322E4"/>
    <w:rsid w:val="008326AB"/>
    <w:rsid w:val="0083282A"/>
    <w:rsid w:val="00832D32"/>
    <w:rsid w:val="00832DD9"/>
    <w:rsid w:val="00833015"/>
    <w:rsid w:val="00833035"/>
    <w:rsid w:val="00833343"/>
    <w:rsid w:val="00834197"/>
    <w:rsid w:val="00834740"/>
    <w:rsid w:val="0083491C"/>
    <w:rsid w:val="00835744"/>
    <w:rsid w:val="008357C1"/>
    <w:rsid w:val="008357F6"/>
    <w:rsid w:val="00835DF5"/>
    <w:rsid w:val="00835F31"/>
    <w:rsid w:val="008364DD"/>
    <w:rsid w:val="00836D42"/>
    <w:rsid w:val="008373DB"/>
    <w:rsid w:val="00837967"/>
    <w:rsid w:val="00837F1E"/>
    <w:rsid w:val="0084038C"/>
    <w:rsid w:val="008407C1"/>
    <w:rsid w:val="00840F61"/>
    <w:rsid w:val="008415C5"/>
    <w:rsid w:val="008417D9"/>
    <w:rsid w:val="008418FD"/>
    <w:rsid w:val="00841DC2"/>
    <w:rsid w:val="0084204F"/>
    <w:rsid w:val="0084216D"/>
    <w:rsid w:val="0084238C"/>
    <w:rsid w:val="0084260E"/>
    <w:rsid w:val="0084313C"/>
    <w:rsid w:val="00843598"/>
    <w:rsid w:val="00843DE8"/>
    <w:rsid w:val="008447DD"/>
    <w:rsid w:val="00844B30"/>
    <w:rsid w:val="0084502D"/>
    <w:rsid w:val="008454EF"/>
    <w:rsid w:val="0084588F"/>
    <w:rsid w:val="00845B54"/>
    <w:rsid w:val="00845C46"/>
    <w:rsid w:val="00845E26"/>
    <w:rsid w:val="00845F43"/>
    <w:rsid w:val="00846474"/>
    <w:rsid w:val="008464D6"/>
    <w:rsid w:val="00847767"/>
    <w:rsid w:val="00847869"/>
    <w:rsid w:val="008478E1"/>
    <w:rsid w:val="0085007C"/>
    <w:rsid w:val="0085029A"/>
    <w:rsid w:val="0085046D"/>
    <w:rsid w:val="00850B17"/>
    <w:rsid w:val="00850B94"/>
    <w:rsid w:val="00850CB5"/>
    <w:rsid w:val="008517D5"/>
    <w:rsid w:val="008518EF"/>
    <w:rsid w:val="00851FB2"/>
    <w:rsid w:val="008520A9"/>
    <w:rsid w:val="00852830"/>
    <w:rsid w:val="00852DE2"/>
    <w:rsid w:val="008537F3"/>
    <w:rsid w:val="00853953"/>
    <w:rsid w:val="00853C04"/>
    <w:rsid w:val="00853FA6"/>
    <w:rsid w:val="0085473F"/>
    <w:rsid w:val="008547B2"/>
    <w:rsid w:val="00854BB3"/>
    <w:rsid w:val="00854C18"/>
    <w:rsid w:val="00854E0A"/>
    <w:rsid w:val="00854E3B"/>
    <w:rsid w:val="00855127"/>
    <w:rsid w:val="008554E9"/>
    <w:rsid w:val="008556E1"/>
    <w:rsid w:val="0085595A"/>
    <w:rsid w:val="00855AC9"/>
    <w:rsid w:val="00855B8D"/>
    <w:rsid w:val="00855CE3"/>
    <w:rsid w:val="00855D19"/>
    <w:rsid w:val="0085602C"/>
    <w:rsid w:val="008566F6"/>
    <w:rsid w:val="00856E57"/>
    <w:rsid w:val="00856F88"/>
    <w:rsid w:val="00857356"/>
    <w:rsid w:val="00857AE5"/>
    <w:rsid w:val="00860439"/>
    <w:rsid w:val="0086096F"/>
    <w:rsid w:val="00860ABB"/>
    <w:rsid w:val="00860DC3"/>
    <w:rsid w:val="00861198"/>
    <w:rsid w:val="008616C5"/>
    <w:rsid w:val="00861A13"/>
    <w:rsid w:val="00861ABE"/>
    <w:rsid w:val="00861D05"/>
    <w:rsid w:val="00861D65"/>
    <w:rsid w:val="00862032"/>
    <w:rsid w:val="00862244"/>
    <w:rsid w:val="00862686"/>
    <w:rsid w:val="00862727"/>
    <w:rsid w:val="008627B1"/>
    <w:rsid w:val="0086281C"/>
    <w:rsid w:val="008628D0"/>
    <w:rsid w:val="00862C7C"/>
    <w:rsid w:val="0086312D"/>
    <w:rsid w:val="00863B6B"/>
    <w:rsid w:val="00863BC0"/>
    <w:rsid w:val="00863C32"/>
    <w:rsid w:val="00863F70"/>
    <w:rsid w:val="00864063"/>
    <w:rsid w:val="00864065"/>
    <w:rsid w:val="008643A4"/>
    <w:rsid w:val="0086467E"/>
    <w:rsid w:val="00864D28"/>
    <w:rsid w:val="008657B1"/>
    <w:rsid w:val="00865B10"/>
    <w:rsid w:val="00865B35"/>
    <w:rsid w:val="00865BC2"/>
    <w:rsid w:val="00865E84"/>
    <w:rsid w:val="00866915"/>
    <w:rsid w:val="00866B69"/>
    <w:rsid w:val="008673E4"/>
    <w:rsid w:val="008675CC"/>
    <w:rsid w:val="00867C2B"/>
    <w:rsid w:val="00870046"/>
    <w:rsid w:val="008701CC"/>
    <w:rsid w:val="008708C0"/>
    <w:rsid w:val="00870996"/>
    <w:rsid w:val="00870A84"/>
    <w:rsid w:val="00870C21"/>
    <w:rsid w:val="00870EB4"/>
    <w:rsid w:val="008717E1"/>
    <w:rsid w:val="00871BA9"/>
    <w:rsid w:val="00871E34"/>
    <w:rsid w:val="0087204A"/>
    <w:rsid w:val="00872223"/>
    <w:rsid w:val="00872431"/>
    <w:rsid w:val="00873079"/>
    <w:rsid w:val="008732AC"/>
    <w:rsid w:val="00874899"/>
    <w:rsid w:val="00874969"/>
    <w:rsid w:val="00874985"/>
    <w:rsid w:val="00874F1E"/>
    <w:rsid w:val="008752C9"/>
    <w:rsid w:val="008752DC"/>
    <w:rsid w:val="008752F2"/>
    <w:rsid w:val="00875740"/>
    <w:rsid w:val="008757F9"/>
    <w:rsid w:val="00875E23"/>
    <w:rsid w:val="008761A4"/>
    <w:rsid w:val="00876451"/>
    <w:rsid w:val="00876711"/>
    <w:rsid w:val="00876B9C"/>
    <w:rsid w:val="0087705F"/>
    <w:rsid w:val="008770E6"/>
    <w:rsid w:val="008776CD"/>
    <w:rsid w:val="00877959"/>
    <w:rsid w:val="0088035C"/>
    <w:rsid w:val="00880799"/>
    <w:rsid w:val="008807EA"/>
    <w:rsid w:val="00880CF4"/>
    <w:rsid w:val="00881E9B"/>
    <w:rsid w:val="00882507"/>
    <w:rsid w:val="008827BE"/>
    <w:rsid w:val="00882B92"/>
    <w:rsid w:val="00882C8E"/>
    <w:rsid w:val="00882D66"/>
    <w:rsid w:val="00882F61"/>
    <w:rsid w:val="00883586"/>
    <w:rsid w:val="0088371D"/>
    <w:rsid w:val="0088391F"/>
    <w:rsid w:val="00883C93"/>
    <w:rsid w:val="00884B7A"/>
    <w:rsid w:val="00885044"/>
    <w:rsid w:val="0088568B"/>
    <w:rsid w:val="00885963"/>
    <w:rsid w:val="00885EB7"/>
    <w:rsid w:val="00885F69"/>
    <w:rsid w:val="008861E1"/>
    <w:rsid w:val="008863AD"/>
    <w:rsid w:val="00886777"/>
    <w:rsid w:val="008868C1"/>
    <w:rsid w:val="008868DC"/>
    <w:rsid w:val="00886ADA"/>
    <w:rsid w:val="00887321"/>
    <w:rsid w:val="008875CF"/>
    <w:rsid w:val="00887CBC"/>
    <w:rsid w:val="0089041C"/>
    <w:rsid w:val="0089047B"/>
    <w:rsid w:val="008911FD"/>
    <w:rsid w:val="00891390"/>
    <w:rsid w:val="0089155B"/>
    <w:rsid w:val="0089178C"/>
    <w:rsid w:val="008917A2"/>
    <w:rsid w:val="0089195A"/>
    <w:rsid w:val="00891D39"/>
    <w:rsid w:val="0089269A"/>
    <w:rsid w:val="00893393"/>
    <w:rsid w:val="00893840"/>
    <w:rsid w:val="00893DA6"/>
    <w:rsid w:val="008946D1"/>
    <w:rsid w:val="008948D6"/>
    <w:rsid w:val="008949E2"/>
    <w:rsid w:val="00894A3E"/>
    <w:rsid w:val="00894FBE"/>
    <w:rsid w:val="0089522F"/>
    <w:rsid w:val="008953D3"/>
    <w:rsid w:val="0089556F"/>
    <w:rsid w:val="00895A00"/>
    <w:rsid w:val="00895C92"/>
    <w:rsid w:val="00895D71"/>
    <w:rsid w:val="00896098"/>
    <w:rsid w:val="00896579"/>
    <w:rsid w:val="00896D10"/>
    <w:rsid w:val="00897C52"/>
    <w:rsid w:val="00897C59"/>
    <w:rsid w:val="00897FB9"/>
    <w:rsid w:val="008A00C7"/>
    <w:rsid w:val="008A0198"/>
    <w:rsid w:val="008A025A"/>
    <w:rsid w:val="008A0774"/>
    <w:rsid w:val="008A0841"/>
    <w:rsid w:val="008A0ADD"/>
    <w:rsid w:val="008A0C00"/>
    <w:rsid w:val="008A0E8B"/>
    <w:rsid w:val="008A1210"/>
    <w:rsid w:val="008A130D"/>
    <w:rsid w:val="008A1507"/>
    <w:rsid w:val="008A25A8"/>
    <w:rsid w:val="008A2A30"/>
    <w:rsid w:val="008A31B2"/>
    <w:rsid w:val="008A3660"/>
    <w:rsid w:val="008A3ACE"/>
    <w:rsid w:val="008A3B5E"/>
    <w:rsid w:val="008A43C0"/>
    <w:rsid w:val="008A469C"/>
    <w:rsid w:val="008A4B44"/>
    <w:rsid w:val="008A54B5"/>
    <w:rsid w:val="008A5526"/>
    <w:rsid w:val="008A558B"/>
    <w:rsid w:val="008A56E3"/>
    <w:rsid w:val="008A570A"/>
    <w:rsid w:val="008A589B"/>
    <w:rsid w:val="008A655A"/>
    <w:rsid w:val="008A67D2"/>
    <w:rsid w:val="008A6897"/>
    <w:rsid w:val="008A6A69"/>
    <w:rsid w:val="008A75EE"/>
    <w:rsid w:val="008A7A96"/>
    <w:rsid w:val="008A7CA7"/>
    <w:rsid w:val="008B053C"/>
    <w:rsid w:val="008B0625"/>
    <w:rsid w:val="008B064B"/>
    <w:rsid w:val="008B1001"/>
    <w:rsid w:val="008B10FE"/>
    <w:rsid w:val="008B1116"/>
    <w:rsid w:val="008B16C8"/>
    <w:rsid w:val="008B1A45"/>
    <w:rsid w:val="008B1C9E"/>
    <w:rsid w:val="008B2211"/>
    <w:rsid w:val="008B2279"/>
    <w:rsid w:val="008B2399"/>
    <w:rsid w:val="008B2842"/>
    <w:rsid w:val="008B2BDB"/>
    <w:rsid w:val="008B2C5F"/>
    <w:rsid w:val="008B3239"/>
    <w:rsid w:val="008B35AF"/>
    <w:rsid w:val="008B3C68"/>
    <w:rsid w:val="008B40A5"/>
    <w:rsid w:val="008B531E"/>
    <w:rsid w:val="008B548B"/>
    <w:rsid w:val="008B55F0"/>
    <w:rsid w:val="008B5945"/>
    <w:rsid w:val="008B5AAA"/>
    <w:rsid w:val="008B61EF"/>
    <w:rsid w:val="008B6310"/>
    <w:rsid w:val="008B690E"/>
    <w:rsid w:val="008B6D0D"/>
    <w:rsid w:val="008B7CF4"/>
    <w:rsid w:val="008B7CFD"/>
    <w:rsid w:val="008C04F5"/>
    <w:rsid w:val="008C0656"/>
    <w:rsid w:val="008C0E94"/>
    <w:rsid w:val="008C152C"/>
    <w:rsid w:val="008C1965"/>
    <w:rsid w:val="008C1A19"/>
    <w:rsid w:val="008C21BD"/>
    <w:rsid w:val="008C2331"/>
    <w:rsid w:val="008C24D6"/>
    <w:rsid w:val="008C282A"/>
    <w:rsid w:val="008C2C0B"/>
    <w:rsid w:val="008C34F4"/>
    <w:rsid w:val="008C37A4"/>
    <w:rsid w:val="008C3E00"/>
    <w:rsid w:val="008C3FC2"/>
    <w:rsid w:val="008C488D"/>
    <w:rsid w:val="008C4C35"/>
    <w:rsid w:val="008C4E4F"/>
    <w:rsid w:val="008C4F7D"/>
    <w:rsid w:val="008C520B"/>
    <w:rsid w:val="008C52C2"/>
    <w:rsid w:val="008C53CA"/>
    <w:rsid w:val="008C5409"/>
    <w:rsid w:val="008C5D71"/>
    <w:rsid w:val="008C5F7E"/>
    <w:rsid w:val="008C6361"/>
    <w:rsid w:val="008C717F"/>
    <w:rsid w:val="008C723B"/>
    <w:rsid w:val="008C72EC"/>
    <w:rsid w:val="008C7644"/>
    <w:rsid w:val="008C7715"/>
    <w:rsid w:val="008D042F"/>
    <w:rsid w:val="008D0CC9"/>
    <w:rsid w:val="008D17EA"/>
    <w:rsid w:val="008D1A4B"/>
    <w:rsid w:val="008D202C"/>
    <w:rsid w:val="008D2254"/>
    <w:rsid w:val="008D2E41"/>
    <w:rsid w:val="008D32D2"/>
    <w:rsid w:val="008D3523"/>
    <w:rsid w:val="008D3712"/>
    <w:rsid w:val="008D37C2"/>
    <w:rsid w:val="008D3D3D"/>
    <w:rsid w:val="008D3FF6"/>
    <w:rsid w:val="008D41B5"/>
    <w:rsid w:val="008D44C2"/>
    <w:rsid w:val="008D453D"/>
    <w:rsid w:val="008D4736"/>
    <w:rsid w:val="008D4893"/>
    <w:rsid w:val="008D48DF"/>
    <w:rsid w:val="008D4CA0"/>
    <w:rsid w:val="008D4FC3"/>
    <w:rsid w:val="008D5203"/>
    <w:rsid w:val="008D53EA"/>
    <w:rsid w:val="008D5559"/>
    <w:rsid w:val="008D57AC"/>
    <w:rsid w:val="008D607A"/>
    <w:rsid w:val="008D63D3"/>
    <w:rsid w:val="008D674E"/>
    <w:rsid w:val="008D67A7"/>
    <w:rsid w:val="008D6A5A"/>
    <w:rsid w:val="008D6C60"/>
    <w:rsid w:val="008D6DA7"/>
    <w:rsid w:val="008D7030"/>
    <w:rsid w:val="008D722E"/>
    <w:rsid w:val="008D73F6"/>
    <w:rsid w:val="008E0136"/>
    <w:rsid w:val="008E0154"/>
    <w:rsid w:val="008E0A91"/>
    <w:rsid w:val="008E0B7B"/>
    <w:rsid w:val="008E0BCA"/>
    <w:rsid w:val="008E0D7A"/>
    <w:rsid w:val="008E1285"/>
    <w:rsid w:val="008E1403"/>
    <w:rsid w:val="008E18FE"/>
    <w:rsid w:val="008E2466"/>
    <w:rsid w:val="008E24BC"/>
    <w:rsid w:val="008E273D"/>
    <w:rsid w:val="008E29A8"/>
    <w:rsid w:val="008E2D34"/>
    <w:rsid w:val="008E31BD"/>
    <w:rsid w:val="008E32B5"/>
    <w:rsid w:val="008E342A"/>
    <w:rsid w:val="008E3A5E"/>
    <w:rsid w:val="008E4398"/>
    <w:rsid w:val="008E488C"/>
    <w:rsid w:val="008E4966"/>
    <w:rsid w:val="008E4CE9"/>
    <w:rsid w:val="008E4F67"/>
    <w:rsid w:val="008E4F96"/>
    <w:rsid w:val="008E503E"/>
    <w:rsid w:val="008E51F7"/>
    <w:rsid w:val="008E536B"/>
    <w:rsid w:val="008E56FB"/>
    <w:rsid w:val="008E599E"/>
    <w:rsid w:val="008E5D3A"/>
    <w:rsid w:val="008E612D"/>
    <w:rsid w:val="008E6854"/>
    <w:rsid w:val="008E6ACF"/>
    <w:rsid w:val="008E6B08"/>
    <w:rsid w:val="008E70EA"/>
    <w:rsid w:val="008E770A"/>
    <w:rsid w:val="008E7AE1"/>
    <w:rsid w:val="008F0074"/>
    <w:rsid w:val="008F020B"/>
    <w:rsid w:val="008F057C"/>
    <w:rsid w:val="008F099E"/>
    <w:rsid w:val="008F1232"/>
    <w:rsid w:val="008F14C0"/>
    <w:rsid w:val="008F1D14"/>
    <w:rsid w:val="008F2496"/>
    <w:rsid w:val="008F2A8A"/>
    <w:rsid w:val="008F3108"/>
    <w:rsid w:val="008F3B22"/>
    <w:rsid w:val="008F3B68"/>
    <w:rsid w:val="008F4A02"/>
    <w:rsid w:val="008F4C71"/>
    <w:rsid w:val="008F4F92"/>
    <w:rsid w:val="008F51B5"/>
    <w:rsid w:val="008F52CE"/>
    <w:rsid w:val="008F52F2"/>
    <w:rsid w:val="008F5C62"/>
    <w:rsid w:val="008F6176"/>
    <w:rsid w:val="008F64E6"/>
    <w:rsid w:val="008F6836"/>
    <w:rsid w:val="008F6DBA"/>
    <w:rsid w:val="008F6DF7"/>
    <w:rsid w:val="008F7436"/>
    <w:rsid w:val="008F7534"/>
    <w:rsid w:val="008F75C5"/>
    <w:rsid w:val="008F776D"/>
    <w:rsid w:val="008F7838"/>
    <w:rsid w:val="00900458"/>
    <w:rsid w:val="00900D7E"/>
    <w:rsid w:val="00900E3B"/>
    <w:rsid w:val="00900EFC"/>
    <w:rsid w:val="00900F8B"/>
    <w:rsid w:val="00901202"/>
    <w:rsid w:val="00901BF8"/>
    <w:rsid w:val="00901F38"/>
    <w:rsid w:val="0090210D"/>
    <w:rsid w:val="009025B3"/>
    <w:rsid w:val="00902735"/>
    <w:rsid w:val="00902D9F"/>
    <w:rsid w:val="0090332D"/>
    <w:rsid w:val="0090381E"/>
    <w:rsid w:val="00903ACB"/>
    <w:rsid w:val="00903EED"/>
    <w:rsid w:val="00904253"/>
    <w:rsid w:val="0090425C"/>
    <w:rsid w:val="0090431D"/>
    <w:rsid w:val="009044CE"/>
    <w:rsid w:val="00904EC5"/>
    <w:rsid w:val="00905504"/>
    <w:rsid w:val="00905595"/>
    <w:rsid w:val="00905A06"/>
    <w:rsid w:val="00905AA3"/>
    <w:rsid w:val="00905E95"/>
    <w:rsid w:val="0090659C"/>
    <w:rsid w:val="009069EE"/>
    <w:rsid w:val="00906B17"/>
    <w:rsid w:val="00906F06"/>
    <w:rsid w:val="00906F49"/>
    <w:rsid w:val="00907079"/>
    <w:rsid w:val="00907C7F"/>
    <w:rsid w:val="00910067"/>
    <w:rsid w:val="009104A8"/>
    <w:rsid w:val="00910999"/>
    <w:rsid w:val="00910F24"/>
    <w:rsid w:val="009110A2"/>
    <w:rsid w:val="0091118E"/>
    <w:rsid w:val="00911340"/>
    <w:rsid w:val="00911C44"/>
    <w:rsid w:val="00911F1B"/>
    <w:rsid w:val="00912447"/>
    <w:rsid w:val="009125DB"/>
    <w:rsid w:val="00912A26"/>
    <w:rsid w:val="00912BD8"/>
    <w:rsid w:val="00912C44"/>
    <w:rsid w:val="00912CAB"/>
    <w:rsid w:val="00912EEC"/>
    <w:rsid w:val="00912F1F"/>
    <w:rsid w:val="009130EA"/>
    <w:rsid w:val="00913524"/>
    <w:rsid w:val="009138BE"/>
    <w:rsid w:val="00913E86"/>
    <w:rsid w:val="009140D4"/>
    <w:rsid w:val="0091422A"/>
    <w:rsid w:val="0091468D"/>
    <w:rsid w:val="00914819"/>
    <w:rsid w:val="00914D68"/>
    <w:rsid w:val="00915211"/>
    <w:rsid w:val="009153B6"/>
    <w:rsid w:val="00915710"/>
    <w:rsid w:val="00915933"/>
    <w:rsid w:val="009159AA"/>
    <w:rsid w:val="0091628F"/>
    <w:rsid w:val="00916445"/>
    <w:rsid w:val="00916728"/>
    <w:rsid w:val="00916932"/>
    <w:rsid w:val="00916A2A"/>
    <w:rsid w:val="00916F90"/>
    <w:rsid w:val="00917443"/>
    <w:rsid w:val="00920C4F"/>
    <w:rsid w:val="00920C74"/>
    <w:rsid w:val="00921399"/>
    <w:rsid w:val="00921856"/>
    <w:rsid w:val="0092191C"/>
    <w:rsid w:val="00921E42"/>
    <w:rsid w:val="00921F6E"/>
    <w:rsid w:val="009223AA"/>
    <w:rsid w:val="0092248D"/>
    <w:rsid w:val="00922A55"/>
    <w:rsid w:val="00922EE3"/>
    <w:rsid w:val="0092317C"/>
    <w:rsid w:val="0092383A"/>
    <w:rsid w:val="009238E5"/>
    <w:rsid w:val="00923C72"/>
    <w:rsid w:val="00923D5A"/>
    <w:rsid w:val="0092469D"/>
    <w:rsid w:val="009247D6"/>
    <w:rsid w:val="009248B8"/>
    <w:rsid w:val="009248C0"/>
    <w:rsid w:val="00924B7C"/>
    <w:rsid w:val="00925142"/>
    <w:rsid w:val="00925201"/>
    <w:rsid w:val="00925246"/>
    <w:rsid w:val="00925268"/>
    <w:rsid w:val="00925C27"/>
    <w:rsid w:val="0092688D"/>
    <w:rsid w:val="00927116"/>
    <w:rsid w:val="009271ED"/>
    <w:rsid w:val="009276C0"/>
    <w:rsid w:val="00927B04"/>
    <w:rsid w:val="00927E3A"/>
    <w:rsid w:val="00927E53"/>
    <w:rsid w:val="0093059C"/>
    <w:rsid w:val="00931034"/>
    <w:rsid w:val="009310D4"/>
    <w:rsid w:val="009317EC"/>
    <w:rsid w:val="009318FD"/>
    <w:rsid w:val="00931C6F"/>
    <w:rsid w:val="00931FC1"/>
    <w:rsid w:val="0093312F"/>
    <w:rsid w:val="0093335A"/>
    <w:rsid w:val="009338A9"/>
    <w:rsid w:val="00933C52"/>
    <w:rsid w:val="009347ED"/>
    <w:rsid w:val="009349AF"/>
    <w:rsid w:val="00934CC4"/>
    <w:rsid w:val="00934FB9"/>
    <w:rsid w:val="0093542F"/>
    <w:rsid w:val="009354CE"/>
    <w:rsid w:val="0093554F"/>
    <w:rsid w:val="009357E3"/>
    <w:rsid w:val="00935ACD"/>
    <w:rsid w:val="00936D1D"/>
    <w:rsid w:val="00937013"/>
    <w:rsid w:val="009371C4"/>
    <w:rsid w:val="00937336"/>
    <w:rsid w:val="009375AA"/>
    <w:rsid w:val="00937CB6"/>
    <w:rsid w:val="00937D70"/>
    <w:rsid w:val="00937E1A"/>
    <w:rsid w:val="00937F04"/>
    <w:rsid w:val="00937FEA"/>
    <w:rsid w:val="00940623"/>
    <w:rsid w:val="0094086D"/>
    <w:rsid w:val="00940CD3"/>
    <w:rsid w:val="00940FD9"/>
    <w:rsid w:val="00941259"/>
    <w:rsid w:val="00941743"/>
    <w:rsid w:val="00941834"/>
    <w:rsid w:val="00941C86"/>
    <w:rsid w:val="00941D6D"/>
    <w:rsid w:val="009423E2"/>
    <w:rsid w:val="00943845"/>
    <w:rsid w:val="00943948"/>
    <w:rsid w:val="00944001"/>
    <w:rsid w:val="00944456"/>
    <w:rsid w:val="00944C4E"/>
    <w:rsid w:val="00944F74"/>
    <w:rsid w:val="00946238"/>
    <w:rsid w:val="0094693E"/>
    <w:rsid w:val="00947314"/>
    <w:rsid w:val="009475D4"/>
    <w:rsid w:val="00947994"/>
    <w:rsid w:val="0095003A"/>
    <w:rsid w:val="009504AE"/>
    <w:rsid w:val="00951485"/>
    <w:rsid w:val="00951C26"/>
    <w:rsid w:val="009521E9"/>
    <w:rsid w:val="00953044"/>
    <w:rsid w:val="0095310E"/>
    <w:rsid w:val="009531E4"/>
    <w:rsid w:val="009534CC"/>
    <w:rsid w:val="00953704"/>
    <w:rsid w:val="009538F5"/>
    <w:rsid w:val="009539C0"/>
    <w:rsid w:val="00953B6F"/>
    <w:rsid w:val="00954145"/>
    <w:rsid w:val="00954650"/>
    <w:rsid w:val="00954737"/>
    <w:rsid w:val="00954A4D"/>
    <w:rsid w:val="00954B52"/>
    <w:rsid w:val="00954B9B"/>
    <w:rsid w:val="00954FAA"/>
    <w:rsid w:val="00955020"/>
    <w:rsid w:val="0095653C"/>
    <w:rsid w:val="00956CD1"/>
    <w:rsid w:val="009600E6"/>
    <w:rsid w:val="00960408"/>
    <w:rsid w:val="00960784"/>
    <w:rsid w:val="009617E3"/>
    <w:rsid w:val="00961921"/>
    <w:rsid w:val="00961B6C"/>
    <w:rsid w:val="00961CB7"/>
    <w:rsid w:val="00961D79"/>
    <w:rsid w:val="00961EC4"/>
    <w:rsid w:val="0096224B"/>
    <w:rsid w:val="00962410"/>
    <w:rsid w:val="00962729"/>
    <w:rsid w:val="00962BB3"/>
    <w:rsid w:val="00962CBF"/>
    <w:rsid w:val="00962CC7"/>
    <w:rsid w:val="0096334E"/>
    <w:rsid w:val="00963595"/>
    <w:rsid w:val="00963AC1"/>
    <w:rsid w:val="00963DE2"/>
    <w:rsid w:val="00963F4F"/>
    <w:rsid w:val="009643F6"/>
    <w:rsid w:val="0096482A"/>
    <w:rsid w:val="0096507A"/>
    <w:rsid w:val="009653F3"/>
    <w:rsid w:val="009657E0"/>
    <w:rsid w:val="00965DD8"/>
    <w:rsid w:val="00965EF3"/>
    <w:rsid w:val="00965FF2"/>
    <w:rsid w:val="0096618A"/>
    <w:rsid w:val="0096669C"/>
    <w:rsid w:val="00966779"/>
    <w:rsid w:val="00966835"/>
    <w:rsid w:val="0096689E"/>
    <w:rsid w:val="009677E8"/>
    <w:rsid w:val="009678A5"/>
    <w:rsid w:val="0097001C"/>
    <w:rsid w:val="00970189"/>
    <w:rsid w:val="009709A4"/>
    <w:rsid w:val="00970CBF"/>
    <w:rsid w:val="009710FB"/>
    <w:rsid w:val="009719A8"/>
    <w:rsid w:val="009724B4"/>
    <w:rsid w:val="009724E9"/>
    <w:rsid w:val="00972BCE"/>
    <w:rsid w:val="00972EDB"/>
    <w:rsid w:val="00973940"/>
    <w:rsid w:val="00973E9D"/>
    <w:rsid w:val="00973F8D"/>
    <w:rsid w:val="00974294"/>
    <w:rsid w:val="00974795"/>
    <w:rsid w:val="0097597E"/>
    <w:rsid w:val="009759BF"/>
    <w:rsid w:val="0097606D"/>
    <w:rsid w:val="009764AC"/>
    <w:rsid w:val="0097662A"/>
    <w:rsid w:val="00976DF6"/>
    <w:rsid w:val="0097724C"/>
    <w:rsid w:val="00977311"/>
    <w:rsid w:val="00977390"/>
    <w:rsid w:val="00977465"/>
    <w:rsid w:val="00977728"/>
    <w:rsid w:val="00977C07"/>
    <w:rsid w:val="00977D90"/>
    <w:rsid w:val="00977F4E"/>
    <w:rsid w:val="00977FD6"/>
    <w:rsid w:val="00980212"/>
    <w:rsid w:val="0098058C"/>
    <w:rsid w:val="009805D4"/>
    <w:rsid w:val="00980E5A"/>
    <w:rsid w:val="009810A5"/>
    <w:rsid w:val="0098145C"/>
    <w:rsid w:val="0098191F"/>
    <w:rsid w:val="00981938"/>
    <w:rsid w:val="009819CE"/>
    <w:rsid w:val="00981C08"/>
    <w:rsid w:val="00981E99"/>
    <w:rsid w:val="0098203A"/>
    <w:rsid w:val="009827E0"/>
    <w:rsid w:val="00982D80"/>
    <w:rsid w:val="009833D1"/>
    <w:rsid w:val="009839AA"/>
    <w:rsid w:val="00983B3D"/>
    <w:rsid w:val="0098422E"/>
    <w:rsid w:val="009842D1"/>
    <w:rsid w:val="00984C19"/>
    <w:rsid w:val="00984C8C"/>
    <w:rsid w:val="00985505"/>
    <w:rsid w:val="00985768"/>
    <w:rsid w:val="0098584E"/>
    <w:rsid w:val="00985A67"/>
    <w:rsid w:val="00985DD8"/>
    <w:rsid w:val="00985FBE"/>
    <w:rsid w:val="00985FFC"/>
    <w:rsid w:val="009863C5"/>
    <w:rsid w:val="00986D7A"/>
    <w:rsid w:val="00986E50"/>
    <w:rsid w:val="00986F9B"/>
    <w:rsid w:val="0098723E"/>
    <w:rsid w:val="00987B63"/>
    <w:rsid w:val="0099067D"/>
    <w:rsid w:val="009907A3"/>
    <w:rsid w:val="00990BAB"/>
    <w:rsid w:val="00990D85"/>
    <w:rsid w:val="00990E8E"/>
    <w:rsid w:val="00990EE7"/>
    <w:rsid w:val="00990F76"/>
    <w:rsid w:val="00991F08"/>
    <w:rsid w:val="0099218A"/>
    <w:rsid w:val="0099284C"/>
    <w:rsid w:val="009928F5"/>
    <w:rsid w:val="00992E67"/>
    <w:rsid w:val="0099304D"/>
    <w:rsid w:val="009930BC"/>
    <w:rsid w:val="009939E2"/>
    <w:rsid w:val="00994B30"/>
    <w:rsid w:val="00994C3E"/>
    <w:rsid w:val="00995A3C"/>
    <w:rsid w:val="00995F43"/>
    <w:rsid w:val="00995F89"/>
    <w:rsid w:val="00996581"/>
    <w:rsid w:val="009965A3"/>
    <w:rsid w:val="009969DA"/>
    <w:rsid w:val="00997191"/>
    <w:rsid w:val="0099739F"/>
    <w:rsid w:val="009974D0"/>
    <w:rsid w:val="009974D3"/>
    <w:rsid w:val="009976CB"/>
    <w:rsid w:val="00997B3C"/>
    <w:rsid w:val="009A00D3"/>
    <w:rsid w:val="009A00FF"/>
    <w:rsid w:val="009A041F"/>
    <w:rsid w:val="009A0D2E"/>
    <w:rsid w:val="009A11D0"/>
    <w:rsid w:val="009A16C0"/>
    <w:rsid w:val="009A1BFB"/>
    <w:rsid w:val="009A217C"/>
    <w:rsid w:val="009A25D4"/>
    <w:rsid w:val="009A25E3"/>
    <w:rsid w:val="009A3116"/>
    <w:rsid w:val="009A32CB"/>
    <w:rsid w:val="009A336C"/>
    <w:rsid w:val="009A3400"/>
    <w:rsid w:val="009A36EB"/>
    <w:rsid w:val="009A37B7"/>
    <w:rsid w:val="009A3C6D"/>
    <w:rsid w:val="009A43A0"/>
    <w:rsid w:val="009A45B8"/>
    <w:rsid w:val="009A4934"/>
    <w:rsid w:val="009A4966"/>
    <w:rsid w:val="009A4B09"/>
    <w:rsid w:val="009A4D5C"/>
    <w:rsid w:val="009A4F3A"/>
    <w:rsid w:val="009A5039"/>
    <w:rsid w:val="009A5AEB"/>
    <w:rsid w:val="009A5C54"/>
    <w:rsid w:val="009A62D2"/>
    <w:rsid w:val="009A649A"/>
    <w:rsid w:val="009A66D4"/>
    <w:rsid w:val="009A6A6B"/>
    <w:rsid w:val="009A788A"/>
    <w:rsid w:val="009B00C2"/>
    <w:rsid w:val="009B0224"/>
    <w:rsid w:val="009B0C3D"/>
    <w:rsid w:val="009B0E73"/>
    <w:rsid w:val="009B1180"/>
    <w:rsid w:val="009B11F6"/>
    <w:rsid w:val="009B17A1"/>
    <w:rsid w:val="009B2650"/>
    <w:rsid w:val="009B28EB"/>
    <w:rsid w:val="009B291F"/>
    <w:rsid w:val="009B3571"/>
    <w:rsid w:val="009B3C1B"/>
    <w:rsid w:val="009B42EF"/>
    <w:rsid w:val="009B44BA"/>
    <w:rsid w:val="009B488C"/>
    <w:rsid w:val="009B4FDE"/>
    <w:rsid w:val="009B5201"/>
    <w:rsid w:val="009B5810"/>
    <w:rsid w:val="009B5881"/>
    <w:rsid w:val="009B58E6"/>
    <w:rsid w:val="009B5988"/>
    <w:rsid w:val="009B5E2C"/>
    <w:rsid w:val="009B5E91"/>
    <w:rsid w:val="009B5F47"/>
    <w:rsid w:val="009B67E6"/>
    <w:rsid w:val="009B6C17"/>
    <w:rsid w:val="009B6E78"/>
    <w:rsid w:val="009B7487"/>
    <w:rsid w:val="009B74A4"/>
    <w:rsid w:val="009B776F"/>
    <w:rsid w:val="009B7D66"/>
    <w:rsid w:val="009B7DAA"/>
    <w:rsid w:val="009C06B3"/>
    <w:rsid w:val="009C0A30"/>
    <w:rsid w:val="009C0D44"/>
    <w:rsid w:val="009C0F33"/>
    <w:rsid w:val="009C1144"/>
    <w:rsid w:val="009C1228"/>
    <w:rsid w:val="009C1417"/>
    <w:rsid w:val="009C1493"/>
    <w:rsid w:val="009C14F9"/>
    <w:rsid w:val="009C1D9D"/>
    <w:rsid w:val="009C225F"/>
    <w:rsid w:val="009C33A6"/>
    <w:rsid w:val="009C33E7"/>
    <w:rsid w:val="009C380C"/>
    <w:rsid w:val="009C3B21"/>
    <w:rsid w:val="009C3B63"/>
    <w:rsid w:val="009C3F32"/>
    <w:rsid w:val="009C4AE9"/>
    <w:rsid w:val="009C4C69"/>
    <w:rsid w:val="009C51C8"/>
    <w:rsid w:val="009C5249"/>
    <w:rsid w:val="009C54E7"/>
    <w:rsid w:val="009C5552"/>
    <w:rsid w:val="009C5729"/>
    <w:rsid w:val="009C57EC"/>
    <w:rsid w:val="009C5D76"/>
    <w:rsid w:val="009C5D7B"/>
    <w:rsid w:val="009C5FEF"/>
    <w:rsid w:val="009C6694"/>
    <w:rsid w:val="009C67C0"/>
    <w:rsid w:val="009C6FDF"/>
    <w:rsid w:val="009C6FE9"/>
    <w:rsid w:val="009C79AF"/>
    <w:rsid w:val="009D0133"/>
    <w:rsid w:val="009D09D9"/>
    <w:rsid w:val="009D0F55"/>
    <w:rsid w:val="009D0F62"/>
    <w:rsid w:val="009D163D"/>
    <w:rsid w:val="009D1C27"/>
    <w:rsid w:val="009D1C5B"/>
    <w:rsid w:val="009D1E6E"/>
    <w:rsid w:val="009D2129"/>
    <w:rsid w:val="009D25F7"/>
    <w:rsid w:val="009D3299"/>
    <w:rsid w:val="009D3399"/>
    <w:rsid w:val="009D3869"/>
    <w:rsid w:val="009D38B4"/>
    <w:rsid w:val="009D3A83"/>
    <w:rsid w:val="009D3EB0"/>
    <w:rsid w:val="009D4930"/>
    <w:rsid w:val="009D51A0"/>
    <w:rsid w:val="009D5222"/>
    <w:rsid w:val="009D528C"/>
    <w:rsid w:val="009D536F"/>
    <w:rsid w:val="009D5820"/>
    <w:rsid w:val="009D5B7C"/>
    <w:rsid w:val="009D5C35"/>
    <w:rsid w:val="009D5F5E"/>
    <w:rsid w:val="009D610D"/>
    <w:rsid w:val="009D61F1"/>
    <w:rsid w:val="009D6770"/>
    <w:rsid w:val="009D6CA3"/>
    <w:rsid w:val="009D71CD"/>
    <w:rsid w:val="009D7FA7"/>
    <w:rsid w:val="009E00D3"/>
    <w:rsid w:val="009E0317"/>
    <w:rsid w:val="009E06B2"/>
    <w:rsid w:val="009E0FC7"/>
    <w:rsid w:val="009E18EB"/>
    <w:rsid w:val="009E1CC5"/>
    <w:rsid w:val="009E2300"/>
    <w:rsid w:val="009E23AD"/>
    <w:rsid w:val="009E24D3"/>
    <w:rsid w:val="009E2DBA"/>
    <w:rsid w:val="009E2EAD"/>
    <w:rsid w:val="009E2F08"/>
    <w:rsid w:val="009E33E0"/>
    <w:rsid w:val="009E3763"/>
    <w:rsid w:val="009E3778"/>
    <w:rsid w:val="009E3799"/>
    <w:rsid w:val="009E3AAD"/>
    <w:rsid w:val="009E3C11"/>
    <w:rsid w:val="009E3F0B"/>
    <w:rsid w:val="009E45F9"/>
    <w:rsid w:val="009E4A86"/>
    <w:rsid w:val="009E4F81"/>
    <w:rsid w:val="009E5646"/>
    <w:rsid w:val="009E5734"/>
    <w:rsid w:val="009E5DA2"/>
    <w:rsid w:val="009E64E8"/>
    <w:rsid w:val="009E66AC"/>
    <w:rsid w:val="009E67AC"/>
    <w:rsid w:val="009E6D82"/>
    <w:rsid w:val="009E707F"/>
    <w:rsid w:val="009E7E46"/>
    <w:rsid w:val="009E7ED3"/>
    <w:rsid w:val="009F0046"/>
    <w:rsid w:val="009F00D3"/>
    <w:rsid w:val="009F159D"/>
    <w:rsid w:val="009F21D8"/>
    <w:rsid w:val="009F22FE"/>
    <w:rsid w:val="009F3026"/>
    <w:rsid w:val="009F30C2"/>
    <w:rsid w:val="009F3144"/>
    <w:rsid w:val="009F3551"/>
    <w:rsid w:val="009F3A14"/>
    <w:rsid w:val="009F4649"/>
    <w:rsid w:val="009F4796"/>
    <w:rsid w:val="009F4AB3"/>
    <w:rsid w:val="009F4DCC"/>
    <w:rsid w:val="009F53C2"/>
    <w:rsid w:val="009F550B"/>
    <w:rsid w:val="009F55AE"/>
    <w:rsid w:val="009F5603"/>
    <w:rsid w:val="009F5608"/>
    <w:rsid w:val="009F56A9"/>
    <w:rsid w:val="009F5E35"/>
    <w:rsid w:val="009F5EBD"/>
    <w:rsid w:val="009F651C"/>
    <w:rsid w:val="009F6AF3"/>
    <w:rsid w:val="009F6C0F"/>
    <w:rsid w:val="009F6C5C"/>
    <w:rsid w:val="009F6D93"/>
    <w:rsid w:val="009F6F91"/>
    <w:rsid w:val="009F7354"/>
    <w:rsid w:val="009F7C61"/>
    <w:rsid w:val="009F7F5B"/>
    <w:rsid w:val="00A004C9"/>
    <w:rsid w:val="00A004D7"/>
    <w:rsid w:val="00A007D9"/>
    <w:rsid w:val="00A00DDC"/>
    <w:rsid w:val="00A010DF"/>
    <w:rsid w:val="00A01198"/>
    <w:rsid w:val="00A01AA7"/>
    <w:rsid w:val="00A01DA9"/>
    <w:rsid w:val="00A01DD4"/>
    <w:rsid w:val="00A01FC7"/>
    <w:rsid w:val="00A024C1"/>
    <w:rsid w:val="00A02965"/>
    <w:rsid w:val="00A03192"/>
    <w:rsid w:val="00A039A9"/>
    <w:rsid w:val="00A03B8C"/>
    <w:rsid w:val="00A04590"/>
    <w:rsid w:val="00A04972"/>
    <w:rsid w:val="00A04F6B"/>
    <w:rsid w:val="00A05A33"/>
    <w:rsid w:val="00A05B20"/>
    <w:rsid w:val="00A06006"/>
    <w:rsid w:val="00A0606D"/>
    <w:rsid w:val="00A0614A"/>
    <w:rsid w:val="00A0658C"/>
    <w:rsid w:val="00A06FC8"/>
    <w:rsid w:val="00A07162"/>
    <w:rsid w:val="00A0721C"/>
    <w:rsid w:val="00A07799"/>
    <w:rsid w:val="00A107AD"/>
    <w:rsid w:val="00A10949"/>
    <w:rsid w:val="00A10D37"/>
    <w:rsid w:val="00A10D81"/>
    <w:rsid w:val="00A11614"/>
    <w:rsid w:val="00A11843"/>
    <w:rsid w:val="00A11C58"/>
    <w:rsid w:val="00A11FD1"/>
    <w:rsid w:val="00A12B42"/>
    <w:rsid w:val="00A12CEB"/>
    <w:rsid w:val="00A12D9D"/>
    <w:rsid w:val="00A1305E"/>
    <w:rsid w:val="00A13106"/>
    <w:rsid w:val="00A14049"/>
    <w:rsid w:val="00A140EE"/>
    <w:rsid w:val="00A1437F"/>
    <w:rsid w:val="00A145DB"/>
    <w:rsid w:val="00A14835"/>
    <w:rsid w:val="00A149CB"/>
    <w:rsid w:val="00A14C37"/>
    <w:rsid w:val="00A14E43"/>
    <w:rsid w:val="00A151B5"/>
    <w:rsid w:val="00A15564"/>
    <w:rsid w:val="00A156DC"/>
    <w:rsid w:val="00A156E7"/>
    <w:rsid w:val="00A15B51"/>
    <w:rsid w:val="00A15B67"/>
    <w:rsid w:val="00A15DB8"/>
    <w:rsid w:val="00A16221"/>
    <w:rsid w:val="00A166A5"/>
    <w:rsid w:val="00A1678C"/>
    <w:rsid w:val="00A16EC0"/>
    <w:rsid w:val="00A17047"/>
    <w:rsid w:val="00A1761B"/>
    <w:rsid w:val="00A177A1"/>
    <w:rsid w:val="00A20187"/>
    <w:rsid w:val="00A2086C"/>
    <w:rsid w:val="00A215D8"/>
    <w:rsid w:val="00A2177A"/>
    <w:rsid w:val="00A21BBF"/>
    <w:rsid w:val="00A21D61"/>
    <w:rsid w:val="00A223E7"/>
    <w:rsid w:val="00A2297F"/>
    <w:rsid w:val="00A22A4D"/>
    <w:rsid w:val="00A22A95"/>
    <w:rsid w:val="00A22AC6"/>
    <w:rsid w:val="00A239EE"/>
    <w:rsid w:val="00A23DAC"/>
    <w:rsid w:val="00A23F2B"/>
    <w:rsid w:val="00A24187"/>
    <w:rsid w:val="00A2456B"/>
    <w:rsid w:val="00A246AA"/>
    <w:rsid w:val="00A24A9D"/>
    <w:rsid w:val="00A25AD4"/>
    <w:rsid w:val="00A26036"/>
    <w:rsid w:val="00A2630C"/>
    <w:rsid w:val="00A2647B"/>
    <w:rsid w:val="00A30828"/>
    <w:rsid w:val="00A30A75"/>
    <w:rsid w:val="00A30B7C"/>
    <w:rsid w:val="00A30E0D"/>
    <w:rsid w:val="00A314DD"/>
    <w:rsid w:val="00A3164C"/>
    <w:rsid w:val="00A31B2A"/>
    <w:rsid w:val="00A31BF3"/>
    <w:rsid w:val="00A320A1"/>
    <w:rsid w:val="00A32612"/>
    <w:rsid w:val="00A326F0"/>
    <w:rsid w:val="00A327AA"/>
    <w:rsid w:val="00A329E0"/>
    <w:rsid w:val="00A32A92"/>
    <w:rsid w:val="00A32C4E"/>
    <w:rsid w:val="00A32CE8"/>
    <w:rsid w:val="00A33EDA"/>
    <w:rsid w:val="00A34139"/>
    <w:rsid w:val="00A341D4"/>
    <w:rsid w:val="00A345D8"/>
    <w:rsid w:val="00A34ED9"/>
    <w:rsid w:val="00A3569D"/>
    <w:rsid w:val="00A35A4A"/>
    <w:rsid w:val="00A36488"/>
    <w:rsid w:val="00A36498"/>
    <w:rsid w:val="00A3681C"/>
    <w:rsid w:val="00A369E7"/>
    <w:rsid w:val="00A36CD6"/>
    <w:rsid w:val="00A370F2"/>
    <w:rsid w:val="00A37D8D"/>
    <w:rsid w:val="00A400DC"/>
    <w:rsid w:val="00A40128"/>
    <w:rsid w:val="00A405B3"/>
    <w:rsid w:val="00A40A55"/>
    <w:rsid w:val="00A40ACF"/>
    <w:rsid w:val="00A40C47"/>
    <w:rsid w:val="00A40F2B"/>
    <w:rsid w:val="00A41168"/>
    <w:rsid w:val="00A4119F"/>
    <w:rsid w:val="00A413AE"/>
    <w:rsid w:val="00A418C8"/>
    <w:rsid w:val="00A41B61"/>
    <w:rsid w:val="00A41CE8"/>
    <w:rsid w:val="00A42021"/>
    <w:rsid w:val="00A42BD8"/>
    <w:rsid w:val="00A4469A"/>
    <w:rsid w:val="00A44AE1"/>
    <w:rsid w:val="00A45318"/>
    <w:rsid w:val="00A45420"/>
    <w:rsid w:val="00A45AA5"/>
    <w:rsid w:val="00A45ADA"/>
    <w:rsid w:val="00A465B0"/>
    <w:rsid w:val="00A4673A"/>
    <w:rsid w:val="00A46DE8"/>
    <w:rsid w:val="00A46DF2"/>
    <w:rsid w:val="00A46E02"/>
    <w:rsid w:val="00A47C22"/>
    <w:rsid w:val="00A502B7"/>
    <w:rsid w:val="00A503B1"/>
    <w:rsid w:val="00A50897"/>
    <w:rsid w:val="00A50CDE"/>
    <w:rsid w:val="00A50D29"/>
    <w:rsid w:val="00A50D34"/>
    <w:rsid w:val="00A50D66"/>
    <w:rsid w:val="00A510DD"/>
    <w:rsid w:val="00A510F1"/>
    <w:rsid w:val="00A5167B"/>
    <w:rsid w:val="00A51FFF"/>
    <w:rsid w:val="00A52290"/>
    <w:rsid w:val="00A52867"/>
    <w:rsid w:val="00A52EE4"/>
    <w:rsid w:val="00A532EF"/>
    <w:rsid w:val="00A53FA9"/>
    <w:rsid w:val="00A546E0"/>
    <w:rsid w:val="00A54797"/>
    <w:rsid w:val="00A5498A"/>
    <w:rsid w:val="00A54990"/>
    <w:rsid w:val="00A54C9F"/>
    <w:rsid w:val="00A54DD6"/>
    <w:rsid w:val="00A5665F"/>
    <w:rsid w:val="00A56795"/>
    <w:rsid w:val="00A56BC6"/>
    <w:rsid w:val="00A600B5"/>
    <w:rsid w:val="00A60DE2"/>
    <w:rsid w:val="00A60EA1"/>
    <w:rsid w:val="00A6118F"/>
    <w:rsid w:val="00A61538"/>
    <w:rsid w:val="00A615AA"/>
    <w:rsid w:val="00A62C99"/>
    <w:rsid w:val="00A62F47"/>
    <w:rsid w:val="00A6306F"/>
    <w:rsid w:val="00A6311C"/>
    <w:rsid w:val="00A631D6"/>
    <w:rsid w:val="00A639A6"/>
    <w:rsid w:val="00A63F5E"/>
    <w:rsid w:val="00A642AE"/>
    <w:rsid w:val="00A64559"/>
    <w:rsid w:val="00A645EA"/>
    <w:rsid w:val="00A6463C"/>
    <w:rsid w:val="00A646A2"/>
    <w:rsid w:val="00A64E3F"/>
    <w:rsid w:val="00A6529B"/>
    <w:rsid w:val="00A654F2"/>
    <w:rsid w:val="00A6627D"/>
    <w:rsid w:val="00A663F3"/>
    <w:rsid w:val="00A668CC"/>
    <w:rsid w:val="00A66A8F"/>
    <w:rsid w:val="00A66AA1"/>
    <w:rsid w:val="00A66EC8"/>
    <w:rsid w:val="00A6778D"/>
    <w:rsid w:val="00A678D6"/>
    <w:rsid w:val="00A67CE0"/>
    <w:rsid w:val="00A67E9B"/>
    <w:rsid w:val="00A67EEB"/>
    <w:rsid w:val="00A67FEB"/>
    <w:rsid w:val="00A700E9"/>
    <w:rsid w:val="00A70837"/>
    <w:rsid w:val="00A709FD"/>
    <w:rsid w:val="00A70E0F"/>
    <w:rsid w:val="00A7121F"/>
    <w:rsid w:val="00A71504"/>
    <w:rsid w:val="00A717C2"/>
    <w:rsid w:val="00A71834"/>
    <w:rsid w:val="00A71CE9"/>
    <w:rsid w:val="00A71FB7"/>
    <w:rsid w:val="00A71FF3"/>
    <w:rsid w:val="00A725A7"/>
    <w:rsid w:val="00A725E4"/>
    <w:rsid w:val="00A72E7F"/>
    <w:rsid w:val="00A73198"/>
    <w:rsid w:val="00A734A4"/>
    <w:rsid w:val="00A736CD"/>
    <w:rsid w:val="00A73711"/>
    <w:rsid w:val="00A738BC"/>
    <w:rsid w:val="00A73B83"/>
    <w:rsid w:val="00A73D3E"/>
    <w:rsid w:val="00A73EA7"/>
    <w:rsid w:val="00A74207"/>
    <w:rsid w:val="00A74283"/>
    <w:rsid w:val="00A744DA"/>
    <w:rsid w:val="00A74614"/>
    <w:rsid w:val="00A74CF5"/>
    <w:rsid w:val="00A74E4F"/>
    <w:rsid w:val="00A74E6B"/>
    <w:rsid w:val="00A75152"/>
    <w:rsid w:val="00A75FEC"/>
    <w:rsid w:val="00A76AE3"/>
    <w:rsid w:val="00A76F0A"/>
    <w:rsid w:val="00A77210"/>
    <w:rsid w:val="00A80369"/>
    <w:rsid w:val="00A80497"/>
    <w:rsid w:val="00A806C3"/>
    <w:rsid w:val="00A80815"/>
    <w:rsid w:val="00A80DA2"/>
    <w:rsid w:val="00A8117B"/>
    <w:rsid w:val="00A812D9"/>
    <w:rsid w:val="00A81654"/>
    <w:rsid w:val="00A81C63"/>
    <w:rsid w:val="00A822D1"/>
    <w:rsid w:val="00A823BB"/>
    <w:rsid w:val="00A82572"/>
    <w:rsid w:val="00A82667"/>
    <w:rsid w:val="00A8270E"/>
    <w:rsid w:val="00A82A0E"/>
    <w:rsid w:val="00A82B0E"/>
    <w:rsid w:val="00A82B36"/>
    <w:rsid w:val="00A83009"/>
    <w:rsid w:val="00A833DE"/>
    <w:rsid w:val="00A833F7"/>
    <w:rsid w:val="00A83734"/>
    <w:rsid w:val="00A83FDC"/>
    <w:rsid w:val="00A8456A"/>
    <w:rsid w:val="00A847DF"/>
    <w:rsid w:val="00A84A98"/>
    <w:rsid w:val="00A856AA"/>
    <w:rsid w:val="00A85AD7"/>
    <w:rsid w:val="00A85BE4"/>
    <w:rsid w:val="00A86049"/>
    <w:rsid w:val="00A86340"/>
    <w:rsid w:val="00A86348"/>
    <w:rsid w:val="00A86582"/>
    <w:rsid w:val="00A86994"/>
    <w:rsid w:val="00A86C8A"/>
    <w:rsid w:val="00A86EDA"/>
    <w:rsid w:val="00A86EF2"/>
    <w:rsid w:val="00A8705C"/>
    <w:rsid w:val="00A871E4"/>
    <w:rsid w:val="00A872FA"/>
    <w:rsid w:val="00A87363"/>
    <w:rsid w:val="00A87668"/>
    <w:rsid w:val="00A8775F"/>
    <w:rsid w:val="00A87C69"/>
    <w:rsid w:val="00A90745"/>
    <w:rsid w:val="00A90897"/>
    <w:rsid w:val="00A90975"/>
    <w:rsid w:val="00A915C5"/>
    <w:rsid w:val="00A92222"/>
    <w:rsid w:val="00A928C4"/>
    <w:rsid w:val="00A929B9"/>
    <w:rsid w:val="00A92A67"/>
    <w:rsid w:val="00A92E05"/>
    <w:rsid w:val="00A92ED1"/>
    <w:rsid w:val="00A9334D"/>
    <w:rsid w:val="00A933AC"/>
    <w:rsid w:val="00A936FB"/>
    <w:rsid w:val="00A939AA"/>
    <w:rsid w:val="00A93A4B"/>
    <w:rsid w:val="00A93FB2"/>
    <w:rsid w:val="00A94508"/>
    <w:rsid w:val="00A94846"/>
    <w:rsid w:val="00A95100"/>
    <w:rsid w:val="00A95459"/>
    <w:rsid w:val="00A957D4"/>
    <w:rsid w:val="00A95A54"/>
    <w:rsid w:val="00A95B7F"/>
    <w:rsid w:val="00A96661"/>
    <w:rsid w:val="00A96678"/>
    <w:rsid w:val="00A966E9"/>
    <w:rsid w:val="00A96C77"/>
    <w:rsid w:val="00A96EE0"/>
    <w:rsid w:val="00A96FBF"/>
    <w:rsid w:val="00A974D8"/>
    <w:rsid w:val="00A97702"/>
    <w:rsid w:val="00A97769"/>
    <w:rsid w:val="00AA0EB0"/>
    <w:rsid w:val="00AA0F92"/>
    <w:rsid w:val="00AA0FD9"/>
    <w:rsid w:val="00AA1981"/>
    <w:rsid w:val="00AA1D2D"/>
    <w:rsid w:val="00AA1E5F"/>
    <w:rsid w:val="00AA24C3"/>
    <w:rsid w:val="00AA3546"/>
    <w:rsid w:val="00AA3836"/>
    <w:rsid w:val="00AA3A27"/>
    <w:rsid w:val="00AA3E36"/>
    <w:rsid w:val="00AA402C"/>
    <w:rsid w:val="00AA4240"/>
    <w:rsid w:val="00AA4501"/>
    <w:rsid w:val="00AA457F"/>
    <w:rsid w:val="00AA4BDD"/>
    <w:rsid w:val="00AA513D"/>
    <w:rsid w:val="00AA54B9"/>
    <w:rsid w:val="00AA5500"/>
    <w:rsid w:val="00AA57AD"/>
    <w:rsid w:val="00AA58F0"/>
    <w:rsid w:val="00AA5932"/>
    <w:rsid w:val="00AA5B7D"/>
    <w:rsid w:val="00AA6055"/>
    <w:rsid w:val="00AA612B"/>
    <w:rsid w:val="00AA6437"/>
    <w:rsid w:val="00AA68AF"/>
    <w:rsid w:val="00AA74AD"/>
    <w:rsid w:val="00AA755C"/>
    <w:rsid w:val="00AA7CC4"/>
    <w:rsid w:val="00AA7D32"/>
    <w:rsid w:val="00AB05D8"/>
    <w:rsid w:val="00AB06A1"/>
    <w:rsid w:val="00AB07AE"/>
    <w:rsid w:val="00AB07DE"/>
    <w:rsid w:val="00AB0950"/>
    <w:rsid w:val="00AB0D68"/>
    <w:rsid w:val="00AB0DF5"/>
    <w:rsid w:val="00AB1453"/>
    <w:rsid w:val="00AB160E"/>
    <w:rsid w:val="00AB19FD"/>
    <w:rsid w:val="00AB1A68"/>
    <w:rsid w:val="00AB2014"/>
    <w:rsid w:val="00AB2080"/>
    <w:rsid w:val="00AB242C"/>
    <w:rsid w:val="00AB2558"/>
    <w:rsid w:val="00AB2623"/>
    <w:rsid w:val="00AB2915"/>
    <w:rsid w:val="00AB2E02"/>
    <w:rsid w:val="00AB2FA9"/>
    <w:rsid w:val="00AB332F"/>
    <w:rsid w:val="00AB33A6"/>
    <w:rsid w:val="00AB3416"/>
    <w:rsid w:val="00AB3803"/>
    <w:rsid w:val="00AB3B68"/>
    <w:rsid w:val="00AB3C1A"/>
    <w:rsid w:val="00AB4F82"/>
    <w:rsid w:val="00AB56D0"/>
    <w:rsid w:val="00AB5A03"/>
    <w:rsid w:val="00AB5F37"/>
    <w:rsid w:val="00AB5FAD"/>
    <w:rsid w:val="00AB6079"/>
    <w:rsid w:val="00AB6775"/>
    <w:rsid w:val="00AB678B"/>
    <w:rsid w:val="00AB6AFC"/>
    <w:rsid w:val="00AB6CBB"/>
    <w:rsid w:val="00AB6D7D"/>
    <w:rsid w:val="00AB6E0E"/>
    <w:rsid w:val="00AB6E41"/>
    <w:rsid w:val="00AB7195"/>
    <w:rsid w:val="00AB7310"/>
    <w:rsid w:val="00AB736E"/>
    <w:rsid w:val="00AB787C"/>
    <w:rsid w:val="00AB78FC"/>
    <w:rsid w:val="00AB7F53"/>
    <w:rsid w:val="00AC0115"/>
    <w:rsid w:val="00AC03E1"/>
    <w:rsid w:val="00AC0CC8"/>
    <w:rsid w:val="00AC134F"/>
    <w:rsid w:val="00AC1931"/>
    <w:rsid w:val="00AC1CE1"/>
    <w:rsid w:val="00AC2348"/>
    <w:rsid w:val="00AC2CC5"/>
    <w:rsid w:val="00AC308E"/>
    <w:rsid w:val="00AC319F"/>
    <w:rsid w:val="00AC336D"/>
    <w:rsid w:val="00AC3606"/>
    <w:rsid w:val="00AC3C61"/>
    <w:rsid w:val="00AC44EA"/>
    <w:rsid w:val="00AC46A2"/>
    <w:rsid w:val="00AC4B28"/>
    <w:rsid w:val="00AC4EF5"/>
    <w:rsid w:val="00AC4F9A"/>
    <w:rsid w:val="00AC53DC"/>
    <w:rsid w:val="00AC549C"/>
    <w:rsid w:val="00AC63D2"/>
    <w:rsid w:val="00AC704B"/>
    <w:rsid w:val="00AC707E"/>
    <w:rsid w:val="00AC7156"/>
    <w:rsid w:val="00AC7D39"/>
    <w:rsid w:val="00AC7E00"/>
    <w:rsid w:val="00AD01C6"/>
    <w:rsid w:val="00AD071B"/>
    <w:rsid w:val="00AD0778"/>
    <w:rsid w:val="00AD0884"/>
    <w:rsid w:val="00AD093C"/>
    <w:rsid w:val="00AD0B2C"/>
    <w:rsid w:val="00AD10B6"/>
    <w:rsid w:val="00AD1331"/>
    <w:rsid w:val="00AD16D2"/>
    <w:rsid w:val="00AD1DE9"/>
    <w:rsid w:val="00AD212D"/>
    <w:rsid w:val="00AD2B54"/>
    <w:rsid w:val="00AD2E89"/>
    <w:rsid w:val="00AD33B4"/>
    <w:rsid w:val="00AD3BBA"/>
    <w:rsid w:val="00AD3C95"/>
    <w:rsid w:val="00AD41FD"/>
    <w:rsid w:val="00AD461C"/>
    <w:rsid w:val="00AD5065"/>
    <w:rsid w:val="00AD560A"/>
    <w:rsid w:val="00AD60E5"/>
    <w:rsid w:val="00AD6149"/>
    <w:rsid w:val="00AD7235"/>
    <w:rsid w:val="00AD75E5"/>
    <w:rsid w:val="00AD7766"/>
    <w:rsid w:val="00AD7935"/>
    <w:rsid w:val="00AD7999"/>
    <w:rsid w:val="00AD7D6E"/>
    <w:rsid w:val="00AD7DE7"/>
    <w:rsid w:val="00AE021E"/>
    <w:rsid w:val="00AE038B"/>
    <w:rsid w:val="00AE0519"/>
    <w:rsid w:val="00AE0B2A"/>
    <w:rsid w:val="00AE0C82"/>
    <w:rsid w:val="00AE0D2B"/>
    <w:rsid w:val="00AE1391"/>
    <w:rsid w:val="00AE1591"/>
    <w:rsid w:val="00AE1F7C"/>
    <w:rsid w:val="00AE20E4"/>
    <w:rsid w:val="00AE21F9"/>
    <w:rsid w:val="00AE2365"/>
    <w:rsid w:val="00AE2512"/>
    <w:rsid w:val="00AE2539"/>
    <w:rsid w:val="00AE310D"/>
    <w:rsid w:val="00AE32C9"/>
    <w:rsid w:val="00AE33C6"/>
    <w:rsid w:val="00AE3953"/>
    <w:rsid w:val="00AE3B20"/>
    <w:rsid w:val="00AE3DDA"/>
    <w:rsid w:val="00AE3E9C"/>
    <w:rsid w:val="00AE421A"/>
    <w:rsid w:val="00AE423C"/>
    <w:rsid w:val="00AE424B"/>
    <w:rsid w:val="00AE452B"/>
    <w:rsid w:val="00AE4DD5"/>
    <w:rsid w:val="00AE4DE0"/>
    <w:rsid w:val="00AE51D3"/>
    <w:rsid w:val="00AE64AF"/>
    <w:rsid w:val="00AE6A0E"/>
    <w:rsid w:val="00AE6D57"/>
    <w:rsid w:val="00AE6D85"/>
    <w:rsid w:val="00AE7E07"/>
    <w:rsid w:val="00AF0761"/>
    <w:rsid w:val="00AF09C7"/>
    <w:rsid w:val="00AF174E"/>
    <w:rsid w:val="00AF17A9"/>
    <w:rsid w:val="00AF17FE"/>
    <w:rsid w:val="00AF1A62"/>
    <w:rsid w:val="00AF1F70"/>
    <w:rsid w:val="00AF2463"/>
    <w:rsid w:val="00AF2E05"/>
    <w:rsid w:val="00AF312F"/>
    <w:rsid w:val="00AF3176"/>
    <w:rsid w:val="00AF32F2"/>
    <w:rsid w:val="00AF3D8A"/>
    <w:rsid w:val="00AF4211"/>
    <w:rsid w:val="00AF4FC1"/>
    <w:rsid w:val="00AF5020"/>
    <w:rsid w:val="00AF53CD"/>
    <w:rsid w:val="00AF5597"/>
    <w:rsid w:val="00AF6727"/>
    <w:rsid w:val="00AF7370"/>
    <w:rsid w:val="00AF7FE5"/>
    <w:rsid w:val="00B00268"/>
    <w:rsid w:val="00B0053F"/>
    <w:rsid w:val="00B00927"/>
    <w:rsid w:val="00B01555"/>
    <w:rsid w:val="00B01855"/>
    <w:rsid w:val="00B021BF"/>
    <w:rsid w:val="00B03431"/>
    <w:rsid w:val="00B034B1"/>
    <w:rsid w:val="00B036ED"/>
    <w:rsid w:val="00B03753"/>
    <w:rsid w:val="00B03DB5"/>
    <w:rsid w:val="00B04B89"/>
    <w:rsid w:val="00B04EA2"/>
    <w:rsid w:val="00B0511B"/>
    <w:rsid w:val="00B05B3F"/>
    <w:rsid w:val="00B0671D"/>
    <w:rsid w:val="00B067BE"/>
    <w:rsid w:val="00B069A0"/>
    <w:rsid w:val="00B069B8"/>
    <w:rsid w:val="00B06D6F"/>
    <w:rsid w:val="00B06EB4"/>
    <w:rsid w:val="00B07713"/>
    <w:rsid w:val="00B078EF"/>
    <w:rsid w:val="00B07AE3"/>
    <w:rsid w:val="00B07FB5"/>
    <w:rsid w:val="00B100E2"/>
    <w:rsid w:val="00B10888"/>
    <w:rsid w:val="00B10BDE"/>
    <w:rsid w:val="00B10C23"/>
    <w:rsid w:val="00B1105F"/>
    <w:rsid w:val="00B1142C"/>
    <w:rsid w:val="00B115AD"/>
    <w:rsid w:val="00B115C1"/>
    <w:rsid w:val="00B119BC"/>
    <w:rsid w:val="00B11A50"/>
    <w:rsid w:val="00B11EEE"/>
    <w:rsid w:val="00B12259"/>
    <w:rsid w:val="00B1239F"/>
    <w:rsid w:val="00B128E2"/>
    <w:rsid w:val="00B12987"/>
    <w:rsid w:val="00B12B60"/>
    <w:rsid w:val="00B13403"/>
    <w:rsid w:val="00B13655"/>
    <w:rsid w:val="00B13783"/>
    <w:rsid w:val="00B13927"/>
    <w:rsid w:val="00B14349"/>
    <w:rsid w:val="00B147AD"/>
    <w:rsid w:val="00B152D9"/>
    <w:rsid w:val="00B1566B"/>
    <w:rsid w:val="00B15822"/>
    <w:rsid w:val="00B1622C"/>
    <w:rsid w:val="00B16527"/>
    <w:rsid w:val="00B165DE"/>
    <w:rsid w:val="00B1663B"/>
    <w:rsid w:val="00B174E6"/>
    <w:rsid w:val="00B17678"/>
    <w:rsid w:val="00B17763"/>
    <w:rsid w:val="00B200FE"/>
    <w:rsid w:val="00B20963"/>
    <w:rsid w:val="00B20FF5"/>
    <w:rsid w:val="00B21580"/>
    <w:rsid w:val="00B22291"/>
    <w:rsid w:val="00B22837"/>
    <w:rsid w:val="00B228BB"/>
    <w:rsid w:val="00B22E71"/>
    <w:rsid w:val="00B22F59"/>
    <w:rsid w:val="00B235B5"/>
    <w:rsid w:val="00B239C3"/>
    <w:rsid w:val="00B23D1B"/>
    <w:rsid w:val="00B23E4C"/>
    <w:rsid w:val="00B241F3"/>
    <w:rsid w:val="00B24779"/>
    <w:rsid w:val="00B2494D"/>
    <w:rsid w:val="00B254D1"/>
    <w:rsid w:val="00B270F3"/>
    <w:rsid w:val="00B279A7"/>
    <w:rsid w:val="00B27A9A"/>
    <w:rsid w:val="00B27BB1"/>
    <w:rsid w:val="00B27CA2"/>
    <w:rsid w:val="00B27D17"/>
    <w:rsid w:val="00B303FD"/>
    <w:rsid w:val="00B30510"/>
    <w:rsid w:val="00B30664"/>
    <w:rsid w:val="00B306E3"/>
    <w:rsid w:val="00B309D9"/>
    <w:rsid w:val="00B309FF"/>
    <w:rsid w:val="00B312C7"/>
    <w:rsid w:val="00B31657"/>
    <w:rsid w:val="00B31AD5"/>
    <w:rsid w:val="00B31BA4"/>
    <w:rsid w:val="00B3205B"/>
    <w:rsid w:val="00B3208C"/>
    <w:rsid w:val="00B3238E"/>
    <w:rsid w:val="00B32921"/>
    <w:rsid w:val="00B32C91"/>
    <w:rsid w:val="00B33DB7"/>
    <w:rsid w:val="00B33FEB"/>
    <w:rsid w:val="00B3447A"/>
    <w:rsid w:val="00B34582"/>
    <w:rsid w:val="00B34937"/>
    <w:rsid w:val="00B34B6E"/>
    <w:rsid w:val="00B34D79"/>
    <w:rsid w:val="00B352F7"/>
    <w:rsid w:val="00B354B8"/>
    <w:rsid w:val="00B35A9F"/>
    <w:rsid w:val="00B35E9B"/>
    <w:rsid w:val="00B37389"/>
    <w:rsid w:val="00B378D7"/>
    <w:rsid w:val="00B37BA6"/>
    <w:rsid w:val="00B40C05"/>
    <w:rsid w:val="00B40D5B"/>
    <w:rsid w:val="00B40D82"/>
    <w:rsid w:val="00B40F86"/>
    <w:rsid w:val="00B423C5"/>
    <w:rsid w:val="00B42888"/>
    <w:rsid w:val="00B42E68"/>
    <w:rsid w:val="00B42F58"/>
    <w:rsid w:val="00B430EA"/>
    <w:rsid w:val="00B4335C"/>
    <w:rsid w:val="00B435D7"/>
    <w:rsid w:val="00B43C2D"/>
    <w:rsid w:val="00B43E5C"/>
    <w:rsid w:val="00B44844"/>
    <w:rsid w:val="00B44865"/>
    <w:rsid w:val="00B448DC"/>
    <w:rsid w:val="00B4515E"/>
    <w:rsid w:val="00B454CF"/>
    <w:rsid w:val="00B45CD0"/>
    <w:rsid w:val="00B4637E"/>
    <w:rsid w:val="00B46C32"/>
    <w:rsid w:val="00B47A29"/>
    <w:rsid w:val="00B47A67"/>
    <w:rsid w:val="00B47D7F"/>
    <w:rsid w:val="00B47D89"/>
    <w:rsid w:val="00B501B3"/>
    <w:rsid w:val="00B502D8"/>
    <w:rsid w:val="00B50346"/>
    <w:rsid w:val="00B50561"/>
    <w:rsid w:val="00B5086C"/>
    <w:rsid w:val="00B51276"/>
    <w:rsid w:val="00B51679"/>
    <w:rsid w:val="00B51859"/>
    <w:rsid w:val="00B51FD2"/>
    <w:rsid w:val="00B5236C"/>
    <w:rsid w:val="00B524FD"/>
    <w:rsid w:val="00B526AF"/>
    <w:rsid w:val="00B52CCD"/>
    <w:rsid w:val="00B52E2A"/>
    <w:rsid w:val="00B52F93"/>
    <w:rsid w:val="00B53421"/>
    <w:rsid w:val="00B534FB"/>
    <w:rsid w:val="00B546B0"/>
    <w:rsid w:val="00B548D0"/>
    <w:rsid w:val="00B54B7F"/>
    <w:rsid w:val="00B54B82"/>
    <w:rsid w:val="00B551E7"/>
    <w:rsid w:val="00B55CFC"/>
    <w:rsid w:val="00B55EED"/>
    <w:rsid w:val="00B55F20"/>
    <w:rsid w:val="00B5600B"/>
    <w:rsid w:val="00B562A9"/>
    <w:rsid w:val="00B562CF"/>
    <w:rsid w:val="00B568ED"/>
    <w:rsid w:val="00B56F72"/>
    <w:rsid w:val="00B57038"/>
    <w:rsid w:val="00B57922"/>
    <w:rsid w:val="00B579D5"/>
    <w:rsid w:val="00B60371"/>
    <w:rsid w:val="00B617D0"/>
    <w:rsid w:val="00B61904"/>
    <w:rsid w:val="00B619F0"/>
    <w:rsid w:val="00B61BD1"/>
    <w:rsid w:val="00B61CEC"/>
    <w:rsid w:val="00B61F96"/>
    <w:rsid w:val="00B62FC0"/>
    <w:rsid w:val="00B632FE"/>
    <w:rsid w:val="00B6345D"/>
    <w:rsid w:val="00B6385A"/>
    <w:rsid w:val="00B644F0"/>
    <w:rsid w:val="00B64823"/>
    <w:rsid w:val="00B64BEA"/>
    <w:rsid w:val="00B64E1E"/>
    <w:rsid w:val="00B65412"/>
    <w:rsid w:val="00B6562F"/>
    <w:rsid w:val="00B65D6E"/>
    <w:rsid w:val="00B66AE0"/>
    <w:rsid w:val="00B66CEA"/>
    <w:rsid w:val="00B6740E"/>
    <w:rsid w:val="00B70344"/>
    <w:rsid w:val="00B70462"/>
    <w:rsid w:val="00B70A0C"/>
    <w:rsid w:val="00B70C60"/>
    <w:rsid w:val="00B70EFD"/>
    <w:rsid w:val="00B7169A"/>
    <w:rsid w:val="00B71857"/>
    <w:rsid w:val="00B71A96"/>
    <w:rsid w:val="00B722D3"/>
    <w:rsid w:val="00B72558"/>
    <w:rsid w:val="00B727A7"/>
    <w:rsid w:val="00B72AA9"/>
    <w:rsid w:val="00B731AC"/>
    <w:rsid w:val="00B736B4"/>
    <w:rsid w:val="00B741E2"/>
    <w:rsid w:val="00B74803"/>
    <w:rsid w:val="00B749D7"/>
    <w:rsid w:val="00B752C8"/>
    <w:rsid w:val="00B7543E"/>
    <w:rsid w:val="00B75668"/>
    <w:rsid w:val="00B758E7"/>
    <w:rsid w:val="00B75901"/>
    <w:rsid w:val="00B75C7A"/>
    <w:rsid w:val="00B75CF7"/>
    <w:rsid w:val="00B765FA"/>
    <w:rsid w:val="00B7671E"/>
    <w:rsid w:val="00B76A58"/>
    <w:rsid w:val="00B76EC3"/>
    <w:rsid w:val="00B7732C"/>
    <w:rsid w:val="00B77388"/>
    <w:rsid w:val="00B775D3"/>
    <w:rsid w:val="00B777DD"/>
    <w:rsid w:val="00B779B5"/>
    <w:rsid w:val="00B80AD8"/>
    <w:rsid w:val="00B80CDC"/>
    <w:rsid w:val="00B810E0"/>
    <w:rsid w:val="00B81310"/>
    <w:rsid w:val="00B81835"/>
    <w:rsid w:val="00B81A36"/>
    <w:rsid w:val="00B82263"/>
    <w:rsid w:val="00B82335"/>
    <w:rsid w:val="00B82447"/>
    <w:rsid w:val="00B82FA7"/>
    <w:rsid w:val="00B832D7"/>
    <w:rsid w:val="00B840A1"/>
    <w:rsid w:val="00B84531"/>
    <w:rsid w:val="00B845F9"/>
    <w:rsid w:val="00B84CF8"/>
    <w:rsid w:val="00B84F54"/>
    <w:rsid w:val="00B85280"/>
    <w:rsid w:val="00B86326"/>
    <w:rsid w:val="00B869D3"/>
    <w:rsid w:val="00B86F05"/>
    <w:rsid w:val="00B879DA"/>
    <w:rsid w:val="00B900CD"/>
    <w:rsid w:val="00B90185"/>
    <w:rsid w:val="00B9019F"/>
    <w:rsid w:val="00B9039A"/>
    <w:rsid w:val="00B909B7"/>
    <w:rsid w:val="00B90ACE"/>
    <w:rsid w:val="00B91247"/>
    <w:rsid w:val="00B91426"/>
    <w:rsid w:val="00B925BB"/>
    <w:rsid w:val="00B925C0"/>
    <w:rsid w:val="00B925D4"/>
    <w:rsid w:val="00B9272C"/>
    <w:rsid w:val="00B9307B"/>
    <w:rsid w:val="00B9327D"/>
    <w:rsid w:val="00B93524"/>
    <w:rsid w:val="00B94EB9"/>
    <w:rsid w:val="00B95443"/>
    <w:rsid w:val="00B95531"/>
    <w:rsid w:val="00B95A6C"/>
    <w:rsid w:val="00B95DC4"/>
    <w:rsid w:val="00B96A71"/>
    <w:rsid w:val="00B96B05"/>
    <w:rsid w:val="00B96B74"/>
    <w:rsid w:val="00B96DD3"/>
    <w:rsid w:val="00B96E49"/>
    <w:rsid w:val="00B9705F"/>
    <w:rsid w:val="00B97166"/>
    <w:rsid w:val="00B972E4"/>
    <w:rsid w:val="00B9738D"/>
    <w:rsid w:val="00B973B8"/>
    <w:rsid w:val="00B97D30"/>
    <w:rsid w:val="00B97DCD"/>
    <w:rsid w:val="00BA0377"/>
    <w:rsid w:val="00BA09D1"/>
    <w:rsid w:val="00BA1438"/>
    <w:rsid w:val="00BA1924"/>
    <w:rsid w:val="00BA19D9"/>
    <w:rsid w:val="00BA2052"/>
    <w:rsid w:val="00BA21E7"/>
    <w:rsid w:val="00BA2337"/>
    <w:rsid w:val="00BA2627"/>
    <w:rsid w:val="00BA2F1A"/>
    <w:rsid w:val="00BA31A2"/>
    <w:rsid w:val="00BA3419"/>
    <w:rsid w:val="00BA3BBB"/>
    <w:rsid w:val="00BA3C5B"/>
    <w:rsid w:val="00BA468C"/>
    <w:rsid w:val="00BA4741"/>
    <w:rsid w:val="00BA482F"/>
    <w:rsid w:val="00BA490E"/>
    <w:rsid w:val="00BA5029"/>
    <w:rsid w:val="00BA5076"/>
    <w:rsid w:val="00BA51DD"/>
    <w:rsid w:val="00BA6190"/>
    <w:rsid w:val="00BA6407"/>
    <w:rsid w:val="00BA64B2"/>
    <w:rsid w:val="00BA671D"/>
    <w:rsid w:val="00BA6947"/>
    <w:rsid w:val="00BA6955"/>
    <w:rsid w:val="00BA6C3E"/>
    <w:rsid w:val="00BA6C3F"/>
    <w:rsid w:val="00BA6E87"/>
    <w:rsid w:val="00BA701C"/>
    <w:rsid w:val="00BA76CE"/>
    <w:rsid w:val="00BA7712"/>
    <w:rsid w:val="00BA7A1B"/>
    <w:rsid w:val="00BA7A99"/>
    <w:rsid w:val="00BB0CEE"/>
    <w:rsid w:val="00BB114D"/>
    <w:rsid w:val="00BB123D"/>
    <w:rsid w:val="00BB1259"/>
    <w:rsid w:val="00BB1710"/>
    <w:rsid w:val="00BB1BD6"/>
    <w:rsid w:val="00BB2236"/>
    <w:rsid w:val="00BB2D68"/>
    <w:rsid w:val="00BB33A4"/>
    <w:rsid w:val="00BB34BC"/>
    <w:rsid w:val="00BB3D8F"/>
    <w:rsid w:val="00BB3DD5"/>
    <w:rsid w:val="00BB413E"/>
    <w:rsid w:val="00BB423B"/>
    <w:rsid w:val="00BB4D32"/>
    <w:rsid w:val="00BB5453"/>
    <w:rsid w:val="00BB5554"/>
    <w:rsid w:val="00BB653D"/>
    <w:rsid w:val="00BB6739"/>
    <w:rsid w:val="00BB7302"/>
    <w:rsid w:val="00BB763B"/>
    <w:rsid w:val="00BB7FEA"/>
    <w:rsid w:val="00BC092B"/>
    <w:rsid w:val="00BC0F8A"/>
    <w:rsid w:val="00BC10C0"/>
    <w:rsid w:val="00BC1272"/>
    <w:rsid w:val="00BC1E5A"/>
    <w:rsid w:val="00BC2508"/>
    <w:rsid w:val="00BC27B1"/>
    <w:rsid w:val="00BC2F66"/>
    <w:rsid w:val="00BC30D9"/>
    <w:rsid w:val="00BC3297"/>
    <w:rsid w:val="00BC339B"/>
    <w:rsid w:val="00BC3541"/>
    <w:rsid w:val="00BC396A"/>
    <w:rsid w:val="00BC39C0"/>
    <w:rsid w:val="00BC3EDB"/>
    <w:rsid w:val="00BC3EE1"/>
    <w:rsid w:val="00BC3FBB"/>
    <w:rsid w:val="00BC4968"/>
    <w:rsid w:val="00BC4F7D"/>
    <w:rsid w:val="00BC5178"/>
    <w:rsid w:val="00BC5DF2"/>
    <w:rsid w:val="00BC5F43"/>
    <w:rsid w:val="00BC61B3"/>
    <w:rsid w:val="00BC6C0F"/>
    <w:rsid w:val="00BC6C6E"/>
    <w:rsid w:val="00BC6E75"/>
    <w:rsid w:val="00BC77E7"/>
    <w:rsid w:val="00BC7919"/>
    <w:rsid w:val="00BC7F5C"/>
    <w:rsid w:val="00BC7F98"/>
    <w:rsid w:val="00BD0907"/>
    <w:rsid w:val="00BD0951"/>
    <w:rsid w:val="00BD0D5B"/>
    <w:rsid w:val="00BD0DC2"/>
    <w:rsid w:val="00BD1E62"/>
    <w:rsid w:val="00BD270A"/>
    <w:rsid w:val="00BD28D9"/>
    <w:rsid w:val="00BD29BE"/>
    <w:rsid w:val="00BD2A98"/>
    <w:rsid w:val="00BD2BE7"/>
    <w:rsid w:val="00BD3261"/>
    <w:rsid w:val="00BD367B"/>
    <w:rsid w:val="00BD3968"/>
    <w:rsid w:val="00BD3FD2"/>
    <w:rsid w:val="00BD402E"/>
    <w:rsid w:val="00BD4294"/>
    <w:rsid w:val="00BD43A0"/>
    <w:rsid w:val="00BD45FE"/>
    <w:rsid w:val="00BD4E3A"/>
    <w:rsid w:val="00BD5283"/>
    <w:rsid w:val="00BD5F9C"/>
    <w:rsid w:val="00BD61B5"/>
    <w:rsid w:val="00BD6742"/>
    <w:rsid w:val="00BD6AFE"/>
    <w:rsid w:val="00BD6E2C"/>
    <w:rsid w:val="00BD70A9"/>
    <w:rsid w:val="00BD71E0"/>
    <w:rsid w:val="00BD776F"/>
    <w:rsid w:val="00BD793E"/>
    <w:rsid w:val="00BD799F"/>
    <w:rsid w:val="00BD7AEF"/>
    <w:rsid w:val="00BD7DBB"/>
    <w:rsid w:val="00BE0201"/>
    <w:rsid w:val="00BE09DE"/>
    <w:rsid w:val="00BE11CA"/>
    <w:rsid w:val="00BE1250"/>
    <w:rsid w:val="00BE2079"/>
    <w:rsid w:val="00BE2AD6"/>
    <w:rsid w:val="00BE2E1A"/>
    <w:rsid w:val="00BE2F28"/>
    <w:rsid w:val="00BE305F"/>
    <w:rsid w:val="00BE35AE"/>
    <w:rsid w:val="00BE3B97"/>
    <w:rsid w:val="00BE3C0D"/>
    <w:rsid w:val="00BE41C3"/>
    <w:rsid w:val="00BE4259"/>
    <w:rsid w:val="00BE48D7"/>
    <w:rsid w:val="00BE4F2D"/>
    <w:rsid w:val="00BE527F"/>
    <w:rsid w:val="00BE54B1"/>
    <w:rsid w:val="00BE5673"/>
    <w:rsid w:val="00BE5721"/>
    <w:rsid w:val="00BE5AB0"/>
    <w:rsid w:val="00BE5ABD"/>
    <w:rsid w:val="00BE652A"/>
    <w:rsid w:val="00BE67F2"/>
    <w:rsid w:val="00BE6C40"/>
    <w:rsid w:val="00BE77D7"/>
    <w:rsid w:val="00BE79AF"/>
    <w:rsid w:val="00BE7BE7"/>
    <w:rsid w:val="00BE7E30"/>
    <w:rsid w:val="00BE7F0C"/>
    <w:rsid w:val="00BE7F7A"/>
    <w:rsid w:val="00BF0317"/>
    <w:rsid w:val="00BF06EC"/>
    <w:rsid w:val="00BF1508"/>
    <w:rsid w:val="00BF175E"/>
    <w:rsid w:val="00BF1D7C"/>
    <w:rsid w:val="00BF2505"/>
    <w:rsid w:val="00BF33F9"/>
    <w:rsid w:val="00BF3473"/>
    <w:rsid w:val="00BF3596"/>
    <w:rsid w:val="00BF37AA"/>
    <w:rsid w:val="00BF3F8E"/>
    <w:rsid w:val="00BF42B6"/>
    <w:rsid w:val="00BF4387"/>
    <w:rsid w:val="00BF47D4"/>
    <w:rsid w:val="00BF4941"/>
    <w:rsid w:val="00BF4A65"/>
    <w:rsid w:val="00BF4CB6"/>
    <w:rsid w:val="00BF57A3"/>
    <w:rsid w:val="00BF5E69"/>
    <w:rsid w:val="00BF5E7C"/>
    <w:rsid w:val="00BF60A0"/>
    <w:rsid w:val="00BF6395"/>
    <w:rsid w:val="00BF64EF"/>
    <w:rsid w:val="00BF6522"/>
    <w:rsid w:val="00BF666C"/>
    <w:rsid w:val="00BF7A66"/>
    <w:rsid w:val="00BF7CD4"/>
    <w:rsid w:val="00BF7E7F"/>
    <w:rsid w:val="00C00395"/>
    <w:rsid w:val="00C00EE7"/>
    <w:rsid w:val="00C01346"/>
    <w:rsid w:val="00C0185F"/>
    <w:rsid w:val="00C018BD"/>
    <w:rsid w:val="00C01E58"/>
    <w:rsid w:val="00C0225A"/>
    <w:rsid w:val="00C024F5"/>
    <w:rsid w:val="00C025C4"/>
    <w:rsid w:val="00C02613"/>
    <w:rsid w:val="00C0295B"/>
    <w:rsid w:val="00C02A45"/>
    <w:rsid w:val="00C030F2"/>
    <w:rsid w:val="00C038C7"/>
    <w:rsid w:val="00C048C3"/>
    <w:rsid w:val="00C04A78"/>
    <w:rsid w:val="00C04DEB"/>
    <w:rsid w:val="00C04F9B"/>
    <w:rsid w:val="00C051CA"/>
    <w:rsid w:val="00C05B46"/>
    <w:rsid w:val="00C06309"/>
    <w:rsid w:val="00C0647F"/>
    <w:rsid w:val="00C06AD4"/>
    <w:rsid w:val="00C06C75"/>
    <w:rsid w:val="00C06D16"/>
    <w:rsid w:val="00C06D78"/>
    <w:rsid w:val="00C07388"/>
    <w:rsid w:val="00C10568"/>
    <w:rsid w:val="00C1097B"/>
    <w:rsid w:val="00C11432"/>
    <w:rsid w:val="00C11503"/>
    <w:rsid w:val="00C11883"/>
    <w:rsid w:val="00C11D21"/>
    <w:rsid w:val="00C11D36"/>
    <w:rsid w:val="00C11ECE"/>
    <w:rsid w:val="00C1257D"/>
    <w:rsid w:val="00C12828"/>
    <w:rsid w:val="00C12D58"/>
    <w:rsid w:val="00C12ED4"/>
    <w:rsid w:val="00C139FF"/>
    <w:rsid w:val="00C13B43"/>
    <w:rsid w:val="00C140D9"/>
    <w:rsid w:val="00C14886"/>
    <w:rsid w:val="00C14B48"/>
    <w:rsid w:val="00C154FB"/>
    <w:rsid w:val="00C15E67"/>
    <w:rsid w:val="00C15F08"/>
    <w:rsid w:val="00C162AA"/>
    <w:rsid w:val="00C165F1"/>
    <w:rsid w:val="00C16638"/>
    <w:rsid w:val="00C16863"/>
    <w:rsid w:val="00C16CF7"/>
    <w:rsid w:val="00C1732D"/>
    <w:rsid w:val="00C1766F"/>
    <w:rsid w:val="00C177F0"/>
    <w:rsid w:val="00C17817"/>
    <w:rsid w:val="00C17BB2"/>
    <w:rsid w:val="00C17DBA"/>
    <w:rsid w:val="00C17E38"/>
    <w:rsid w:val="00C20298"/>
    <w:rsid w:val="00C20D2E"/>
    <w:rsid w:val="00C21450"/>
    <w:rsid w:val="00C2160C"/>
    <w:rsid w:val="00C21978"/>
    <w:rsid w:val="00C222FF"/>
    <w:rsid w:val="00C223F3"/>
    <w:rsid w:val="00C226DC"/>
    <w:rsid w:val="00C2288B"/>
    <w:rsid w:val="00C22A39"/>
    <w:rsid w:val="00C22A86"/>
    <w:rsid w:val="00C22B85"/>
    <w:rsid w:val="00C23A52"/>
    <w:rsid w:val="00C2403E"/>
    <w:rsid w:val="00C24434"/>
    <w:rsid w:val="00C24CA7"/>
    <w:rsid w:val="00C25022"/>
    <w:rsid w:val="00C251FA"/>
    <w:rsid w:val="00C254D3"/>
    <w:rsid w:val="00C259BA"/>
    <w:rsid w:val="00C26D0A"/>
    <w:rsid w:val="00C26F62"/>
    <w:rsid w:val="00C30017"/>
    <w:rsid w:val="00C30236"/>
    <w:rsid w:val="00C303B6"/>
    <w:rsid w:val="00C3094F"/>
    <w:rsid w:val="00C30A28"/>
    <w:rsid w:val="00C30F45"/>
    <w:rsid w:val="00C3137A"/>
    <w:rsid w:val="00C313B3"/>
    <w:rsid w:val="00C31798"/>
    <w:rsid w:val="00C31A0E"/>
    <w:rsid w:val="00C3214A"/>
    <w:rsid w:val="00C327EF"/>
    <w:rsid w:val="00C33197"/>
    <w:rsid w:val="00C33591"/>
    <w:rsid w:val="00C33AC3"/>
    <w:rsid w:val="00C33FDC"/>
    <w:rsid w:val="00C341B5"/>
    <w:rsid w:val="00C34901"/>
    <w:rsid w:val="00C35420"/>
    <w:rsid w:val="00C35523"/>
    <w:rsid w:val="00C35AAF"/>
    <w:rsid w:val="00C36953"/>
    <w:rsid w:val="00C36B38"/>
    <w:rsid w:val="00C36B99"/>
    <w:rsid w:val="00C36D12"/>
    <w:rsid w:val="00C37338"/>
    <w:rsid w:val="00C3744A"/>
    <w:rsid w:val="00C3751F"/>
    <w:rsid w:val="00C37539"/>
    <w:rsid w:val="00C37976"/>
    <w:rsid w:val="00C37EFB"/>
    <w:rsid w:val="00C4013D"/>
    <w:rsid w:val="00C40312"/>
    <w:rsid w:val="00C40680"/>
    <w:rsid w:val="00C40BF4"/>
    <w:rsid w:val="00C40D48"/>
    <w:rsid w:val="00C40FD2"/>
    <w:rsid w:val="00C4126D"/>
    <w:rsid w:val="00C41A95"/>
    <w:rsid w:val="00C41AEF"/>
    <w:rsid w:val="00C41B51"/>
    <w:rsid w:val="00C41C68"/>
    <w:rsid w:val="00C41CA1"/>
    <w:rsid w:val="00C41CE3"/>
    <w:rsid w:val="00C41DA5"/>
    <w:rsid w:val="00C41F2D"/>
    <w:rsid w:val="00C42568"/>
    <w:rsid w:val="00C42B70"/>
    <w:rsid w:val="00C42BE4"/>
    <w:rsid w:val="00C42EC0"/>
    <w:rsid w:val="00C4308A"/>
    <w:rsid w:val="00C432D4"/>
    <w:rsid w:val="00C439BF"/>
    <w:rsid w:val="00C43E24"/>
    <w:rsid w:val="00C43FCA"/>
    <w:rsid w:val="00C440DE"/>
    <w:rsid w:val="00C448B2"/>
    <w:rsid w:val="00C44CEF"/>
    <w:rsid w:val="00C450F2"/>
    <w:rsid w:val="00C457BA"/>
    <w:rsid w:val="00C45869"/>
    <w:rsid w:val="00C46388"/>
    <w:rsid w:val="00C4674F"/>
    <w:rsid w:val="00C467B2"/>
    <w:rsid w:val="00C468D1"/>
    <w:rsid w:val="00C4696B"/>
    <w:rsid w:val="00C46DC2"/>
    <w:rsid w:val="00C47056"/>
    <w:rsid w:val="00C47AD0"/>
    <w:rsid w:val="00C50309"/>
    <w:rsid w:val="00C508E4"/>
    <w:rsid w:val="00C50945"/>
    <w:rsid w:val="00C50D6F"/>
    <w:rsid w:val="00C511B5"/>
    <w:rsid w:val="00C51795"/>
    <w:rsid w:val="00C519A7"/>
    <w:rsid w:val="00C51D96"/>
    <w:rsid w:val="00C52763"/>
    <w:rsid w:val="00C52869"/>
    <w:rsid w:val="00C52947"/>
    <w:rsid w:val="00C5305C"/>
    <w:rsid w:val="00C541AB"/>
    <w:rsid w:val="00C546B1"/>
    <w:rsid w:val="00C5480D"/>
    <w:rsid w:val="00C54843"/>
    <w:rsid w:val="00C549F5"/>
    <w:rsid w:val="00C552B5"/>
    <w:rsid w:val="00C556D6"/>
    <w:rsid w:val="00C557B9"/>
    <w:rsid w:val="00C5626D"/>
    <w:rsid w:val="00C56289"/>
    <w:rsid w:val="00C56829"/>
    <w:rsid w:val="00C568D0"/>
    <w:rsid w:val="00C5691A"/>
    <w:rsid w:val="00C56C3A"/>
    <w:rsid w:val="00C57041"/>
    <w:rsid w:val="00C573EE"/>
    <w:rsid w:val="00C57B04"/>
    <w:rsid w:val="00C57B1E"/>
    <w:rsid w:val="00C60161"/>
    <w:rsid w:val="00C601E4"/>
    <w:rsid w:val="00C603C0"/>
    <w:rsid w:val="00C608ED"/>
    <w:rsid w:val="00C613B5"/>
    <w:rsid w:val="00C61892"/>
    <w:rsid w:val="00C621C2"/>
    <w:rsid w:val="00C633A0"/>
    <w:rsid w:val="00C6379F"/>
    <w:rsid w:val="00C63CE0"/>
    <w:rsid w:val="00C63EEC"/>
    <w:rsid w:val="00C647CD"/>
    <w:rsid w:val="00C64A14"/>
    <w:rsid w:val="00C651F7"/>
    <w:rsid w:val="00C654CB"/>
    <w:rsid w:val="00C6589A"/>
    <w:rsid w:val="00C65CC3"/>
    <w:rsid w:val="00C66237"/>
    <w:rsid w:val="00C66DD8"/>
    <w:rsid w:val="00C670E6"/>
    <w:rsid w:val="00C672C2"/>
    <w:rsid w:val="00C67951"/>
    <w:rsid w:val="00C67A8B"/>
    <w:rsid w:val="00C67D0B"/>
    <w:rsid w:val="00C67D0D"/>
    <w:rsid w:val="00C67F0E"/>
    <w:rsid w:val="00C70151"/>
    <w:rsid w:val="00C70280"/>
    <w:rsid w:val="00C70378"/>
    <w:rsid w:val="00C707D4"/>
    <w:rsid w:val="00C70EEB"/>
    <w:rsid w:val="00C71444"/>
    <w:rsid w:val="00C7224A"/>
    <w:rsid w:val="00C722CD"/>
    <w:rsid w:val="00C72860"/>
    <w:rsid w:val="00C72AD1"/>
    <w:rsid w:val="00C72C27"/>
    <w:rsid w:val="00C72DEB"/>
    <w:rsid w:val="00C7301F"/>
    <w:rsid w:val="00C73072"/>
    <w:rsid w:val="00C730A0"/>
    <w:rsid w:val="00C734FE"/>
    <w:rsid w:val="00C73783"/>
    <w:rsid w:val="00C73946"/>
    <w:rsid w:val="00C74141"/>
    <w:rsid w:val="00C74BAA"/>
    <w:rsid w:val="00C759A9"/>
    <w:rsid w:val="00C75DB1"/>
    <w:rsid w:val="00C765A7"/>
    <w:rsid w:val="00C76DCD"/>
    <w:rsid w:val="00C7785E"/>
    <w:rsid w:val="00C77A58"/>
    <w:rsid w:val="00C77C80"/>
    <w:rsid w:val="00C77C92"/>
    <w:rsid w:val="00C77E19"/>
    <w:rsid w:val="00C80256"/>
    <w:rsid w:val="00C80C24"/>
    <w:rsid w:val="00C81339"/>
    <w:rsid w:val="00C81663"/>
    <w:rsid w:val="00C81795"/>
    <w:rsid w:val="00C81AD2"/>
    <w:rsid w:val="00C81DBE"/>
    <w:rsid w:val="00C81ED4"/>
    <w:rsid w:val="00C828B4"/>
    <w:rsid w:val="00C82A79"/>
    <w:rsid w:val="00C82A85"/>
    <w:rsid w:val="00C82B15"/>
    <w:rsid w:val="00C82BFD"/>
    <w:rsid w:val="00C82C3A"/>
    <w:rsid w:val="00C82CBD"/>
    <w:rsid w:val="00C833A9"/>
    <w:rsid w:val="00C83C44"/>
    <w:rsid w:val="00C83F95"/>
    <w:rsid w:val="00C85169"/>
    <w:rsid w:val="00C854C9"/>
    <w:rsid w:val="00C85D63"/>
    <w:rsid w:val="00C85E04"/>
    <w:rsid w:val="00C85EF7"/>
    <w:rsid w:val="00C8669F"/>
    <w:rsid w:val="00C86A2C"/>
    <w:rsid w:val="00C86E2D"/>
    <w:rsid w:val="00C87019"/>
    <w:rsid w:val="00C87B33"/>
    <w:rsid w:val="00C87DB2"/>
    <w:rsid w:val="00C87DF3"/>
    <w:rsid w:val="00C90586"/>
    <w:rsid w:val="00C90F14"/>
    <w:rsid w:val="00C9106C"/>
    <w:rsid w:val="00C91343"/>
    <w:rsid w:val="00C91630"/>
    <w:rsid w:val="00C9163F"/>
    <w:rsid w:val="00C92063"/>
    <w:rsid w:val="00C9232E"/>
    <w:rsid w:val="00C92340"/>
    <w:rsid w:val="00C92B57"/>
    <w:rsid w:val="00C92C3C"/>
    <w:rsid w:val="00C93579"/>
    <w:rsid w:val="00C93903"/>
    <w:rsid w:val="00C93A0F"/>
    <w:rsid w:val="00C93B27"/>
    <w:rsid w:val="00C94038"/>
    <w:rsid w:val="00C947EE"/>
    <w:rsid w:val="00C948D5"/>
    <w:rsid w:val="00C94CD1"/>
    <w:rsid w:val="00C955C7"/>
    <w:rsid w:val="00C95650"/>
    <w:rsid w:val="00C95AA5"/>
    <w:rsid w:val="00C95D3A"/>
    <w:rsid w:val="00C96027"/>
    <w:rsid w:val="00C9648E"/>
    <w:rsid w:val="00C96A94"/>
    <w:rsid w:val="00CA04DA"/>
    <w:rsid w:val="00CA067F"/>
    <w:rsid w:val="00CA09BF"/>
    <w:rsid w:val="00CA0D8E"/>
    <w:rsid w:val="00CA0F01"/>
    <w:rsid w:val="00CA10E7"/>
    <w:rsid w:val="00CA1B3C"/>
    <w:rsid w:val="00CA23BF"/>
    <w:rsid w:val="00CA334D"/>
    <w:rsid w:val="00CA3679"/>
    <w:rsid w:val="00CA3906"/>
    <w:rsid w:val="00CA3ACA"/>
    <w:rsid w:val="00CA3DA7"/>
    <w:rsid w:val="00CA4342"/>
    <w:rsid w:val="00CA4457"/>
    <w:rsid w:val="00CA44B9"/>
    <w:rsid w:val="00CA455B"/>
    <w:rsid w:val="00CA4B4F"/>
    <w:rsid w:val="00CA50FE"/>
    <w:rsid w:val="00CA5565"/>
    <w:rsid w:val="00CA55C2"/>
    <w:rsid w:val="00CA5DD3"/>
    <w:rsid w:val="00CA621A"/>
    <w:rsid w:val="00CA6606"/>
    <w:rsid w:val="00CA6AA6"/>
    <w:rsid w:val="00CA6B0B"/>
    <w:rsid w:val="00CA7C96"/>
    <w:rsid w:val="00CA7DE9"/>
    <w:rsid w:val="00CB023B"/>
    <w:rsid w:val="00CB0256"/>
    <w:rsid w:val="00CB0851"/>
    <w:rsid w:val="00CB0F4D"/>
    <w:rsid w:val="00CB15A2"/>
    <w:rsid w:val="00CB1744"/>
    <w:rsid w:val="00CB18D2"/>
    <w:rsid w:val="00CB2867"/>
    <w:rsid w:val="00CB298E"/>
    <w:rsid w:val="00CB2B18"/>
    <w:rsid w:val="00CB2E59"/>
    <w:rsid w:val="00CB2FFC"/>
    <w:rsid w:val="00CB3EFF"/>
    <w:rsid w:val="00CB4137"/>
    <w:rsid w:val="00CB47EE"/>
    <w:rsid w:val="00CB4B0C"/>
    <w:rsid w:val="00CB5A1E"/>
    <w:rsid w:val="00CB5B82"/>
    <w:rsid w:val="00CB5CF8"/>
    <w:rsid w:val="00CB6201"/>
    <w:rsid w:val="00CB63C8"/>
    <w:rsid w:val="00CB64DD"/>
    <w:rsid w:val="00CB6631"/>
    <w:rsid w:val="00CB6A31"/>
    <w:rsid w:val="00CB6CE1"/>
    <w:rsid w:val="00CB700D"/>
    <w:rsid w:val="00CB705E"/>
    <w:rsid w:val="00CB7303"/>
    <w:rsid w:val="00CB7D63"/>
    <w:rsid w:val="00CB7ECA"/>
    <w:rsid w:val="00CC01FD"/>
    <w:rsid w:val="00CC02C3"/>
    <w:rsid w:val="00CC051E"/>
    <w:rsid w:val="00CC0693"/>
    <w:rsid w:val="00CC06AD"/>
    <w:rsid w:val="00CC0B3F"/>
    <w:rsid w:val="00CC17E2"/>
    <w:rsid w:val="00CC1A53"/>
    <w:rsid w:val="00CC1F6C"/>
    <w:rsid w:val="00CC20CE"/>
    <w:rsid w:val="00CC2BDC"/>
    <w:rsid w:val="00CC2E87"/>
    <w:rsid w:val="00CC3974"/>
    <w:rsid w:val="00CC4682"/>
    <w:rsid w:val="00CC47BA"/>
    <w:rsid w:val="00CC4DC1"/>
    <w:rsid w:val="00CC4DC2"/>
    <w:rsid w:val="00CC519F"/>
    <w:rsid w:val="00CC5760"/>
    <w:rsid w:val="00CC5EDF"/>
    <w:rsid w:val="00CC6480"/>
    <w:rsid w:val="00CC64C9"/>
    <w:rsid w:val="00CC6815"/>
    <w:rsid w:val="00CC698F"/>
    <w:rsid w:val="00CC6A63"/>
    <w:rsid w:val="00CC6BA6"/>
    <w:rsid w:val="00CC7206"/>
    <w:rsid w:val="00CD0460"/>
    <w:rsid w:val="00CD0E2F"/>
    <w:rsid w:val="00CD1683"/>
    <w:rsid w:val="00CD1870"/>
    <w:rsid w:val="00CD1A4B"/>
    <w:rsid w:val="00CD2667"/>
    <w:rsid w:val="00CD26A4"/>
    <w:rsid w:val="00CD26C2"/>
    <w:rsid w:val="00CD29CB"/>
    <w:rsid w:val="00CD2DA5"/>
    <w:rsid w:val="00CD2EC8"/>
    <w:rsid w:val="00CD2F74"/>
    <w:rsid w:val="00CD3239"/>
    <w:rsid w:val="00CD3242"/>
    <w:rsid w:val="00CD33DC"/>
    <w:rsid w:val="00CD381C"/>
    <w:rsid w:val="00CD43CC"/>
    <w:rsid w:val="00CD44A8"/>
    <w:rsid w:val="00CD4A07"/>
    <w:rsid w:val="00CD52EB"/>
    <w:rsid w:val="00CD58D0"/>
    <w:rsid w:val="00CD5957"/>
    <w:rsid w:val="00CD5C7A"/>
    <w:rsid w:val="00CD5EA8"/>
    <w:rsid w:val="00CD61F1"/>
    <w:rsid w:val="00CD66BD"/>
    <w:rsid w:val="00CD6D36"/>
    <w:rsid w:val="00CD716F"/>
    <w:rsid w:val="00CD73B6"/>
    <w:rsid w:val="00CD7BB1"/>
    <w:rsid w:val="00CD7CFA"/>
    <w:rsid w:val="00CD7F24"/>
    <w:rsid w:val="00CD7FEF"/>
    <w:rsid w:val="00CE01B7"/>
    <w:rsid w:val="00CE03A3"/>
    <w:rsid w:val="00CE0524"/>
    <w:rsid w:val="00CE08AF"/>
    <w:rsid w:val="00CE0B4C"/>
    <w:rsid w:val="00CE1071"/>
    <w:rsid w:val="00CE1332"/>
    <w:rsid w:val="00CE1B0D"/>
    <w:rsid w:val="00CE1D1D"/>
    <w:rsid w:val="00CE2434"/>
    <w:rsid w:val="00CE3C71"/>
    <w:rsid w:val="00CE3D91"/>
    <w:rsid w:val="00CE4153"/>
    <w:rsid w:val="00CE43B4"/>
    <w:rsid w:val="00CE4868"/>
    <w:rsid w:val="00CE4DF5"/>
    <w:rsid w:val="00CE51E2"/>
    <w:rsid w:val="00CE537A"/>
    <w:rsid w:val="00CE545C"/>
    <w:rsid w:val="00CE56E6"/>
    <w:rsid w:val="00CE59E8"/>
    <w:rsid w:val="00CE5A15"/>
    <w:rsid w:val="00CE6532"/>
    <w:rsid w:val="00CE65EA"/>
    <w:rsid w:val="00CE670D"/>
    <w:rsid w:val="00CE673F"/>
    <w:rsid w:val="00CE68FE"/>
    <w:rsid w:val="00CE6B07"/>
    <w:rsid w:val="00CE6C2A"/>
    <w:rsid w:val="00CE6D90"/>
    <w:rsid w:val="00CE6EBC"/>
    <w:rsid w:val="00CE787D"/>
    <w:rsid w:val="00CE7E4A"/>
    <w:rsid w:val="00CE7FD0"/>
    <w:rsid w:val="00CF0A7D"/>
    <w:rsid w:val="00CF0AB8"/>
    <w:rsid w:val="00CF0F31"/>
    <w:rsid w:val="00CF24CF"/>
    <w:rsid w:val="00CF2BB7"/>
    <w:rsid w:val="00CF2F29"/>
    <w:rsid w:val="00CF3052"/>
    <w:rsid w:val="00CF31AE"/>
    <w:rsid w:val="00CF3373"/>
    <w:rsid w:val="00CF3588"/>
    <w:rsid w:val="00CF4E46"/>
    <w:rsid w:val="00CF5015"/>
    <w:rsid w:val="00CF5727"/>
    <w:rsid w:val="00CF61E3"/>
    <w:rsid w:val="00CF641E"/>
    <w:rsid w:val="00CF675B"/>
    <w:rsid w:val="00CF6C23"/>
    <w:rsid w:val="00CF6C84"/>
    <w:rsid w:val="00CF737E"/>
    <w:rsid w:val="00CF7C2A"/>
    <w:rsid w:val="00CF7C36"/>
    <w:rsid w:val="00CF7DD9"/>
    <w:rsid w:val="00D004A5"/>
    <w:rsid w:val="00D006FD"/>
    <w:rsid w:val="00D008E4"/>
    <w:rsid w:val="00D00C9A"/>
    <w:rsid w:val="00D013D9"/>
    <w:rsid w:val="00D017AC"/>
    <w:rsid w:val="00D017E5"/>
    <w:rsid w:val="00D01E87"/>
    <w:rsid w:val="00D02184"/>
    <w:rsid w:val="00D02F9C"/>
    <w:rsid w:val="00D031D0"/>
    <w:rsid w:val="00D033CD"/>
    <w:rsid w:val="00D0342B"/>
    <w:rsid w:val="00D035B3"/>
    <w:rsid w:val="00D03D5A"/>
    <w:rsid w:val="00D03E9F"/>
    <w:rsid w:val="00D04A6D"/>
    <w:rsid w:val="00D04B0D"/>
    <w:rsid w:val="00D04EF3"/>
    <w:rsid w:val="00D04F84"/>
    <w:rsid w:val="00D05133"/>
    <w:rsid w:val="00D055AF"/>
    <w:rsid w:val="00D058D2"/>
    <w:rsid w:val="00D05CC0"/>
    <w:rsid w:val="00D06285"/>
    <w:rsid w:val="00D062D3"/>
    <w:rsid w:val="00D062F8"/>
    <w:rsid w:val="00D0694D"/>
    <w:rsid w:val="00D0730E"/>
    <w:rsid w:val="00D07337"/>
    <w:rsid w:val="00D075B7"/>
    <w:rsid w:val="00D07793"/>
    <w:rsid w:val="00D07859"/>
    <w:rsid w:val="00D07E9B"/>
    <w:rsid w:val="00D07F62"/>
    <w:rsid w:val="00D106E1"/>
    <w:rsid w:val="00D10791"/>
    <w:rsid w:val="00D108E9"/>
    <w:rsid w:val="00D11043"/>
    <w:rsid w:val="00D11B93"/>
    <w:rsid w:val="00D11BC2"/>
    <w:rsid w:val="00D1212E"/>
    <w:rsid w:val="00D1255F"/>
    <w:rsid w:val="00D12839"/>
    <w:rsid w:val="00D128D6"/>
    <w:rsid w:val="00D12D14"/>
    <w:rsid w:val="00D12DCC"/>
    <w:rsid w:val="00D13249"/>
    <w:rsid w:val="00D132BA"/>
    <w:rsid w:val="00D133BB"/>
    <w:rsid w:val="00D13432"/>
    <w:rsid w:val="00D134F7"/>
    <w:rsid w:val="00D13578"/>
    <w:rsid w:val="00D13750"/>
    <w:rsid w:val="00D13764"/>
    <w:rsid w:val="00D13824"/>
    <w:rsid w:val="00D13970"/>
    <w:rsid w:val="00D13F11"/>
    <w:rsid w:val="00D140A5"/>
    <w:rsid w:val="00D1479E"/>
    <w:rsid w:val="00D1483E"/>
    <w:rsid w:val="00D14BB8"/>
    <w:rsid w:val="00D1540F"/>
    <w:rsid w:val="00D155EF"/>
    <w:rsid w:val="00D15920"/>
    <w:rsid w:val="00D15B14"/>
    <w:rsid w:val="00D160DA"/>
    <w:rsid w:val="00D16751"/>
    <w:rsid w:val="00D16C77"/>
    <w:rsid w:val="00D16E9E"/>
    <w:rsid w:val="00D16FD5"/>
    <w:rsid w:val="00D17AA9"/>
    <w:rsid w:val="00D17F02"/>
    <w:rsid w:val="00D202DD"/>
    <w:rsid w:val="00D204EA"/>
    <w:rsid w:val="00D20675"/>
    <w:rsid w:val="00D20682"/>
    <w:rsid w:val="00D2068A"/>
    <w:rsid w:val="00D207CB"/>
    <w:rsid w:val="00D207F2"/>
    <w:rsid w:val="00D20C4F"/>
    <w:rsid w:val="00D2105A"/>
    <w:rsid w:val="00D21732"/>
    <w:rsid w:val="00D217F0"/>
    <w:rsid w:val="00D2180A"/>
    <w:rsid w:val="00D21CBE"/>
    <w:rsid w:val="00D225C1"/>
    <w:rsid w:val="00D225C7"/>
    <w:rsid w:val="00D22826"/>
    <w:rsid w:val="00D22887"/>
    <w:rsid w:val="00D229B0"/>
    <w:rsid w:val="00D22ADA"/>
    <w:rsid w:val="00D22D87"/>
    <w:rsid w:val="00D23093"/>
    <w:rsid w:val="00D2363F"/>
    <w:rsid w:val="00D23750"/>
    <w:rsid w:val="00D2379C"/>
    <w:rsid w:val="00D2390D"/>
    <w:rsid w:val="00D23CC3"/>
    <w:rsid w:val="00D24145"/>
    <w:rsid w:val="00D24A0F"/>
    <w:rsid w:val="00D24E17"/>
    <w:rsid w:val="00D24E63"/>
    <w:rsid w:val="00D2502A"/>
    <w:rsid w:val="00D25228"/>
    <w:rsid w:val="00D252F7"/>
    <w:rsid w:val="00D25B11"/>
    <w:rsid w:val="00D25F63"/>
    <w:rsid w:val="00D26019"/>
    <w:rsid w:val="00D267ED"/>
    <w:rsid w:val="00D26C62"/>
    <w:rsid w:val="00D26D4A"/>
    <w:rsid w:val="00D26D9D"/>
    <w:rsid w:val="00D271E6"/>
    <w:rsid w:val="00D2770F"/>
    <w:rsid w:val="00D2799E"/>
    <w:rsid w:val="00D27A24"/>
    <w:rsid w:val="00D27EE2"/>
    <w:rsid w:val="00D30226"/>
    <w:rsid w:val="00D315A6"/>
    <w:rsid w:val="00D31F85"/>
    <w:rsid w:val="00D3213E"/>
    <w:rsid w:val="00D3216E"/>
    <w:rsid w:val="00D321BC"/>
    <w:rsid w:val="00D321F2"/>
    <w:rsid w:val="00D3255F"/>
    <w:rsid w:val="00D32830"/>
    <w:rsid w:val="00D32CDF"/>
    <w:rsid w:val="00D330D1"/>
    <w:rsid w:val="00D3342E"/>
    <w:rsid w:val="00D33F23"/>
    <w:rsid w:val="00D344F1"/>
    <w:rsid w:val="00D34766"/>
    <w:rsid w:val="00D349A0"/>
    <w:rsid w:val="00D34AD1"/>
    <w:rsid w:val="00D34D47"/>
    <w:rsid w:val="00D34E9B"/>
    <w:rsid w:val="00D34F38"/>
    <w:rsid w:val="00D352C8"/>
    <w:rsid w:val="00D3560E"/>
    <w:rsid w:val="00D357B0"/>
    <w:rsid w:val="00D358CC"/>
    <w:rsid w:val="00D3599C"/>
    <w:rsid w:val="00D35A56"/>
    <w:rsid w:val="00D35B9D"/>
    <w:rsid w:val="00D35FC3"/>
    <w:rsid w:val="00D36091"/>
    <w:rsid w:val="00D36187"/>
    <w:rsid w:val="00D3630E"/>
    <w:rsid w:val="00D36328"/>
    <w:rsid w:val="00D3632E"/>
    <w:rsid w:val="00D36365"/>
    <w:rsid w:val="00D37538"/>
    <w:rsid w:val="00D37723"/>
    <w:rsid w:val="00D379D1"/>
    <w:rsid w:val="00D37DFA"/>
    <w:rsid w:val="00D40045"/>
    <w:rsid w:val="00D4023A"/>
    <w:rsid w:val="00D4054F"/>
    <w:rsid w:val="00D40635"/>
    <w:rsid w:val="00D40E4D"/>
    <w:rsid w:val="00D4125B"/>
    <w:rsid w:val="00D41A99"/>
    <w:rsid w:val="00D41BC4"/>
    <w:rsid w:val="00D41C1B"/>
    <w:rsid w:val="00D41CFC"/>
    <w:rsid w:val="00D41F3F"/>
    <w:rsid w:val="00D42210"/>
    <w:rsid w:val="00D42821"/>
    <w:rsid w:val="00D42913"/>
    <w:rsid w:val="00D43FF8"/>
    <w:rsid w:val="00D44E32"/>
    <w:rsid w:val="00D4555A"/>
    <w:rsid w:val="00D455B8"/>
    <w:rsid w:val="00D459B3"/>
    <w:rsid w:val="00D45B72"/>
    <w:rsid w:val="00D45EA7"/>
    <w:rsid w:val="00D46508"/>
    <w:rsid w:val="00D4713C"/>
    <w:rsid w:val="00D4759E"/>
    <w:rsid w:val="00D47B9A"/>
    <w:rsid w:val="00D47D64"/>
    <w:rsid w:val="00D5066A"/>
    <w:rsid w:val="00D50813"/>
    <w:rsid w:val="00D50C96"/>
    <w:rsid w:val="00D51200"/>
    <w:rsid w:val="00D51652"/>
    <w:rsid w:val="00D517E1"/>
    <w:rsid w:val="00D51DD7"/>
    <w:rsid w:val="00D52EE2"/>
    <w:rsid w:val="00D530D1"/>
    <w:rsid w:val="00D53690"/>
    <w:rsid w:val="00D53740"/>
    <w:rsid w:val="00D538CD"/>
    <w:rsid w:val="00D53CD1"/>
    <w:rsid w:val="00D53CF4"/>
    <w:rsid w:val="00D54238"/>
    <w:rsid w:val="00D54410"/>
    <w:rsid w:val="00D5445C"/>
    <w:rsid w:val="00D5493E"/>
    <w:rsid w:val="00D5538E"/>
    <w:rsid w:val="00D558CA"/>
    <w:rsid w:val="00D55E77"/>
    <w:rsid w:val="00D560D8"/>
    <w:rsid w:val="00D56817"/>
    <w:rsid w:val="00D56929"/>
    <w:rsid w:val="00D57BFB"/>
    <w:rsid w:val="00D57FEF"/>
    <w:rsid w:val="00D601C7"/>
    <w:rsid w:val="00D601DB"/>
    <w:rsid w:val="00D6126F"/>
    <w:rsid w:val="00D6151A"/>
    <w:rsid w:val="00D61656"/>
    <w:rsid w:val="00D6259A"/>
    <w:rsid w:val="00D6265F"/>
    <w:rsid w:val="00D62B11"/>
    <w:rsid w:val="00D62BBC"/>
    <w:rsid w:val="00D631B2"/>
    <w:rsid w:val="00D63725"/>
    <w:rsid w:val="00D63879"/>
    <w:rsid w:val="00D64443"/>
    <w:rsid w:val="00D6498B"/>
    <w:rsid w:val="00D64B40"/>
    <w:rsid w:val="00D65273"/>
    <w:rsid w:val="00D65CDD"/>
    <w:rsid w:val="00D661E5"/>
    <w:rsid w:val="00D664D0"/>
    <w:rsid w:val="00D66514"/>
    <w:rsid w:val="00D6672A"/>
    <w:rsid w:val="00D66DCF"/>
    <w:rsid w:val="00D66FD8"/>
    <w:rsid w:val="00D67078"/>
    <w:rsid w:val="00D70F2C"/>
    <w:rsid w:val="00D7133C"/>
    <w:rsid w:val="00D71693"/>
    <w:rsid w:val="00D71D1A"/>
    <w:rsid w:val="00D71DB7"/>
    <w:rsid w:val="00D72E6F"/>
    <w:rsid w:val="00D72E9F"/>
    <w:rsid w:val="00D72FA6"/>
    <w:rsid w:val="00D732B8"/>
    <w:rsid w:val="00D73685"/>
    <w:rsid w:val="00D73AD8"/>
    <w:rsid w:val="00D73C1B"/>
    <w:rsid w:val="00D73EB7"/>
    <w:rsid w:val="00D74157"/>
    <w:rsid w:val="00D7418F"/>
    <w:rsid w:val="00D7452F"/>
    <w:rsid w:val="00D74561"/>
    <w:rsid w:val="00D74C70"/>
    <w:rsid w:val="00D75040"/>
    <w:rsid w:val="00D7506A"/>
    <w:rsid w:val="00D750D6"/>
    <w:rsid w:val="00D76675"/>
    <w:rsid w:val="00D77115"/>
    <w:rsid w:val="00D772ED"/>
    <w:rsid w:val="00D774D0"/>
    <w:rsid w:val="00D778EC"/>
    <w:rsid w:val="00D8087F"/>
    <w:rsid w:val="00D808A7"/>
    <w:rsid w:val="00D809CD"/>
    <w:rsid w:val="00D80A52"/>
    <w:rsid w:val="00D80EA8"/>
    <w:rsid w:val="00D815EE"/>
    <w:rsid w:val="00D81A25"/>
    <w:rsid w:val="00D825EF"/>
    <w:rsid w:val="00D83AA9"/>
    <w:rsid w:val="00D842FD"/>
    <w:rsid w:val="00D84B18"/>
    <w:rsid w:val="00D84E0F"/>
    <w:rsid w:val="00D85243"/>
    <w:rsid w:val="00D8558C"/>
    <w:rsid w:val="00D85849"/>
    <w:rsid w:val="00D858F7"/>
    <w:rsid w:val="00D85B9B"/>
    <w:rsid w:val="00D8642F"/>
    <w:rsid w:val="00D869CF"/>
    <w:rsid w:val="00D86F06"/>
    <w:rsid w:val="00D8700A"/>
    <w:rsid w:val="00D871EA"/>
    <w:rsid w:val="00D872D8"/>
    <w:rsid w:val="00D875C6"/>
    <w:rsid w:val="00D87989"/>
    <w:rsid w:val="00D87A17"/>
    <w:rsid w:val="00D900D2"/>
    <w:rsid w:val="00D90381"/>
    <w:rsid w:val="00D908BA"/>
    <w:rsid w:val="00D90C44"/>
    <w:rsid w:val="00D90D46"/>
    <w:rsid w:val="00D91821"/>
    <w:rsid w:val="00D918FA"/>
    <w:rsid w:val="00D91AED"/>
    <w:rsid w:val="00D92028"/>
    <w:rsid w:val="00D922BC"/>
    <w:rsid w:val="00D92578"/>
    <w:rsid w:val="00D92588"/>
    <w:rsid w:val="00D928A3"/>
    <w:rsid w:val="00D92C98"/>
    <w:rsid w:val="00D92F2E"/>
    <w:rsid w:val="00D9328B"/>
    <w:rsid w:val="00D933C5"/>
    <w:rsid w:val="00D93555"/>
    <w:rsid w:val="00D93A32"/>
    <w:rsid w:val="00D93D37"/>
    <w:rsid w:val="00D9420C"/>
    <w:rsid w:val="00D94456"/>
    <w:rsid w:val="00D95357"/>
    <w:rsid w:val="00D96B16"/>
    <w:rsid w:val="00D96B30"/>
    <w:rsid w:val="00D9765A"/>
    <w:rsid w:val="00D97B3C"/>
    <w:rsid w:val="00D97C5C"/>
    <w:rsid w:val="00D97F14"/>
    <w:rsid w:val="00DA06E8"/>
    <w:rsid w:val="00DA0931"/>
    <w:rsid w:val="00DA126E"/>
    <w:rsid w:val="00DA1493"/>
    <w:rsid w:val="00DA1C04"/>
    <w:rsid w:val="00DA24B1"/>
    <w:rsid w:val="00DA2555"/>
    <w:rsid w:val="00DA2F88"/>
    <w:rsid w:val="00DA356E"/>
    <w:rsid w:val="00DA40A8"/>
    <w:rsid w:val="00DA48AA"/>
    <w:rsid w:val="00DA49F1"/>
    <w:rsid w:val="00DA4B45"/>
    <w:rsid w:val="00DA4E9C"/>
    <w:rsid w:val="00DA5032"/>
    <w:rsid w:val="00DA5558"/>
    <w:rsid w:val="00DA56F5"/>
    <w:rsid w:val="00DA5AC0"/>
    <w:rsid w:val="00DA6533"/>
    <w:rsid w:val="00DA66ED"/>
    <w:rsid w:val="00DA6EC2"/>
    <w:rsid w:val="00DA6F72"/>
    <w:rsid w:val="00DA70EF"/>
    <w:rsid w:val="00DA737D"/>
    <w:rsid w:val="00DA766C"/>
    <w:rsid w:val="00DA77DC"/>
    <w:rsid w:val="00DA7C61"/>
    <w:rsid w:val="00DB013F"/>
    <w:rsid w:val="00DB036A"/>
    <w:rsid w:val="00DB075D"/>
    <w:rsid w:val="00DB11C9"/>
    <w:rsid w:val="00DB1BFA"/>
    <w:rsid w:val="00DB1DEB"/>
    <w:rsid w:val="00DB2199"/>
    <w:rsid w:val="00DB2595"/>
    <w:rsid w:val="00DB2BCC"/>
    <w:rsid w:val="00DB3308"/>
    <w:rsid w:val="00DB343C"/>
    <w:rsid w:val="00DB357F"/>
    <w:rsid w:val="00DB3C05"/>
    <w:rsid w:val="00DB3C91"/>
    <w:rsid w:val="00DB3E5A"/>
    <w:rsid w:val="00DB4178"/>
    <w:rsid w:val="00DB43F8"/>
    <w:rsid w:val="00DB490E"/>
    <w:rsid w:val="00DB4A17"/>
    <w:rsid w:val="00DB4BF6"/>
    <w:rsid w:val="00DB4E97"/>
    <w:rsid w:val="00DB4ED2"/>
    <w:rsid w:val="00DB5154"/>
    <w:rsid w:val="00DB53F3"/>
    <w:rsid w:val="00DB5484"/>
    <w:rsid w:val="00DB5747"/>
    <w:rsid w:val="00DB5CBB"/>
    <w:rsid w:val="00DB616A"/>
    <w:rsid w:val="00DB6282"/>
    <w:rsid w:val="00DB6430"/>
    <w:rsid w:val="00DB64E5"/>
    <w:rsid w:val="00DB6960"/>
    <w:rsid w:val="00DB697A"/>
    <w:rsid w:val="00DB6D96"/>
    <w:rsid w:val="00DB6EA5"/>
    <w:rsid w:val="00DB7055"/>
    <w:rsid w:val="00DB70CE"/>
    <w:rsid w:val="00DB7382"/>
    <w:rsid w:val="00DB746D"/>
    <w:rsid w:val="00DB7FDD"/>
    <w:rsid w:val="00DC025C"/>
    <w:rsid w:val="00DC0507"/>
    <w:rsid w:val="00DC0618"/>
    <w:rsid w:val="00DC06B4"/>
    <w:rsid w:val="00DC09CD"/>
    <w:rsid w:val="00DC0A68"/>
    <w:rsid w:val="00DC124D"/>
    <w:rsid w:val="00DC1484"/>
    <w:rsid w:val="00DC2566"/>
    <w:rsid w:val="00DC2841"/>
    <w:rsid w:val="00DC2CAA"/>
    <w:rsid w:val="00DC3307"/>
    <w:rsid w:val="00DC3397"/>
    <w:rsid w:val="00DC393F"/>
    <w:rsid w:val="00DC39CC"/>
    <w:rsid w:val="00DC420D"/>
    <w:rsid w:val="00DC484B"/>
    <w:rsid w:val="00DC51B0"/>
    <w:rsid w:val="00DC57DE"/>
    <w:rsid w:val="00DC5E0B"/>
    <w:rsid w:val="00DC619C"/>
    <w:rsid w:val="00DC66AA"/>
    <w:rsid w:val="00DC79FA"/>
    <w:rsid w:val="00DC7C85"/>
    <w:rsid w:val="00DC7CAD"/>
    <w:rsid w:val="00DD04F6"/>
    <w:rsid w:val="00DD076A"/>
    <w:rsid w:val="00DD0AE2"/>
    <w:rsid w:val="00DD10AA"/>
    <w:rsid w:val="00DD114E"/>
    <w:rsid w:val="00DD13A1"/>
    <w:rsid w:val="00DD208C"/>
    <w:rsid w:val="00DD25FB"/>
    <w:rsid w:val="00DD26CE"/>
    <w:rsid w:val="00DD27A7"/>
    <w:rsid w:val="00DD2DB2"/>
    <w:rsid w:val="00DD3122"/>
    <w:rsid w:val="00DD34F0"/>
    <w:rsid w:val="00DD376C"/>
    <w:rsid w:val="00DD3A89"/>
    <w:rsid w:val="00DD4552"/>
    <w:rsid w:val="00DD4624"/>
    <w:rsid w:val="00DD4AA0"/>
    <w:rsid w:val="00DD4C63"/>
    <w:rsid w:val="00DD505F"/>
    <w:rsid w:val="00DD573F"/>
    <w:rsid w:val="00DD5A46"/>
    <w:rsid w:val="00DD5DB1"/>
    <w:rsid w:val="00DD63DA"/>
    <w:rsid w:val="00DD6830"/>
    <w:rsid w:val="00DD6BD3"/>
    <w:rsid w:val="00DD6F30"/>
    <w:rsid w:val="00DD7259"/>
    <w:rsid w:val="00DD7B4E"/>
    <w:rsid w:val="00DD7C9E"/>
    <w:rsid w:val="00DE0487"/>
    <w:rsid w:val="00DE091A"/>
    <w:rsid w:val="00DE0ACD"/>
    <w:rsid w:val="00DE0C87"/>
    <w:rsid w:val="00DE0F8F"/>
    <w:rsid w:val="00DE1754"/>
    <w:rsid w:val="00DE1E96"/>
    <w:rsid w:val="00DE2B59"/>
    <w:rsid w:val="00DE2D36"/>
    <w:rsid w:val="00DE2FDE"/>
    <w:rsid w:val="00DE307D"/>
    <w:rsid w:val="00DE326F"/>
    <w:rsid w:val="00DE32AF"/>
    <w:rsid w:val="00DE34B6"/>
    <w:rsid w:val="00DE3583"/>
    <w:rsid w:val="00DE3CBB"/>
    <w:rsid w:val="00DE3D29"/>
    <w:rsid w:val="00DE43B4"/>
    <w:rsid w:val="00DE455E"/>
    <w:rsid w:val="00DE48EB"/>
    <w:rsid w:val="00DE4E06"/>
    <w:rsid w:val="00DE51C5"/>
    <w:rsid w:val="00DE5508"/>
    <w:rsid w:val="00DE642D"/>
    <w:rsid w:val="00DE6C91"/>
    <w:rsid w:val="00DE6E58"/>
    <w:rsid w:val="00DE7650"/>
    <w:rsid w:val="00DF02C4"/>
    <w:rsid w:val="00DF056C"/>
    <w:rsid w:val="00DF07D8"/>
    <w:rsid w:val="00DF0B20"/>
    <w:rsid w:val="00DF1021"/>
    <w:rsid w:val="00DF106C"/>
    <w:rsid w:val="00DF14E7"/>
    <w:rsid w:val="00DF1D24"/>
    <w:rsid w:val="00DF22CA"/>
    <w:rsid w:val="00DF244D"/>
    <w:rsid w:val="00DF24CF"/>
    <w:rsid w:val="00DF24F1"/>
    <w:rsid w:val="00DF2508"/>
    <w:rsid w:val="00DF2CA0"/>
    <w:rsid w:val="00DF3150"/>
    <w:rsid w:val="00DF3203"/>
    <w:rsid w:val="00DF3E25"/>
    <w:rsid w:val="00DF4567"/>
    <w:rsid w:val="00DF4745"/>
    <w:rsid w:val="00DF4A36"/>
    <w:rsid w:val="00DF4B25"/>
    <w:rsid w:val="00DF4DD4"/>
    <w:rsid w:val="00DF5638"/>
    <w:rsid w:val="00DF579E"/>
    <w:rsid w:val="00DF57E6"/>
    <w:rsid w:val="00DF596A"/>
    <w:rsid w:val="00DF5F3E"/>
    <w:rsid w:val="00DF65A7"/>
    <w:rsid w:val="00DF6607"/>
    <w:rsid w:val="00DF6C51"/>
    <w:rsid w:val="00DF6E93"/>
    <w:rsid w:val="00DF702A"/>
    <w:rsid w:val="00DF7055"/>
    <w:rsid w:val="00DF71AF"/>
    <w:rsid w:val="00DF71FD"/>
    <w:rsid w:val="00DF7429"/>
    <w:rsid w:val="00DF761A"/>
    <w:rsid w:val="00DF7E5F"/>
    <w:rsid w:val="00E0056E"/>
    <w:rsid w:val="00E005CE"/>
    <w:rsid w:val="00E00713"/>
    <w:rsid w:val="00E009D1"/>
    <w:rsid w:val="00E0110A"/>
    <w:rsid w:val="00E0175C"/>
    <w:rsid w:val="00E0182C"/>
    <w:rsid w:val="00E01B74"/>
    <w:rsid w:val="00E02028"/>
    <w:rsid w:val="00E03060"/>
    <w:rsid w:val="00E030D6"/>
    <w:rsid w:val="00E03565"/>
    <w:rsid w:val="00E03BF3"/>
    <w:rsid w:val="00E0407F"/>
    <w:rsid w:val="00E04439"/>
    <w:rsid w:val="00E04479"/>
    <w:rsid w:val="00E044C3"/>
    <w:rsid w:val="00E047F0"/>
    <w:rsid w:val="00E048B8"/>
    <w:rsid w:val="00E04924"/>
    <w:rsid w:val="00E04EBA"/>
    <w:rsid w:val="00E052BF"/>
    <w:rsid w:val="00E05675"/>
    <w:rsid w:val="00E05866"/>
    <w:rsid w:val="00E058BB"/>
    <w:rsid w:val="00E05E16"/>
    <w:rsid w:val="00E06106"/>
    <w:rsid w:val="00E06287"/>
    <w:rsid w:val="00E0649B"/>
    <w:rsid w:val="00E06A3B"/>
    <w:rsid w:val="00E06AB8"/>
    <w:rsid w:val="00E06D49"/>
    <w:rsid w:val="00E07867"/>
    <w:rsid w:val="00E10035"/>
    <w:rsid w:val="00E10125"/>
    <w:rsid w:val="00E10247"/>
    <w:rsid w:val="00E105A0"/>
    <w:rsid w:val="00E10B42"/>
    <w:rsid w:val="00E1118D"/>
    <w:rsid w:val="00E1208D"/>
    <w:rsid w:val="00E1213C"/>
    <w:rsid w:val="00E1296C"/>
    <w:rsid w:val="00E12C3E"/>
    <w:rsid w:val="00E13122"/>
    <w:rsid w:val="00E131EE"/>
    <w:rsid w:val="00E13228"/>
    <w:rsid w:val="00E135D1"/>
    <w:rsid w:val="00E140CD"/>
    <w:rsid w:val="00E14C26"/>
    <w:rsid w:val="00E14C27"/>
    <w:rsid w:val="00E1587B"/>
    <w:rsid w:val="00E15A33"/>
    <w:rsid w:val="00E15CC6"/>
    <w:rsid w:val="00E15D4D"/>
    <w:rsid w:val="00E167B5"/>
    <w:rsid w:val="00E16D64"/>
    <w:rsid w:val="00E20266"/>
    <w:rsid w:val="00E2086F"/>
    <w:rsid w:val="00E20A81"/>
    <w:rsid w:val="00E20AFF"/>
    <w:rsid w:val="00E20CAF"/>
    <w:rsid w:val="00E20DF3"/>
    <w:rsid w:val="00E20FA8"/>
    <w:rsid w:val="00E20FF5"/>
    <w:rsid w:val="00E21282"/>
    <w:rsid w:val="00E21637"/>
    <w:rsid w:val="00E21706"/>
    <w:rsid w:val="00E21D01"/>
    <w:rsid w:val="00E21E6D"/>
    <w:rsid w:val="00E222BF"/>
    <w:rsid w:val="00E223DD"/>
    <w:rsid w:val="00E223E7"/>
    <w:rsid w:val="00E22DEC"/>
    <w:rsid w:val="00E2303F"/>
    <w:rsid w:val="00E23258"/>
    <w:rsid w:val="00E23463"/>
    <w:rsid w:val="00E23B7D"/>
    <w:rsid w:val="00E23C51"/>
    <w:rsid w:val="00E2416A"/>
    <w:rsid w:val="00E241E4"/>
    <w:rsid w:val="00E24254"/>
    <w:rsid w:val="00E2445A"/>
    <w:rsid w:val="00E24570"/>
    <w:rsid w:val="00E246DC"/>
    <w:rsid w:val="00E24C47"/>
    <w:rsid w:val="00E2584E"/>
    <w:rsid w:val="00E25E2B"/>
    <w:rsid w:val="00E26700"/>
    <w:rsid w:val="00E267A2"/>
    <w:rsid w:val="00E269CA"/>
    <w:rsid w:val="00E26D4B"/>
    <w:rsid w:val="00E27640"/>
    <w:rsid w:val="00E278D4"/>
    <w:rsid w:val="00E27AC3"/>
    <w:rsid w:val="00E27F24"/>
    <w:rsid w:val="00E301B8"/>
    <w:rsid w:val="00E304AD"/>
    <w:rsid w:val="00E305B4"/>
    <w:rsid w:val="00E305E0"/>
    <w:rsid w:val="00E30754"/>
    <w:rsid w:val="00E307FC"/>
    <w:rsid w:val="00E30BE6"/>
    <w:rsid w:val="00E30C31"/>
    <w:rsid w:val="00E30E4F"/>
    <w:rsid w:val="00E31174"/>
    <w:rsid w:val="00E3131D"/>
    <w:rsid w:val="00E31631"/>
    <w:rsid w:val="00E3172A"/>
    <w:rsid w:val="00E317D6"/>
    <w:rsid w:val="00E318FF"/>
    <w:rsid w:val="00E31976"/>
    <w:rsid w:val="00E31F39"/>
    <w:rsid w:val="00E32E3B"/>
    <w:rsid w:val="00E32F8F"/>
    <w:rsid w:val="00E33236"/>
    <w:rsid w:val="00E33B98"/>
    <w:rsid w:val="00E33C12"/>
    <w:rsid w:val="00E33C59"/>
    <w:rsid w:val="00E33FDE"/>
    <w:rsid w:val="00E340AB"/>
    <w:rsid w:val="00E34504"/>
    <w:rsid w:val="00E3472A"/>
    <w:rsid w:val="00E34797"/>
    <w:rsid w:val="00E3490A"/>
    <w:rsid w:val="00E3490B"/>
    <w:rsid w:val="00E3492D"/>
    <w:rsid w:val="00E35384"/>
    <w:rsid w:val="00E3676A"/>
    <w:rsid w:val="00E37A71"/>
    <w:rsid w:val="00E40281"/>
    <w:rsid w:val="00E40493"/>
    <w:rsid w:val="00E41001"/>
    <w:rsid w:val="00E4101B"/>
    <w:rsid w:val="00E4107B"/>
    <w:rsid w:val="00E41861"/>
    <w:rsid w:val="00E4198B"/>
    <w:rsid w:val="00E41DA6"/>
    <w:rsid w:val="00E41E49"/>
    <w:rsid w:val="00E41E81"/>
    <w:rsid w:val="00E423E0"/>
    <w:rsid w:val="00E42485"/>
    <w:rsid w:val="00E425AE"/>
    <w:rsid w:val="00E428A4"/>
    <w:rsid w:val="00E42906"/>
    <w:rsid w:val="00E42C31"/>
    <w:rsid w:val="00E42E4B"/>
    <w:rsid w:val="00E43106"/>
    <w:rsid w:val="00E4329D"/>
    <w:rsid w:val="00E43874"/>
    <w:rsid w:val="00E43E23"/>
    <w:rsid w:val="00E442A8"/>
    <w:rsid w:val="00E443CC"/>
    <w:rsid w:val="00E448E0"/>
    <w:rsid w:val="00E44E76"/>
    <w:rsid w:val="00E44F1E"/>
    <w:rsid w:val="00E451FB"/>
    <w:rsid w:val="00E45229"/>
    <w:rsid w:val="00E45C93"/>
    <w:rsid w:val="00E46088"/>
    <w:rsid w:val="00E460F7"/>
    <w:rsid w:val="00E46BF4"/>
    <w:rsid w:val="00E46D1B"/>
    <w:rsid w:val="00E46FD1"/>
    <w:rsid w:val="00E473A6"/>
    <w:rsid w:val="00E475CD"/>
    <w:rsid w:val="00E475E7"/>
    <w:rsid w:val="00E479A2"/>
    <w:rsid w:val="00E508BC"/>
    <w:rsid w:val="00E50934"/>
    <w:rsid w:val="00E50967"/>
    <w:rsid w:val="00E50D1A"/>
    <w:rsid w:val="00E510E3"/>
    <w:rsid w:val="00E512C3"/>
    <w:rsid w:val="00E5178D"/>
    <w:rsid w:val="00E51F4B"/>
    <w:rsid w:val="00E52B67"/>
    <w:rsid w:val="00E53049"/>
    <w:rsid w:val="00E5447C"/>
    <w:rsid w:val="00E5449D"/>
    <w:rsid w:val="00E54765"/>
    <w:rsid w:val="00E54832"/>
    <w:rsid w:val="00E54A93"/>
    <w:rsid w:val="00E54DAF"/>
    <w:rsid w:val="00E55913"/>
    <w:rsid w:val="00E559EF"/>
    <w:rsid w:val="00E55BE9"/>
    <w:rsid w:val="00E5606F"/>
    <w:rsid w:val="00E56679"/>
    <w:rsid w:val="00E57B13"/>
    <w:rsid w:val="00E57C40"/>
    <w:rsid w:val="00E57E8F"/>
    <w:rsid w:val="00E600BD"/>
    <w:rsid w:val="00E60392"/>
    <w:rsid w:val="00E6041D"/>
    <w:rsid w:val="00E607B5"/>
    <w:rsid w:val="00E60A22"/>
    <w:rsid w:val="00E60DB5"/>
    <w:rsid w:val="00E60ED9"/>
    <w:rsid w:val="00E61094"/>
    <w:rsid w:val="00E612CC"/>
    <w:rsid w:val="00E61821"/>
    <w:rsid w:val="00E61E10"/>
    <w:rsid w:val="00E62101"/>
    <w:rsid w:val="00E627E4"/>
    <w:rsid w:val="00E62C58"/>
    <w:rsid w:val="00E62F7D"/>
    <w:rsid w:val="00E632C0"/>
    <w:rsid w:val="00E633D2"/>
    <w:rsid w:val="00E6358A"/>
    <w:rsid w:val="00E63B9B"/>
    <w:rsid w:val="00E63BF7"/>
    <w:rsid w:val="00E64603"/>
    <w:rsid w:val="00E647A8"/>
    <w:rsid w:val="00E648BF"/>
    <w:rsid w:val="00E64E5A"/>
    <w:rsid w:val="00E65058"/>
    <w:rsid w:val="00E6508D"/>
    <w:rsid w:val="00E6513A"/>
    <w:rsid w:val="00E6563D"/>
    <w:rsid w:val="00E66005"/>
    <w:rsid w:val="00E660E7"/>
    <w:rsid w:val="00E66172"/>
    <w:rsid w:val="00E663E0"/>
    <w:rsid w:val="00E6670E"/>
    <w:rsid w:val="00E67070"/>
    <w:rsid w:val="00E67427"/>
    <w:rsid w:val="00E67469"/>
    <w:rsid w:val="00E678E9"/>
    <w:rsid w:val="00E67B06"/>
    <w:rsid w:val="00E67D5D"/>
    <w:rsid w:val="00E707D3"/>
    <w:rsid w:val="00E70BFC"/>
    <w:rsid w:val="00E70F9F"/>
    <w:rsid w:val="00E720E8"/>
    <w:rsid w:val="00E720F0"/>
    <w:rsid w:val="00E728D9"/>
    <w:rsid w:val="00E72AD2"/>
    <w:rsid w:val="00E7391C"/>
    <w:rsid w:val="00E73B01"/>
    <w:rsid w:val="00E74ADA"/>
    <w:rsid w:val="00E74F2E"/>
    <w:rsid w:val="00E75002"/>
    <w:rsid w:val="00E754A7"/>
    <w:rsid w:val="00E75A07"/>
    <w:rsid w:val="00E75C8C"/>
    <w:rsid w:val="00E75E46"/>
    <w:rsid w:val="00E762A1"/>
    <w:rsid w:val="00E76D55"/>
    <w:rsid w:val="00E77CA6"/>
    <w:rsid w:val="00E800C8"/>
    <w:rsid w:val="00E80358"/>
    <w:rsid w:val="00E80753"/>
    <w:rsid w:val="00E80ED4"/>
    <w:rsid w:val="00E8115B"/>
    <w:rsid w:val="00E81226"/>
    <w:rsid w:val="00E81F1E"/>
    <w:rsid w:val="00E82275"/>
    <w:rsid w:val="00E8235B"/>
    <w:rsid w:val="00E8257E"/>
    <w:rsid w:val="00E82AE5"/>
    <w:rsid w:val="00E83416"/>
    <w:rsid w:val="00E8366F"/>
    <w:rsid w:val="00E83AEB"/>
    <w:rsid w:val="00E83CE7"/>
    <w:rsid w:val="00E844B5"/>
    <w:rsid w:val="00E8459B"/>
    <w:rsid w:val="00E845CE"/>
    <w:rsid w:val="00E84678"/>
    <w:rsid w:val="00E8483D"/>
    <w:rsid w:val="00E84CA3"/>
    <w:rsid w:val="00E8530C"/>
    <w:rsid w:val="00E85979"/>
    <w:rsid w:val="00E86503"/>
    <w:rsid w:val="00E875C4"/>
    <w:rsid w:val="00E87FA2"/>
    <w:rsid w:val="00E9007F"/>
    <w:rsid w:val="00E90222"/>
    <w:rsid w:val="00E90850"/>
    <w:rsid w:val="00E90CE7"/>
    <w:rsid w:val="00E91320"/>
    <w:rsid w:val="00E9175A"/>
    <w:rsid w:val="00E91FAC"/>
    <w:rsid w:val="00E92025"/>
    <w:rsid w:val="00E920A3"/>
    <w:rsid w:val="00E92742"/>
    <w:rsid w:val="00E92B6A"/>
    <w:rsid w:val="00E93A2F"/>
    <w:rsid w:val="00E94199"/>
    <w:rsid w:val="00E94C4E"/>
    <w:rsid w:val="00E951F1"/>
    <w:rsid w:val="00E9520F"/>
    <w:rsid w:val="00E955F6"/>
    <w:rsid w:val="00E958D2"/>
    <w:rsid w:val="00E95A2F"/>
    <w:rsid w:val="00E95CBA"/>
    <w:rsid w:val="00E95F91"/>
    <w:rsid w:val="00E96504"/>
    <w:rsid w:val="00E9675D"/>
    <w:rsid w:val="00E9684A"/>
    <w:rsid w:val="00E96C85"/>
    <w:rsid w:val="00E96FBB"/>
    <w:rsid w:val="00E97255"/>
    <w:rsid w:val="00EA03A4"/>
    <w:rsid w:val="00EA090C"/>
    <w:rsid w:val="00EA0B48"/>
    <w:rsid w:val="00EA0E75"/>
    <w:rsid w:val="00EA11D0"/>
    <w:rsid w:val="00EA2518"/>
    <w:rsid w:val="00EA27CD"/>
    <w:rsid w:val="00EA2A2B"/>
    <w:rsid w:val="00EA2AC5"/>
    <w:rsid w:val="00EA2C45"/>
    <w:rsid w:val="00EA2D33"/>
    <w:rsid w:val="00EA3510"/>
    <w:rsid w:val="00EA39C5"/>
    <w:rsid w:val="00EA3F92"/>
    <w:rsid w:val="00EA4769"/>
    <w:rsid w:val="00EA4807"/>
    <w:rsid w:val="00EA4A48"/>
    <w:rsid w:val="00EA4DC7"/>
    <w:rsid w:val="00EA4E8C"/>
    <w:rsid w:val="00EA4F03"/>
    <w:rsid w:val="00EA5774"/>
    <w:rsid w:val="00EA5910"/>
    <w:rsid w:val="00EA636C"/>
    <w:rsid w:val="00EA6696"/>
    <w:rsid w:val="00EA6D1A"/>
    <w:rsid w:val="00EA6EE8"/>
    <w:rsid w:val="00EA724B"/>
    <w:rsid w:val="00EA7816"/>
    <w:rsid w:val="00EB0655"/>
    <w:rsid w:val="00EB0D44"/>
    <w:rsid w:val="00EB0E1B"/>
    <w:rsid w:val="00EB0ED5"/>
    <w:rsid w:val="00EB1D6A"/>
    <w:rsid w:val="00EB2209"/>
    <w:rsid w:val="00EB22C6"/>
    <w:rsid w:val="00EB254E"/>
    <w:rsid w:val="00EB2A7D"/>
    <w:rsid w:val="00EB2EC8"/>
    <w:rsid w:val="00EB30A8"/>
    <w:rsid w:val="00EB3159"/>
    <w:rsid w:val="00EB350A"/>
    <w:rsid w:val="00EB3856"/>
    <w:rsid w:val="00EB3CEE"/>
    <w:rsid w:val="00EB48DB"/>
    <w:rsid w:val="00EB4A70"/>
    <w:rsid w:val="00EB4DCF"/>
    <w:rsid w:val="00EB500E"/>
    <w:rsid w:val="00EB5553"/>
    <w:rsid w:val="00EB5A14"/>
    <w:rsid w:val="00EB5A2F"/>
    <w:rsid w:val="00EB5E07"/>
    <w:rsid w:val="00EB60E8"/>
    <w:rsid w:val="00EB6722"/>
    <w:rsid w:val="00EB69CC"/>
    <w:rsid w:val="00EB69D4"/>
    <w:rsid w:val="00EB6D64"/>
    <w:rsid w:val="00EB7377"/>
    <w:rsid w:val="00EB74BE"/>
    <w:rsid w:val="00EB7AC5"/>
    <w:rsid w:val="00EB7B03"/>
    <w:rsid w:val="00EB7E88"/>
    <w:rsid w:val="00EC060D"/>
    <w:rsid w:val="00EC08AF"/>
    <w:rsid w:val="00EC0A09"/>
    <w:rsid w:val="00EC0BDD"/>
    <w:rsid w:val="00EC1052"/>
    <w:rsid w:val="00EC120E"/>
    <w:rsid w:val="00EC134F"/>
    <w:rsid w:val="00EC26CD"/>
    <w:rsid w:val="00EC2962"/>
    <w:rsid w:val="00EC2B5E"/>
    <w:rsid w:val="00EC3756"/>
    <w:rsid w:val="00EC37E1"/>
    <w:rsid w:val="00EC4021"/>
    <w:rsid w:val="00EC4A2D"/>
    <w:rsid w:val="00EC4D2A"/>
    <w:rsid w:val="00EC5310"/>
    <w:rsid w:val="00EC5426"/>
    <w:rsid w:val="00EC5694"/>
    <w:rsid w:val="00EC58BF"/>
    <w:rsid w:val="00EC5B95"/>
    <w:rsid w:val="00EC6071"/>
    <w:rsid w:val="00EC6C13"/>
    <w:rsid w:val="00EC6C28"/>
    <w:rsid w:val="00EC6E5F"/>
    <w:rsid w:val="00EC6E74"/>
    <w:rsid w:val="00EC74C4"/>
    <w:rsid w:val="00EC7680"/>
    <w:rsid w:val="00EC77A8"/>
    <w:rsid w:val="00EC79A7"/>
    <w:rsid w:val="00EC7C82"/>
    <w:rsid w:val="00EC7E57"/>
    <w:rsid w:val="00EC7EEA"/>
    <w:rsid w:val="00EC7FFE"/>
    <w:rsid w:val="00ED0C36"/>
    <w:rsid w:val="00ED13C3"/>
    <w:rsid w:val="00ED1661"/>
    <w:rsid w:val="00ED194A"/>
    <w:rsid w:val="00ED2496"/>
    <w:rsid w:val="00ED2585"/>
    <w:rsid w:val="00ED278E"/>
    <w:rsid w:val="00ED27A5"/>
    <w:rsid w:val="00ED2ECB"/>
    <w:rsid w:val="00ED3839"/>
    <w:rsid w:val="00ED39DE"/>
    <w:rsid w:val="00ED3B3A"/>
    <w:rsid w:val="00ED3B3F"/>
    <w:rsid w:val="00ED4A9E"/>
    <w:rsid w:val="00ED52B6"/>
    <w:rsid w:val="00ED52C1"/>
    <w:rsid w:val="00ED5C32"/>
    <w:rsid w:val="00ED5E0E"/>
    <w:rsid w:val="00ED6126"/>
    <w:rsid w:val="00ED63B8"/>
    <w:rsid w:val="00ED65D0"/>
    <w:rsid w:val="00ED6B39"/>
    <w:rsid w:val="00ED6F60"/>
    <w:rsid w:val="00ED7380"/>
    <w:rsid w:val="00ED74B2"/>
    <w:rsid w:val="00ED7D2C"/>
    <w:rsid w:val="00ED7E69"/>
    <w:rsid w:val="00EE0D45"/>
    <w:rsid w:val="00EE0D72"/>
    <w:rsid w:val="00EE1135"/>
    <w:rsid w:val="00EE16C3"/>
    <w:rsid w:val="00EE200F"/>
    <w:rsid w:val="00EE27D5"/>
    <w:rsid w:val="00EE28BE"/>
    <w:rsid w:val="00EE2D7D"/>
    <w:rsid w:val="00EE3875"/>
    <w:rsid w:val="00EE3B0B"/>
    <w:rsid w:val="00EE3DB3"/>
    <w:rsid w:val="00EE40BC"/>
    <w:rsid w:val="00EE43FB"/>
    <w:rsid w:val="00EE460F"/>
    <w:rsid w:val="00EE4883"/>
    <w:rsid w:val="00EE489C"/>
    <w:rsid w:val="00EE4AEA"/>
    <w:rsid w:val="00EE4BAC"/>
    <w:rsid w:val="00EE5562"/>
    <w:rsid w:val="00EE5A75"/>
    <w:rsid w:val="00EE698C"/>
    <w:rsid w:val="00EE7583"/>
    <w:rsid w:val="00EE77CF"/>
    <w:rsid w:val="00EE7882"/>
    <w:rsid w:val="00EE78F3"/>
    <w:rsid w:val="00EE7AAE"/>
    <w:rsid w:val="00EE7F16"/>
    <w:rsid w:val="00EF0A53"/>
    <w:rsid w:val="00EF14EE"/>
    <w:rsid w:val="00EF1E76"/>
    <w:rsid w:val="00EF1FB2"/>
    <w:rsid w:val="00EF2330"/>
    <w:rsid w:val="00EF288B"/>
    <w:rsid w:val="00EF2A3B"/>
    <w:rsid w:val="00EF33A1"/>
    <w:rsid w:val="00EF3ABE"/>
    <w:rsid w:val="00EF45E5"/>
    <w:rsid w:val="00EF463F"/>
    <w:rsid w:val="00EF4F69"/>
    <w:rsid w:val="00EF4FF0"/>
    <w:rsid w:val="00EF52C6"/>
    <w:rsid w:val="00EF5396"/>
    <w:rsid w:val="00EF53CA"/>
    <w:rsid w:val="00EF55CA"/>
    <w:rsid w:val="00EF570B"/>
    <w:rsid w:val="00EF59B9"/>
    <w:rsid w:val="00EF5B05"/>
    <w:rsid w:val="00EF61AB"/>
    <w:rsid w:val="00EF69B8"/>
    <w:rsid w:val="00EF6E39"/>
    <w:rsid w:val="00EF6E94"/>
    <w:rsid w:val="00F0020B"/>
    <w:rsid w:val="00F00324"/>
    <w:rsid w:val="00F00397"/>
    <w:rsid w:val="00F0077E"/>
    <w:rsid w:val="00F0136F"/>
    <w:rsid w:val="00F019F9"/>
    <w:rsid w:val="00F019FA"/>
    <w:rsid w:val="00F01C3F"/>
    <w:rsid w:val="00F01D4B"/>
    <w:rsid w:val="00F01F0B"/>
    <w:rsid w:val="00F02026"/>
    <w:rsid w:val="00F02C57"/>
    <w:rsid w:val="00F03303"/>
    <w:rsid w:val="00F03700"/>
    <w:rsid w:val="00F03B4E"/>
    <w:rsid w:val="00F042CC"/>
    <w:rsid w:val="00F04790"/>
    <w:rsid w:val="00F04C8A"/>
    <w:rsid w:val="00F04FD3"/>
    <w:rsid w:val="00F054C5"/>
    <w:rsid w:val="00F054F2"/>
    <w:rsid w:val="00F05D76"/>
    <w:rsid w:val="00F05EAE"/>
    <w:rsid w:val="00F06270"/>
    <w:rsid w:val="00F065EF"/>
    <w:rsid w:val="00F06653"/>
    <w:rsid w:val="00F06BA4"/>
    <w:rsid w:val="00F06EDB"/>
    <w:rsid w:val="00F06EE1"/>
    <w:rsid w:val="00F06F7F"/>
    <w:rsid w:val="00F07331"/>
    <w:rsid w:val="00F0743B"/>
    <w:rsid w:val="00F07E47"/>
    <w:rsid w:val="00F103D3"/>
    <w:rsid w:val="00F10462"/>
    <w:rsid w:val="00F108C9"/>
    <w:rsid w:val="00F10A21"/>
    <w:rsid w:val="00F10B88"/>
    <w:rsid w:val="00F10C20"/>
    <w:rsid w:val="00F113EB"/>
    <w:rsid w:val="00F115CA"/>
    <w:rsid w:val="00F11902"/>
    <w:rsid w:val="00F11CDA"/>
    <w:rsid w:val="00F11E8C"/>
    <w:rsid w:val="00F11EA2"/>
    <w:rsid w:val="00F12258"/>
    <w:rsid w:val="00F12DFE"/>
    <w:rsid w:val="00F13826"/>
    <w:rsid w:val="00F139E6"/>
    <w:rsid w:val="00F13A8C"/>
    <w:rsid w:val="00F1413A"/>
    <w:rsid w:val="00F14AC4"/>
    <w:rsid w:val="00F15874"/>
    <w:rsid w:val="00F1599E"/>
    <w:rsid w:val="00F15C09"/>
    <w:rsid w:val="00F15EF8"/>
    <w:rsid w:val="00F16AA4"/>
    <w:rsid w:val="00F16C16"/>
    <w:rsid w:val="00F17591"/>
    <w:rsid w:val="00F176DB"/>
    <w:rsid w:val="00F20D09"/>
    <w:rsid w:val="00F213F0"/>
    <w:rsid w:val="00F21421"/>
    <w:rsid w:val="00F2162E"/>
    <w:rsid w:val="00F218E4"/>
    <w:rsid w:val="00F21A97"/>
    <w:rsid w:val="00F21BC0"/>
    <w:rsid w:val="00F2202E"/>
    <w:rsid w:val="00F229CF"/>
    <w:rsid w:val="00F23058"/>
    <w:rsid w:val="00F23509"/>
    <w:rsid w:val="00F2370A"/>
    <w:rsid w:val="00F23880"/>
    <w:rsid w:val="00F23C86"/>
    <w:rsid w:val="00F240AB"/>
    <w:rsid w:val="00F244CE"/>
    <w:rsid w:val="00F24796"/>
    <w:rsid w:val="00F24970"/>
    <w:rsid w:val="00F24E5F"/>
    <w:rsid w:val="00F2588F"/>
    <w:rsid w:val="00F258A6"/>
    <w:rsid w:val="00F25909"/>
    <w:rsid w:val="00F25DE7"/>
    <w:rsid w:val="00F25F87"/>
    <w:rsid w:val="00F267E8"/>
    <w:rsid w:val="00F2691C"/>
    <w:rsid w:val="00F26A31"/>
    <w:rsid w:val="00F26D04"/>
    <w:rsid w:val="00F276B4"/>
    <w:rsid w:val="00F276CA"/>
    <w:rsid w:val="00F278AC"/>
    <w:rsid w:val="00F27C55"/>
    <w:rsid w:val="00F3174C"/>
    <w:rsid w:val="00F31854"/>
    <w:rsid w:val="00F3212A"/>
    <w:rsid w:val="00F3221B"/>
    <w:rsid w:val="00F32298"/>
    <w:rsid w:val="00F3239C"/>
    <w:rsid w:val="00F32D7D"/>
    <w:rsid w:val="00F32DDF"/>
    <w:rsid w:val="00F33218"/>
    <w:rsid w:val="00F33485"/>
    <w:rsid w:val="00F33962"/>
    <w:rsid w:val="00F347E8"/>
    <w:rsid w:val="00F350E7"/>
    <w:rsid w:val="00F351A8"/>
    <w:rsid w:val="00F35521"/>
    <w:rsid w:val="00F362F4"/>
    <w:rsid w:val="00F364D4"/>
    <w:rsid w:val="00F36A73"/>
    <w:rsid w:val="00F37283"/>
    <w:rsid w:val="00F37CE0"/>
    <w:rsid w:val="00F40C5D"/>
    <w:rsid w:val="00F40CAC"/>
    <w:rsid w:val="00F411AC"/>
    <w:rsid w:val="00F412D2"/>
    <w:rsid w:val="00F4136D"/>
    <w:rsid w:val="00F417FD"/>
    <w:rsid w:val="00F41CC3"/>
    <w:rsid w:val="00F41E2B"/>
    <w:rsid w:val="00F41EEB"/>
    <w:rsid w:val="00F41F56"/>
    <w:rsid w:val="00F4200A"/>
    <w:rsid w:val="00F4201A"/>
    <w:rsid w:val="00F42119"/>
    <w:rsid w:val="00F42197"/>
    <w:rsid w:val="00F427D8"/>
    <w:rsid w:val="00F42C14"/>
    <w:rsid w:val="00F42D10"/>
    <w:rsid w:val="00F436F6"/>
    <w:rsid w:val="00F43967"/>
    <w:rsid w:val="00F44126"/>
    <w:rsid w:val="00F44390"/>
    <w:rsid w:val="00F44879"/>
    <w:rsid w:val="00F44C0F"/>
    <w:rsid w:val="00F45635"/>
    <w:rsid w:val="00F45691"/>
    <w:rsid w:val="00F45F9F"/>
    <w:rsid w:val="00F46CCC"/>
    <w:rsid w:val="00F46E0F"/>
    <w:rsid w:val="00F46E88"/>
    <w:rsid w:val="00F46EEB"/>
    <w:rsid w:val="00F46F88"/>
    <w:rsid w:val="00F47224"/>
    <w:rsid w:val="00F472A5"/>
    <w:rsid w:val="00F47C91"/>
    <w:rsid w:val="00F47FE6"/>
    <w:rsid w:val="00F50618"/>
    <w:rsid w:val="00F50A18"/>
    <w:rsid w:val="00F51037"/>
    <w:rsid w:val="00F511F8"/>
    <w:rsid w:val="00F51555"/>
    <w:rsid w:val="00F51641"/>
    <w:rsid w:val="00F5188C"/>
    <w:rsid w:val="00F527C8"/>
    <w:rsid w:val="00F5292B"/>
    <w:rsid w:val="00F52B62"/>
    <w:rsid w:val="00F52DBB"/>
    <w:rsid w:val="00F52F27"/>
    <w:rsid w:val="00F5322A"/>
    <w:rsid w:val="00F53661"/>
    <w:rsid w:val="00F53C3C"/>
    <w:rsid w:val="00F53F69"/>
    <w:rsid w:val="00F54243"/>
    <w:rsid w:val="00F54256"/>
    <w:rsid w:val="00F54339"/>
    <w:rsid w:val="00F546FA"/>
    <w:rsid w:val="00F54F5B"/>
    <w:rsid w:val="00F551E8"/>
    <w:rsid w:val="00F55481"/>
    <w:rsid w:val="00F554C0"/>
    <w:rsid w:val="00F55AF8"/>
    <w:rsid w:val="00F5608D"/>
    <w:rsid w:val="00F56506"/>
    <w:rsid w:val="00F565B7"/>
    <w:rsid w:val="00F565C3"/>
    <w:rsid w:val="00F56B6F"/>
    <w:rsid w:val="00F57202"/>
    <w:rsid w:val="00F573B4"/>
    <w:rsid w:val="00F5749D"/>
    <w:rsid w:val="00F576B3"/>
    <w:rsid w:val="00F602C0"/>
    <w:rsid w:val="00F6094F"/>
    <w:rsid w:val="00F60FB5"/>
    <w:rsid w:val="00F615AA"/>
    <w:rsid w:val="00F61DDA"/>
    <w:rsid w:val="00F61DE5"/>
    <w:rsid w:val="00F625CF"/>
    <w:rsid w:val="00F6339C"/>
    <w:rsid w:val="00F635FE"/>
    <w:rsid w:val="00F64BE2"/>
    <w:rsid w:val="00F64D11"/>
    <w:rsid w:val="00F64F6A"/>
    <w:rsid w:val="00F65236"/>
    <w:rsid w:val="00F6537A"/>
    <w:rsid w:val="00F6550C"/>
    <w:rsid w:val="00F6574A"/>
    <w:rsid w:val="00F65886"/>
    <w:rsid w:val="00F65C5F"/>
    <w:rsid w:val="00F66078"/>
    <w:rsid w:val="00F661B7"/>
    <w:rsid w:val="00F662CB"/>
    <w:rsid w:val="00F66543"/>
    <w:rsid w:val="00F66717"/>
    <w:rsid w:val="00F675EA"/>
    <w:rsid w:val="00F67B77"/>
    <w:rsid w:val="00F67CF9"/>
    <w:rsid w:val="00F70673"/>
    <w:rsid w:val="00F709F8"/>
    <w:rsid w:val="00F70B0E"/>
    <w:rsid w:val="00F70C9E"/>
    <w:rsid w:val="00F70F69"/>
    <w:rsid w:val="00F7193C"/>
    <w:rsid w:val="00F71BDF"/>
    <w:rsid w:val="00F71C10"/>
    <w:rsid w:val="00F721A9"/>
    <w:rsid w:val="00F722D2"/>
    <w:rsid w:val="00F72982"/>
    <w:rsid w:val="00F72F5A"/>
    <w:rsid w:val="00F731DE"/>
    <w:rsid w:val="00F73B91"/>
    <w:rsid w:val="00F73C43"/>
    <w:rsid w:val="00F73ECE"/>
    <w:rsid w:val="00F73EF6"/>
    <w:rsid w:val="00F74130"/>
    <w:rsid w:val="00F74175"/>
    <w:rsid w:val="00F74735"/>
    <w:rsid w:val="00F7478C"/>
    <w:rsid w:val="00F747EF"/>
    <w:rsid w:val="00F74DC1"/>
    <w:rsid w:val="00F7575D"/>
    <w:rsid w:val="00F75773"/>
    <w:rsid w:val="00F758DE"/>
    <w:rsid w:val="00F75A5D"/>
    <w:rsid w:val="00F75CD7"/>
    <w:rsid w:val="00F75D52"/>
    <w:rsid w:val="00F761BD"/>
    <w:rsid w:val="00F7663B"/>
    <w:rsid w:val="00F767E8"/>
    <w:rsid w:val="00F769FC"/>
    <w:rsid w:val="00F76B9C"/>
    <w:rsid w:val="00F771FE"/>
    <w:rsid w:val="00F775BB"/>
    <w:rsid w:val="00F7793E"/>
    <w:rsid w:val="00F77B8F"/>
    <w:rsid w:val="00F803E5"/>
    <w:rsid w:val="00F80564"/>
    <w:rsid w:val="00F80DB0"/>
    <w:rsid w:val="00F80EFA"/>
    <w:rsid w:val="00F8155E"/>
    <w:rsid w:val="00F8160D"/>
    <w:rsid w:val="00F821AD"/>
    <w:rsid w:val="00F823A7"/>
    <w:rsid w:val="00F82FFC"/>
    <w:rsid w:val="00F8347C"/>
    <w:rsid w:val="00F83739"/>
    <w:rsid w:val="00F837B9"/>
    <w:rsid w:val="00F83D80"/>
    <w:rsid w:val="00F83F8A"/>
    <w:rsid w:val="00F84377"/>
    <w:rsid w:val="00F84428"/>
    <w:rsid w:val="00F84956"/>
    <w:rsid w:val="00F8525D"/>
    <w:rsid w:val="00F85D14"/>
    <w:rsid w:val="00F869B6"/>
    <w:rsid w:val="00F86C0F"/>
    <w:rsid w:val="00F86D01"/>
    <w:rsid w:val="00F86DFC"/>
    <w:rsid w:val="00F874B3"/>
    <w:rsid w:val="00F87569"/>
    <w:rsid w:val="00F875AE"/>
    <w:rsid w:val="00F9019A"/>
    <w:rsid w:val="00F90A68"/>
    <w:rsid w:val="00F90D99"/>
    <w:rsid w:val="00F91060"/>
    <w:rsid w:val="00F910E1"/>
    <w:rsid w:val="00F91213"/>
    <w:rsid w:val="00F91595"/>
    <w:rsid w:val="00F919D7"/>
    <w:rsid w:val="00F91C6A"/>
    <w:rsid w:val="00F91E31"/>
    <w:rsid w:val="00F925F5"/>
    <w:rsid w:val="00F9332F"/>
    <w:rsid w:val="00F9377C"/>
    <w:rsid w:val="00F93B81"/>
    <w:rsid w:val="00F940C6"/>
    <w:rsid w:val="00F9515D"/>
    <w:rsid w:val="00F95257"/>
    <w:rsid w:val="00F953FE"/>
    <w:rsid w:val="00F95730"/>
    <w:rsid w:val="00F95E80"/>
    <w:rsid w:val="00F96411"/>
    <w:rsid w:val="00F9685C"/>
    <w:rsid w:val="00F96B30"/>
    <w:rsid w:val="00F96C43"/>
    <w:rsid w:val="00F96C61"/>
    <w:rsid w:val="00F96D21"/>
    <w:rsid w:val="00F970BF"/>
    <w:rsid w:val="00F97451"/>
    <w:rsid w:val="00FA0335"/>
    <w:rsid w:val="00FA08C1"/>
    <w:rsid w:val="00FA097E"/>
    <w:rsid w:val="00FA0C79"/>
    <w:rsid w:val="00FA0CD0"/>
    <w:rsid w:val="00FA1647"/>
    <w:rsid w:val="00FA1AAF"/>
    <w:rsid w:val="00FA1AEA"/>
    <w:rsid w:val="00FA1BEF"/>
    <w:rsid w:val="00FA1C09"/>
    <w:rsid w:val="00FA1FF6"/>
    <w:rsid w:val="00FA2333"/>
    <w:rsid w:val="00FA251C"/>
    <w:rsid w:val="00FA2581"/>
    <w:rsid w:val="00FA2E06"/>
    <w:rsid w:val="00FA328F"/>
    <w:rsid w:val="00FA3414"/>
    <w:rsid w:val="00FA39D2"/>
    <w:rsid w:val="00FA3E38"/>
    <w:rsid w:val="00FA4208"/>
    <w:rsid w:val="00FA43C3"/>
    <w:rsid w:val="00FA477B"/>
    <w:rsid w:val="00FA47A0"/>
    <w:rsid w:val="00FA48C7"/>
    <w:rsid w:val="00FA49AE"/>
    <w:rsid w:val="00FA49E6"/>
    <w:rsid w:val="00FA4ED0"/>
    <w:rsid w:val="00FA522F"/>
    <w:rsid w:val="00FA5278"/>
    <w:rsid w:val="00FA55F0"/>
    <w:rsid w:val="00FA563E"/>
    <w:rsid w:val="00FA578C"/>
    <w:rsid w:val="00FA61C5"/>
    <w:rsid w:val="00FA6528"/>
    <w:rsid w:val="00FA6557"/>
    <w:rsid w:val="00FA6634"/>
    <w:rsid w:val="00FA6C1E"/>
    <w:rsid w:val="00FA6EE0"/>
    <w:rsid w:val="00FA704D"/>
    <w:rsid w:val="00FA710F"/>
    <w:rsid w:val="00FA781E"/>
    <w:rsid w:val="00FA7C39"/>
    <w:rsid w:val="00FB008E"/>
    <w:rsid w:val="00FB0537"/>
    <w:rsid w:val="00FB1456"/>
    <w:rsid w:val="00FB16A8"/>
    <w:rsid w:val="00FB1A47"/>
    <w:rsid w:val="00FB1A5B"/>
    <w:rsid w:val="00FB1A65"/>
    <w:rsid w:val="00FB1B96"/>
    <w:rsid w:val="00FB1CE4"/>
    <w:rsid w:val="00FB270E"/>
    <w:rsid w:val="00FB29D8"/>
    <w:rsid w:val="00FB2A31"/>
    <w:rsid w:val="00FB2EF8"/>
    <w:rsid w:val="00FB30D3"/>
    <w:rsid w:val="00FB3441"/>
    <w:rsid w:val="00FB36EB"/>
    <w:rsid w:val="00FB3BD0"/>
    <w:rsid w:val="00FB422D"/>
    <w:rsid w:val="00FB489E"/>
    <w:rsid w:val="00FB4B13"/>
    <w:rsid w:val="00FB4B41"/>
    <w:rsid w:val="00FB4F5B"/>
    <w:rsid w:val="00FB558F"/>
    <w:rsid w:val="00FB5FC7"/>
    <w:rsid w:val="00FB605B"/>
    <w:rsid w:val="00FB6143"/>
    <w:rsid w:val="00FB6FB0"/>
    <w:rsid w:val="00FB7403"/>
    <w:rsid w:val="00FB7B56"/>
    <w:rsid w:val="00FC0371"/>
    <w:rsid w:val="00FC0A73"/>
    <w:rsid w:val="00FC0A9C"/>
    <w:rsid w:val="00FC0AC0"/>
    <w:rsid w:val="00FC1375"/>
    <w:rsid w:val="00FC2A06"/>
    <w:rsid w:val="00FC356A"/>
    <w:rsid w:val="00FC35E7"/>
    <w:rsid w:val="00FC38B6"/>
    <w:rsid w:val="00FC505F"/>
    <w:rsid w:val="00FC5354"/>
    <w:rsid w:val="00FC56E6"/>
    <w:rsid w:val="00FC5E11"/>
    <w:rsid w:val="00FC6328"/>
    <w:rsid w:val="00FC696C"/>
    <w:rsid w:val="00FC720A"/>
    <w:rsid w:val="00FC78A3"/>
    <w:rsid w:val="00FC7AD0"/>
    <w:rsid w:val="00FD0608"/>
    <w:rsid w:val="00FD0805"/>
    <w:rsid w:val="00FD0DEA"/>
    <w:rsid w:val="00FD177D"/>
    <w:rsid w:val="00FD18E0"/>
    <w:rsid w:val="00FD1A3E"/>
    <w:rsid w:val="00FD20DB"/>
    <w:rsid w:val="00FD2276"/>
    <w:rsid w:val="00FD2651"/>
    <w:rsid w:val="00FD2F84"/>
    <w:rsid w:val="00FD2FB3"/>
    <w:rsid w:val="00FD37F6"/>
    <w:rsid w:val="00FD3959"/>
    <w:rsid w:val="00FD3A47"/>
    <w:rsid w:val="00FD3E78"/>
    <w:rsid w:val="00FD3F6A"/>
    <w:rsid w:val="00FD4066"/>
    <w:rsid w:val="00FD4840"/>
    <w:rsid w:val="00FD48F4"/>
    <w:rsid w:val="00FD49E4"/>
    <w:rsid w:val="00FD4C15"/>
    <w:rsid w:val="00FD4EE2"/>
    <w:rsid w:val="00FD53B3"/>
    <w:rsid w:val="00FD56E8"/>
    <w:rsid w:val="00FD59AC"/>
    <w:rsid w:val="00FD5B67"/>
    <w:rsid w:val="00FD5E84"/>
    <w:rsid w:val="00FD5FAE"/>
    <w:rsid w:val="00FD604A"/>
    <w:rsid w:val="00FD65EC"/>
    <w:rsid w:val="00FD67A0"/>
    <w:rsid w:val="00FD7090"/>
    <w:rsid w:val="00FD7372"/>
    <w:rsid w:val="00FD7516"/>
    <w:rsid w:val="00FD7E65"/>
    <w:rsid w:val="00FD7E90"/>
    <w:rsid w:val="00FE02E5"/>
    <w:rsid w:val="00FE030A"/>
    <w:rsid w:val="00FE1A4D"/>
    <w:rsid w:val="00FE1EE6"/>
    <w:rsid w:val="00FE20DF"/>
    <w:rsid w:val="00FE25D5"/>
    <w:rsid w:val="00FE26A2"/>
    <w:rsid w:val="00FE2818"/>
    <w:rsid w:val="00FE2C0B"/>
    <w:rsid w:val="00FE2DA1"/>
    <w:rsid w:val="00FE2E4A"/>
    <w:rsid w:val="00FE34C8"/>
    <w:rsid w:val="00FE36D6"/>
    <w:rsid w:val="00FE386B"/>
    <w:rsid w:val="00FE3A58"/>
    <w:rsid w:val="00FE3BB1"/>
    <w:rsid w:val="00FE433D"/>
    <w:rsid w:val="00FE4C6A"/>
    <w:rsid w:val="00FE4D0E"/>
    <w:rsid w:val="00FE4E72"/>
    <w:rsid w:val="00FE5123"/>
    <w:rsid w:val="00FE56F6"/>
    <w:rsid w:val="00FE6C5F"/>
    <w:rsid w:val="00FE6D9E"/>
    <w:rsid w:val="00FE743D"/>
    <w:rsid w:val="00FE7B0C"/>
    <w:rsid w:val="00FF00E6"/>
    <w:rsid w:val="00FF0A38"/>
    <w:rsid w:val="00FF0DD1"/>
    <w:rsid w:val="00FF0F76"/>
    <w:rsid w:val="00FF1995"/>
    <w:rsid w:val="00FF1A08"/>
    <w:rsid w:val="00FF2099"/>
    <w:rsid w:val="00FF2393"/>
    <w:rsid w:val="00FF23A4"/>
    <w:rsid w:val="00FF2520"/>
    <w:rsid w:val="00FF261F"/>
    <w:rsid w:val="00FF2752"/>
    <w:rsid w:val="00FF2954"/>
    <w:rsid w:val="00FF2CE1"/>
    <w:rsid w:val="00FF2FF3"/>
    <w:rsid w:val="00FF3206"/>
    <w:rsid w:val="00FF385F"/>
    <w:rsid w:val="00FF39E0"/>
    <w:rsid w:val="00FF4527"/>
    <w:rsid w:val="00FF48C0"/>
    <w:rsid w:val="00FF4B8D"/>
    <w:rsid w:val="00FF4FB4"/>
    <w:rsid w:val="00FF50AC"/>
    <w:rsid w:val="00FF5E93"/>
    <w:rsid w:val="00FF5EE7"/>
    <w:rsid w:val="00FF66A7"/>
    <w:rsid w:val="00FF6831"/>
    <w:rsid w:val="00FF6C06"/>
    <w:rsid w:val="00FF6DFF"/>
    <w:rsid w:val="00FF7592"/>
    <w:rsid w:val="00FF7750"/>
    <w:rsid w:val="00FF7962"/>
    <w:rsid w:val="00FF7B4A"/>
    <w:rsid w:val="00FF7EAB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4B"/>
  </w:style>
  <w:style w:type="paragraph" w:styleId="1">
    <w:name w:val="heading 1"/>
    <w:basedOn w:val="a"/>
    <w:next w:val="a"/>
    <w:link w:val="10"/>
    <w:qFormat/>
    <w:rsid w:val="009110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2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65058"/>
    <w:rPr>
      <w:b/>
      <w:bCs/>
    </w:rPr>
  </w:style>
  <w:style w:type="character" w:customStyle="1" w:styleId="apple-converted-space">
    <w:name w:val="apple-converted-space"/>
    <w:basedOn w:val="a0"/>
    <w:rsid w:val="00E65058"/>
  </w:style>
  <w:style w:type="paragraph" w:styleId="a4">
    <w:name w:val="Normal (Web)"/>
    <w:basedOn w:val="a"/>
    <w:uiPriority w:val="99"/>
    <w:unhideWhenUsed/>
    <w:rsid w:val="00E6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10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911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"/>
    <w:basedOn w:val="a"/>
    <w:qFormat/>
    <w:rsid w:val="00911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911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47616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57D62"/>
  </w:style>
  <w:style w:type="paragraph" w:styleId="ab">
    <w:name w:val="footer"/>
    <w:basedOn w:val="a"/>
    <w:link w:val="ac"/>
    <w:uiPriority w:val="99"/>
    <w:semiHidden/>
    <w:unhideWhenUsed/>
    <w:rsid w:val="0025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257D62"/>
  </w:style>
  <w:style w:type="paragraph" w:customStyle="1" w:styleId="ConsNonformat">
    <w:name w:val="ConsNonformat"/>
    <w:rsid w:val="00D0513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rsid w:val="00D0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F42119"/>
    <w:pPr>
      <w:ind w:left="720"/>
      <w:contextualSpacing/>
    </w:pPr>
  </w:style>
  <w:style w:type="paragraph" w:customStyle="1" w:styleId="af">
    <w:name w:val="Стиль"/>
    <w:rsid w:val="00DB3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C1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qFormat/>
    <w:rsid w:val="00BC1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qFormat/>
    <w:rsid w:val="00BC10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BC1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B3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B354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аголовок 11"/>
    <w:basedOn w:val="a"/>
    <w:qFormat/>
    <w:rsid w:val="00D825EF"/>
    <w:pPr>
      <w:keepNext/>
      <w:overflowPunct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customStyle="1" w:styleId="31">
    <w:name w:val="Основной текст с отступом 31"/>
    <w:basedOn w:val="a"/>
    <w:rsid w:val="008E0A9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s1">
    <w:name w:val="s1"/>
    <w:basedOn w:val="a0"/>
    <w:rsid w:val="00F042CC"/>
  </w:style>
  <w:style w:type="paragraph" w:customStyle="1" w:styleId="p78">
    <w:name w:val="p7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F042CC"/>
  </w:style>
  <w:style w:type="paragraph" w:customStyle="1" w:styleId="p80">
    <w:name w:val="p80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F042CC"/>
  </w:style>
  <w:style w:type="paragraph" w:customStyle="1" w:styleId="p86">
    <w:name w:val="p86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F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qFormat/>
    <w:rsid w:val="00861D65"/>
    <w:pPr>
      <w:keepNext/>
      <w:overflowPunct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32">
    <w:name w:val="Заголовок 3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styleId="af4">
    <w:name w:val="page number"/>
    <w:basedOn w:val="a0"/>
    <w:qFormat/>
    <w:rsid w:val="00861D65"/>
  </w:style>
  <w:style w:type="character" w:customStyle="1" w:styleId="af5">
    <w:name w:val="Подзаголовок Знак"/>
    <w:basedOn w:val="a0"/>
    <w:qFormat/>
    <w:rsid w:val="00861D65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861D65"/>
    <w:rPr>
      <w:rFonts w:ascii="Times New Roman" w:eastAsia="Times New Roman" w:hAnsi="Times New Roman"/>
      <w:sz w:val="28"/>
      <w:szCs w:val="28"/>
    </w:rPr>
  </w:style>
  <w:style w:type="character" w:customStyle="1" w:styleId="af6">
    <w:name w:val="Текст выноски Знак"/>
    <w:basedOn w:val="a0"/>
    <w:qFormat/>
    <w:rsid w:val="00861D65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rsid w:val="00861D65"/>
    <w:rPr>
      <w:color w:val="0000FF"/>
      <w:u w:val="single"/>
    </w:rPr>
  </w:style>
  <w:style w:type="character" w:customStyle="1" w:styleId="af7">
    <w:name w:val="Схема документа Знак"/>
    <w:basedOn w:val="a0"/>
    <w:qFormat/>
    <w:rsid w:val="00861D65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861D65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861D65"/>
    <w:rPr>
      <w:rFonts w:cs="Times New Roman"/>
    </w:rPr>
  </w:style>
  <w:style w:type="character" w:customStyle="1" w:styleId="ListLabel3">
    <w:name w:val="ListLabel 3"/>
    <w:qFormat/>
    <w:rsid w:val="00861D65"/>
    <w:rPr>
      <w:rFonts w:cs="Times New Roman"/>
    </w:rPr>
  </w:style>
  <w:style w:type="character" w:customStyle="1" w:styleId="ListLabel4">
    <w:name w:val="ListLabel 4"/>
    <w:qFormat/>
    <w:rsid w:val="00861D65"/>
    <w:rPr>
      <w:rFonts w:cs="Times New Roman"/>
    </w:rPr>
  </w:style>
  <w:style w:type="character" w:customStyle="1" w:styleId="ListLabel5">
    <w:name w:val="ListLabel 5"/>
    <w:qFormat/>
    <w:rsid w:val="00861D65"/>
    <w:rPr>
      <w:rFonts w:cs="Times New Roman"/>
    </w:rPr>
  </w:style>
  <w:style w:type="character" w:customStyle="1" w:styleId="ListLabel6">
    <w:name w:val="ListLabel 6"/>
    <w:qFormat/>
    <w:rsid w:val="00861D65"/>
    <w:rPr>
      <w:rFonts w:cs="Times New Roman"/>
    </w:rPr>
  </w:style>
  <w:style w:type="character" w:customStyle="1" w:styleId="ListLabel7">
    <w:name w:val="ListLabel 7"/>
    <w:qFormat/>
    <w:rsid w:val="00861D65"/>
    <w:rPr>
      <w:rFonts w:cs="Times New Roman"/>
    </w:rPr>
  </w:style>
  <w:style w:type="character" w:customStyle="1" w:styleId="ListLabel8">
    <w:name w:val="ListLabel 8"/>
    <w:qFormat/>
    <w:rsid w:val="00861D65"/>
    <w:rPr>
      <w:rFonts w:cs="Times New Roman"/>
    </w:rPr>
  </w:style>
  <w:style w:type="character" w:customStyle="1" w:styleId="ListLabel9">
    <w:name w:val="ListLabel 9"/>
    <w:qFormat/>
    <w:rsid w:val="00861D65"/>
    <w:rPr>
      <w:rFonts w:cs="Times New Roman"/>
    </w:rPr>
  </w:style>
  <w:style w:type="character" w:customStyle="1" w:styleId="ListLabel10">
    <w:name w:val="ListLabel 10"/>
    <w:qFormat/>
    <w:rsid w:val="00861D65"/>
    <w:rPr>
      <w:rFonts w:eastAsia="Times New Roman"/>
    </w:rPr>
  </w:style>
  <w:style w:type="character" w:customStyle="1" w:styleId="ListLabel11">
    <w:name w:val="ListLabel 11"/>
    <w:qFormat/>
    <w:rsid w:val="00861D65"/>
    <w:rPr>
      <w:rFonts w:cs="Courier New"/>
    </w:rPr>
  </w:style>
  <w:style w:type="character" w:customStyle="1" w:styleId="ListLabel12">
    <w:name w:val="ListLabel 12"/>
    <w:qFormat/>
    <w:rsid w:val="00861D65"/>
    <w:rPr>
      <w:rFonts w:cs="Wingdings"/>
    </w:rPr>
  </w:style>
  <w:style w:type="character" w:customStyle="1" w:styleId="ListLabel13">
    <w:name w:val="ListLabel 13"/>
    <w:qFormat/>
    <w:rsid w:val="00861D65"/>
    <w:rPr>
      <w:rFonts w:cs="Symbol"/>
    </w:rPr>
  </w:style>
  <w:style w:type="character" w:customStyle="1" w:styleId="ListLabel14">
    <w:name w:val="ListLabel 14"/>
    <w:qFormat/>
    <w:rsid w:val="00861D65"/>
    <w:rPr>
      <w:rFonts w:cs="Courier New"/>
    </w:rPr>
  </w:style>
  <w:style w:type="character" w:customStyle="1" w:styleId="ListLabel15">
    <w:name w:val="ListLabel 15"/>
    <w:qFormat/>
    <w:rsid w:val="00861D65"/>
    <w:rPr>
      <w:rFonts w:cs="Wingdings"/>
    </w:rPr>
  </w:style>
  <w:style w:type="character" w:customStyle="1" w:styleId="ListLabel16">
    <w:name w:val="ListLabel 16"/>
    <w:qFormat/>
    <w:rsid w:val="00861D65"/>
    <w:rPr>
      <w:rFonts w:cs="Symbol"/>
    </w:rPr>
  </w:style>
  <w:style w:type="character" w:customStyle="1" w:styleId="ListLabel17">
    <w:name w:val="ListLabel 17"/>
    <w:qFormat/>
    <w:rsid w:val="00861D65"/>
    <w:rPr>
      <w:rFonts w:cs="Courier New"/>
    </w:rPr>
  </w:style>
  <w:style w:type="character" w:customStyle="1" w:styleId="ListLabel18">
    <w:name w:val="ListLabel 18"/>
    <w:qFormat/>
    <w:rsid w:val="00861D65"/>
    <w:rPr>
      <w:rFonts w:cs="Wingdings"/>
    </w:rPr>
  </w:style>
  <w:style w:type="character" w:customStyle="1" w:styleId="ListLabel19">
    <w:name w:val="ListLabel 19"/>
    <w:qFormat/>
    <w:rsid w:val="00861D65"/>
    <w:rPr>
      <w:rFonts w:eastAsia="Times New Roman"/>
    </w:rPr>
  </w:style>
  <w:style w:type="character" w:customStyle="1" w:styleId="ListLabel20">
    <w:name w:val="ListLabel 20"/>
    <w:qFormat/>
    <w:rsid w:val="00861D65"/>
    <w:rPr>
      <w:rFonts w:cs="Courier New"/>
    </w:rPr>
  </w:style>
  <w:style w:type="character" w:customStyle="1" w:styleId="ListLabel21">
    <w:name w:val="ListLabel 21"/>
    <w:qFormat/>
    <w:rsid w:val="00861D65"/>
    <w:rPr>
      <w:rFonts w:cs="Wingdings"/>
    </w:rPr>
  </w:style>
  <w:style w:type="character" w:customStyle="1" w:styleId="ListLabel22">
    <w:name w:val="ListLabel 22"/>
    <w:qFormat/>
    <w:rsid w:val="00861D65"/>
    <w:rPr>
      <w:rFonts w:cs="Symbol"/>
    </w:rPr>
  </w:style>
  <w:style w:type="character" w:customStyle="1" w:styleId="ListLabel23">
    <w:name w:val="ListLabel 23"/>
    <w:qFormat/>
    <w:rsid w:val="00861D65"/>
    <w:rPr>
      <w:rFonts w:cs="Courier New"/>
    </w:rPr>
  </w:style>
  <w:style w:type="character" w:customStyle="1" w:styleId="ListLabel24">
    <w:name w:val="ListLabel 24"/>
    <w:qFormat/>
    <w:rsid w:val="00861D65"/>
    <w:rPr>
      <w:rFonts w:cs="Wingdings"/>
    </w:rPr>
  </w:style>
  <w:style w:type="character" w:customStyle="1" w:styleId="ListLabel25">
    <w:name w:val="ListLabel 25"/>
    <w:qFormat/>
    <w:rsid w:val="00861D65"/>
    <w:rPr>
      <w:rFonts w:cs="Symbol"/>
    </w:rPr>
  </w:style>
  <w:style w:type="character" w:customStyle="1" w:styleId="ListLabel26">
    <w:name w:val="ListLabel 26"/>
    <w:qFormat/>
    <w:rsid w:val="00861D65"/>
    <w:rPr>
      <w:rFonts w:cs="Courier New"/>
    </w:rPr>
  </w:style>
  <w:style w:type="character" w:customStyle="1" w:styleId="ListLabel27">
    <w:name w:val="ListLabel 27"/>
    <w:qFormat/>
    <w:rsid w:val="00861D65"/>
    <w:rPr>
      <w:rFonts w:cs="Wingdings"/>
    </w:rPr>
  </w:style>
  <w:style w:type="character" w:customStyle="1" w:styleId="ListLabel28">
    <w:name w:val="ListLabel 28"/>
    <w:qFormat/>
    <w:rsid w:val="00861D65"/>
    <w:rPr>
      <w:rFonts w:eastAsia="Times New Roman"/>
    </w:rPr>
  </w:style>
  <w:style w:type="character" w:customStyle="1" w:styleId="ListLabel29">
    <w:name w:val="ListLabel 29"/>
    <w:qFormat/>
    <w:rsid w:val="00861D65"/>
    <w:rPr>
      <w:rFonts w:eastAsia="Times New Roman"/>
    </w:rPr>
  </w:style>
  <w:style w:type="paragraph" w:customStyle="1" w:styleId="12">
    <w:name w:val="Заголовок1"/>
    <w:basedOn w:val="a"/>
    <w:next w:val="af0"/>
    <w:qFormat/>
    <w:rsid w:val="00861D65"/>
    <w:pPr>
      <w:keepNext/>
      <w:overflowPunct w:val="0"/>
      <w:spacing w:before="240" w:after="120"/>
    </w:pPr>
    <w:rPr>
      <w:rFonts w:ascii="Liberation Sans" w:eastAsia="Arial Unicode MS" w:hAnsi="Liberation Sans" w:cs="Mangal"/>
      <w:color w:val="00000A"/>
      <w:sz w:val="28"/>
      <w:szCs w:val="28"/>
    </w:rPr>
  </w:style>
  <w:style w:type="paragraph" w:styleId="af8">
    <w:name w:val="List"/>
    <w:basedOn w:val="af0"/>
    <w:rsid w:val="00861D65"/>
    <w:pPr>
      <w:overflowPunct w:val="0"/>
      <w:spacing w:after="0"/>
    </w:pPr>
    <w:rPr>
      <w:rFonts w:cs="Mangal"/>
      <w:color w:val="00000A"/>
    </w:rPr>
  </w:style>
  <w:style w:type="paragraph" w:customStyle="1" w:styleId="13">
    <w:name w:val="Название объекта1"/>
    <w:basedOn w:val="a"/>
    <w:qFormat/>
    <w:rsid w:val="00861D65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61D65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861D65"/>
    <w:pPr>
      <w:suppressLineNumbers/>
      <w:overflowPunct w:val="0"/>
    </w:pPr>
    <w:rPr>
      <w:rFonts w:ascii="Calibri" w:eastAsia="Calibri" w:hAnsi="Calibri" w:cs="Mangal"/>
      <w:color w:val="00000A"/>
    </w:rPr>
  </w:style>
  <w:style w:type="paragraph" w:customStyle="1" w:styleId="ConsPlusNonformat">
    <w:name w:val="ConsPlusNonformat"/>
    <w:qFormat/>
    <w:rsid w:val="00861D65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qFormat/>
    <w:rsid w:val="00861D65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15">
    <w:name w:val="Верх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16">
    <w:name w:val="Нижний колонтитул1"/>
    <w:basedOn w:val="a"/>
    <w:rsid w:val="00861D65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fa">
    <w:name w:val="Subtitle"/>
    <w:basedOn w:val="a"/>
    <w:link w:val="17"/>
    <w:qFormat/>
    <w:rsid w:val="00861D65"/>
    <w:pPr>
      <w:overflowPunct w:val="0"/>
      <w:spacing w:after="60" w:line="240" w:lineRule="auto"/>
      <w:jc w:val="center"/>
      <w:outlineLvl w:val="1"/>
    </w:pPr>
    <w:rPr>
      <w:rFonts w:ascii="Arial" w:eastAsia="Times New Roman" w:hAnsi="Arial" w:cs="Arial"/>
      <w:color w:val="00000A"/>
      <w:sz w:val="24"/>
      <w:szCs w:val="24"/>
    </w:rPr>
  </w:style>
  <w:style w:type="character" w:customStyle="1" w:styleId="17">
    <w:name w:val="Подзаголовок Знак1"/>
    <w:basedOn w:val="a0"/>
    <w:link w:val="afa"/>
    <w:rsid w:val="00861D65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861D65"/>
    <w:pPr>
      <w:widowControl w:val="0"/>
      <w:overflowPunct w:val="0"/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861D6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b">
    <w:name w:val="Balloon Text"/>
    <w:basedOn w:val="a"/>
    <w:link w:val="18"/>
    <w:qFormat/>
    <w:rsid w:val="00861D65"/>
    <w:pPr>
      <w:widowControl w:val="0"/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18">
    <w:name w:val="Текст выноски Знак1"/>
    <w:basedOn w:val="a0"/>
    <w:link w:val="afb"/>
    <w:rsid w:val="00861D65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9">
    <w:name w:val="Знак1 Знак Знак Знак"/>
    <w:basedOn w:val="a"/>
    <w:qFormat/>
    <w:rsid w:val="00861D65"/>
    <w:pPr>
      <w:overflowPunct w:val="0"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/>
    </w:rPr>
  </w:style>
  <w:style w:type="paragraph" w:styleId="afc">
    <w:name w:val="Document Map"/>
    <w:basedOn w:val="a"/>
    <w:link w:val="1a"/>
    <w:qFormat/>
    <w:rsid w:val="00861D65"/>
    <w:pPr>
      <w:widowControl w:val="0"/>
      <w:shd w:val="clear" w:color="auto" w:fill="000080"/>
      <w:overflowPunct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</w:rPr>
  </w:style>
  <w:style w:type="character" w:customStyle="1" w:styleId="1a">
    <w:name w:val="Схема документа Знак1"/>
    <w:basedOn w:val="a0"/>
    <w:link w:val="afc"/>
    <w:rsid w:val="00861D65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d">
    <w:name w:val="Содержимое врезки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paragraph" w:customStyle="1" w:styleId="afe">
    <w:name w:val="Содержимое таблицы"/>
    <w:basedOn w:val="a"/>
    <w:qFormat/>
    <w:rsid w:val="00861D65"/>
    <w:pPr>
      <w:overflowPunct w:val="0"/>
    </w:pPr>
    <w:rPr>
      <w:rFonts w:ascii="Calibri" w:eastAsia="Calibri" w:hAnsi="Calibri" w:cs="Times New Roman"/>
      <w:color w:val="00000A"/>
    </w:rPr>
  </w:style>
  <w:style w:type="character" w:styleId="aff">
    <w:name w:val="Hyperlink"/>
    <w:basedOn w:val="a0"/>
    <w:uiPriority w:val="99"/>
    <w:unhideWhenUsed/>
    <w:rsid w:val="003B18DB"/>
    <w:rPr>
      <w:color w:val="0000FF"/>
      <w:u w:val="single"/>
    </w:rPr>
  </w:style>
  <w:style w:type="paragraph" w:styleId="aff0">
    <w:name w:val="No Spacing"/>
    <w:uiPriority w:val="1"/>
    <w:qFormat/>
    <w:rsid w:val="00B54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4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654F9C4DD011A0C518FFD768CDCAF0D3AF1A4643F6726B5E731FEFCDAA8B7D8C7376C3073B9418DA24EB4D6674DFH" TargetMode="External"/><Relationship Id="rId18" Type="http://schemas.openxmlformats.org/officeDocument/2006/relationships/hyperlink" Target="consultantplus://offline/ref=E4654F9C4DD011A0C518E1CC7DCDCAF0D3AF104341F6726B5E731FEFCDAA8B7D8C7376C3073B9418DA24EB4D6674DFH" TargetMode="External"/><Relationship Id="rId26" Type="http://schemas.openxmlformats.org/officeDocument/2006/relationships/image" Target="media/image2.wmf"/><Relationship Id="rId3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2" Type="http://schemas.openxmlformats.org/officeDocument/2006/relationships/hyperlink" Target="consultantplus://offline/ref=07F990EC66B8F5BB3F7C7CCAF4947756DCC830E737B7D9824457227B16268CC316B8B683310A29A5C9E2EA2318A8EBH" TargetMode="External"/><Relationship Id="rId4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E1CC7DCDCAF0D0AE1D4542FF726B5E731FEFCDAA8B7D9E732ECF073A8A18D031BD1C23131B14246EB1AEBB25A4E570DAH" TargetMode="External"/><Relationship Id="rId17" Type="http://schemas.openxmlformats.org/officeDocument/2006/relationships/hyperlink" Target="consultantplus://offline/ref=E4654F9C4DD011A0C518FFD768CDCAF0D0AE194740F7726B5E731FEFCDAA8B7D9E732ECF073A8A19DC31BD1C23131B14246EB1AEBB25A4E570DAH" TargetMode="External"/><Relationship Id="rId2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8" Type="http://schemas.openxmlformats.org/officeDocument/2006/relationships/hyperlink" Target="consultantplus://offline/ref=07F990EC66B8F5BB3F7C7CCAF4947756DDC136E33ABFD9824457227B16268CC316B8B683310A29A5C9E2EA2318A8EBH" TargetMode="External"/><Relationship Id="rId4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4F9C4DD011A0C518FFD768CDCAF0D3A61E4240FD726B5E731FEFCDAA8B7D9E732ECF073A8A19D131BD1C23131B14246EB1AEBB25A4E570DAH" TargetMode="External"/><Relationship Id="rId20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9" Type="http://schemas.openxmlformats.org/officeDocument/2006/relationships/image" Target="media/image5.wmf"/><Relationship Id="rId4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4654F9C4DD011A0C518FFD768CDCAF0D2A61C4945FE726B5E731FEFCDAA8B7D9E732ECC013883138D6BAD186A46170A2573AFAFA5267ADDH" TargetMode="External"/><Relationship Id="rId32" Type="http://schemas.openxmlformats.org/officeDocument/2006/relationships/hyperlink" Target="consultantplus://offline/ref=E4654F9C4DD011A0C518FFD768CDCAF0D0AE1E474FFD726B5E731FEFCDAA8B7D9E732ECF073A8A19DA31BD1C23131B14246EB1AEBB25A4E570DAH" TargetMode="External"/><Relationship Id="rId37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4F9C4DD011A0C518FFD768CDCAF0D2A61C424EFE726B5E731FEFCDAA8B7D8C7376C3073B9418DA24EB4D6674DFH" TargetMode="External"/><Relationship Id="rId23" Type="http://schemas.openxmlformats.org/officeDocument/2006/relationships/hyperlink" Target="consultantplus://offline/ref=E4654F9C4DD011A0C518FFD768CDCAF0D2A61C4945FE726B5E731FEFCDAA8B7D9E732ECC023F8E138D6BAD186A46170A2573AFAFA5267ADDH" TargetMode="External"/><Relationship Id="rId28" Type="http://schemas.openxmlformats.org/officeDocument/2006/relationships/image" Target="media/image4.wmf"/><Relationship Id="rId36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9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10" Type="http://schemas.openxmlformats.org/officeDocument/2006/relationships/hyperlink" Target="http://znamja.com" TargetMode="External"/><Relationship Id="rId19" Type="http://schemas.openxmlformats.org/officeDocument/2006/relationships/hyperlink" Target="consultantplus://offline/ref=E4654F9C4DD011A0C518FFD768CDCAF0D2A71B4144FE726B5E731FEFCDAA8B7D8C7376C3073B9418DA24EB4D6674DFH" TargetMode="External"/><Relationship Id="rId31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4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4654F9C4DD011A0C518FFC16BA194FAD3AC464C47FC7135032419B892FA8D28DE33289A447E8719D93FE84F634D42456125BCADA439A4E71DBB690276D7H" TargetMode="External"/><Relationship Id="rId22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27" Type="http://schemas.openxmlformats.org/officeDocument/2006/relationships/image" Target="media/image3.wmf"/><Relationship Id="rId30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35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3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48" Type="http://schemas.openxmlformats.org/officeDocument/2006/relationships/hyperlink" Target="file:///C:\Users\&#1047;&#1072;&#1081;&#1094;&#1077;&#1074;&#1072;\Desktop\&#1043;&#1086;&#1089;%20&#1087;&#1088;&#1086;&#1075;&#1088;&#1072;&#1084;&#1084;&#1072;%20&#8470;%2048%20&#1086;&#1090;%2031.01.2019.rtf" TargetMode="Externa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FBFD-FE4A-4C6B-A92A-61A09DC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125</Pages>
  <Words>40297</Words>
  <Characters>229695</Characters>
  <Application>Microsoft Office Word</Application>
  <DocSecurity>0</DocSecurity>
  <Lines>1914</Lines>
  <Paragraphs>538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Камешковского района</Company>
  <LinksUpToDate>false</LinksUpToDate>
  <CharactersWithSpaces>269454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baykalova</dc:creator>
  <cp:lastModifiedBy>NesterenkoTA</cp:lastModifiedBy>
  <cp:revision>2</cp:revision>
  <cp:lastPrinted>2024-01-09T11:51:00Z</cp:lastPrinted>
  <dcterms:created xsi:type="dcterms:W3CDTF">2024-01-10T08:42:00Z</dcterms:created>
  <dcterms:modified xsi:type="dcterms:W3CDTF">2024-01-10T08:42:00Z</dcterms:modified>
</cp:coreProperties>
</file>