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9F1">
              <w:rPr>
                <w:color w:val="000000"/>
              </w:rPr>
              <w:t>/*-</w: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131E8E" w:rsidRPr="00B459C1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B459C1" w:rsidRDefault="00251C5E" w:rsidP="00251C5E">
            <w:pPr>
              <w:pStyle w:val="6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21</w:t>
            </w:r>
            <w:r w:rsidR="00A57A67">
              <w:rPr>
                <w:color w:val="002060"/>
                <w:sz w:val="26"/>
                <w:szCs w:val="26"/>
              </w:rPr>
              <w:t xml:space="preserve"> </w:t>
            </w:r>
            <w:r>
              <w:rPr>
                <w:color w:val="002060"/>
                <w:sz w:val="26"/>
                <w:szCs w:val="26"/>
              </w:rPr>
              <w:t>января</w:t>
            </w:r>
            <w:r w:rsidR="00740EAF" w:rsidRPr="00B459C1">
              <w:rPr>
                <w:color w:val="002060"/>
                <w:sz w:val="26"/>
                <w:szCs w:val="26"/>
              </w:rPr>
              <w:t xml:space="preserve"> </w:t>
            </w:r>
            <w:r w:rsidR="0083014E" w:rsidRPr="00B459C1">
              <w:rPr>
                <w:color w:val="002060"/>
                <w:sz w:val="26"/>
                <w:szCs w:val="26"/>
              </w:rPr>
              <w:t>202</w:t>
            </w:r>
            <w:r>
              <w:rPr>
                <w:color w:val="002060"/>
                <w:sz w:val="26"/>
                <w:szCs w:val="26"/>
              </w:rPr>
              <w:t>1</w:t>
            </w:r>
            <w:r w:rsidR="00740EAF" w:rsidRPr="00B459C1">
              <w:rPr>
                <w:color w:val="002060"/>
                <w:sz w:val="26"/>
                <w:szCs w:val="26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B459C1" w:rsidRDefault="00740EAF" w:rsidP="00922E34">
            <w:pPr>
              <w:pStyle w:val="6"/>
              <w:rPr>
                <w:color w:val="002060"/>
                <w:sz w:val="26"/>
                <w:szCs w:val="26"/>
              </w:rPr>
            </w:pPr>
            <w:r w:rsidRPr="00B459C1">
              <w:rPr>
                <w:color w:val="002060"/>
                <w:sz w:val="26"/>
                <w:szCs w:val="26"/>
              </w:rPr>
              <w:t xml:space="preserve">                                                           </w:t>
            </w:r>
            <w:r w:rsidR="006702CB">
              <w:rPr>
                <w:color w:val="002060"/>
                <w:sz w:val="26"/>
                <w:szCs w:val="26"/>
              </w:rPr>
              <w:t xml:space="preserve">                     Пресс-выпуск</w:t>
            </w:r>
          </w:p>
        </w:tc>
      </w:tr>
    </w:tbl>
    <w:p w:rsidR="00C14903" w:rsidRPr="00B459C1" w:rsidRDefault="00C14903" w:rsidP="00C14903">
      <w:pPr>
        <w:pStyle w:val="Style6"/>
        <w:widowControl/>
        <w:jc w:val="center"/>
        <w:rPr>
          <w:b/>
          <w:color w:val="002060"/>
          <w:sz w:val="28"/>
          <w:szCs w:val="28"/>
        </w:rPr>
      </w:pPr>
    </w:p>
    <w:p w:rsidR="006702CB" w:rsidRDefault="006702CB" w:rsidP="006702CB">
      <w:pPr>
        <w:jc w:val="center"/>
        <w:outlineLvl w:val="1"/>
        <w:rPr>
          <w:b/>
          <w:bCs/>
          <w:color w:val="0E2D47"/>
          <w:kern w:val="36"/>
          <w:sz w:val="28"/>
          <w:szCs w:val="28"/>
        </w:rPr>
      </w:pPr>
      <w:r w:rsidRPr="006702CB">
        <w:rPr>
          <w:b/>
          <w:bCs/>
          <w:color w:val="0E2D47"/>
          <w:kern w:val="36"/>
          <w:sz w:val="28"/>
          <w:szCs w:val="28"/>
        </w:rPr>
        <w:t xml:space="preserve">ЗАКОН ПРИНЯТ: С 2021 ГОДА ОТЧЕТНОСТЬ </w:t>
      </w:r>
    </w:p>
    <w:p w:rsidR="006702CB" w:rsidRPr="006702CB" w:rsidRDefault="006702CB" w:rsidP="006702CB">
      <w:pPr>
        <w:jc w:val="center"/>
        <w:outlineLvl w:val="1"/>
        <w:rPr>
          <w:b/>
          <w:bCs/>
          <w:color w:val="0E2D47"/>
          <w:kern w:val="36"/>
          <w:sz w:val="28"/>
          <w:szCs w:val="28"/>
        </w:rPr>
      </w:pPr>
      <w:r w:rsidRPr="006702CB">
        <w:rPr>
          <w:b/>
          <w:bCs/>
          <w:color w:val="0E2D47"/>
          <w:kern w:val="36"/>
          <w:sz w:val="28"/>
          <w:szCs w:val="28"/>
        </w:rPr>
        <w:t xml:space="preserve">ТОЛЬКО В ЭЛЕКТРОННОМ </w:t>
      </w:r>
      <w:proofErr w:type="gramStart"/>
      <w:r w:rsidRPr="006702CB">
        <w:rPr>
          <w:b/>
          <w:bCs/>
          <w:color w:val="0E2D47"/>
          <w:kern w:val="36"/>
          <w:sz w:val="28"/>
          <w:szCs w:val="28"/>
        </w:rPr>
        <w:t>ВИДЕ</w:t>
      </w:r>
      <w:proofErr w:type="gramEnd"/>
    </w:p>
    <w:p w:rsidR="00B459C1" w:rsidRPr="00B459C1" w:rsidRDefault="00B459C1" w:rsidP="00251C5E">
      <w:pPr>
        <w:ind w:firstLine="709"/>
        <w:jc w:val="center"/>
        <w:rPr>
          <w:b/>
          <w:color w:val="002060"/>
          <w:sz w:val="28"/>
          <w:szCs w:val="28"/>
        </w:rPr>
      </w:pPr>
    </w:p>
    <w:p w:rsidR="00251C5E" w:rsidRDefault="00251C5E" w:rsidP="006702CB">
      <w:pPr>
        <w:spacing w:line="350" w:lineRule="auto"/>
        <w:ind w:firstLine="709"/>
        <w:jc w:val="both"/>
        <w:rPr>
          <w:color w:val="000000"/>
          <w:sz w:val="28"/>
          <w:szCs w:val="28"/>
          <w:shd w:val="clear" w:color="auto" w:fill="FDFDF6"/>
        </w:rPr>
      </w:pPr>
      <w:proofErr w:type="spellStart"/>
      <w:r w:rsidRPr="00CF4605">
        <w:rPr>
          <w:color w:val="000000"/>
          <w:sz w:val="28"/>
          <w:szCs w:val="28"/>
          <w:shd w:val="clear" w:color="auto" w:fill="FDFDF6"/>
        </w:rPr>
        <w:t>Владимирстат</w:t>
      </w:r>
      <w:proofErr w:type="spellEnd"/>
      <w:r w:rsidRPr="00CF4605">
        <w:rPr>
          <w:color w:val="000000"/>
          <w:sz w:val="28"/>
          <w:szCs w:val="28"/>
          <w:shd w:val="clear" w:color="auto" w:fill="FDFDF6"/>
        </w:rPr>
        <w:t xml:space="preserve"> информирует, что вступили в силу изменения в Федеральный закон «Об официальном статистическом учете и системе государственной статистики в Российской Федерации».</w:t>
      </w:r>
    </w:p>
    <w:p w:rsidR="00251C5E" w:rsidRPr="00CF4605" w:rsidRDefault="00251C5E" w:rsidP="006702CB">
      <w:pPr>
        <w:spacing w:line="350" w:lineRule="auto"/>
        <w:ind w:firstLine="709"/>
        <w:jc w:val="both"/>
        <w:rPr>
          <w:color w:val="000000"/>
          <w:sz w:val="28"/>
          <w:szCs w:val="28"/>
          <w:shd w:val="clear" w:color="auto" w:fill="FDFDF6"/>
        </w:rPr>
      </w:pPr>
      <w:r w:rsidRPr="00CF4605">
        <w:rPr>
          <w:color w:val="000000"/>
          <w:sz w:val="28"/>
          <w:szCs w:val="28"/>
          <w:shd w:val="clear" w:color="auto" w:fill="FDFDF6"/>
        </w:rPr>
        <w:t>Все юридические лица и граждане, осуществляющие предпринимательскую деятельность без образования юридического лица (индивидуальные предприниматели), обязаны предоставлять первичные статистические данные по формам федерального статистического наблюдения исключительно в форме электронного документа, подписанного электронной подписью. Для субъектов малого предпринимательства эта норма начинает действовать с 1 января 2022 года.</w:t>
      </w:r>
    </w:p>
    <w:p w:rsidR="00251C5E" w:rsidRPr="00CF4605" w:rsidRDefault="00251C5E" w:rsidP="006702CB">
      <w:pPr>
        <w:spacing w:line="350" w:lineRule="auto"/>
        <w:ind w:firstLine="709"/>
        <w:jc w:val="both"/>
        <w:rPr>
          <w:color w:val="000000"/>
          <w:sz w:val="28"/>
          <w:szCs w:val="28"/>
          <w:shd w:val="clear" w:color="auto" w:fill="FDFDF6"/>
        </w:rPr>
      </w:pPr>
      <w:r w:rsidRPr="00CF4605">
        <w:rPr>
          <w:color w:val="000000"/>
          <w:sz w:val="28"/>
          <w:szCs w:val="28"/>
          <w:shd w:val="clear" w:color="auto" w:fill="FDFDF6"/>
        </w:rPr>
        <w:t>Переход на сбор информации в электронном виде является важным шагом на пути к упрощению работы с респондентами и повышению качества данных. Ранее, с 1 января 2020 года, в соответствии с Федеральным законом «О</w:t>
      </w:r>
      <w:r w:rsidR="006702CB">
        <w:rPr>
          <w:color w:val="000000"/>
          <w:sz w:val="28"/>
          <w:szCs w:val="28"/>
          <w:shd w:val="clear" w:color="auto" w:fill="FDFDF6"/>
        </w:rPr>
        <w:t> </w:t>
      </w:r>
      <w:r w:rsidRPr="00CF4605">
        <w:rPr>
          <w:color w:val="000000"/>
          <w:sz w:val="28"/>
          <w:szCs w:val="28"/>
          <w:shd w:val="clear" w:color="auto" w:fill="FDFDF6"/>
        </w:rPr>
        <w:t>бухгалтерском учете» введена обязанность по предоставлению в</w:t>
      </w:r>
      <w:r w:rsidR="006702CB">
        <w:rPr>
          <w:color w:val="000000"/>
          <w:sz w:val="28"/>
          <w:szCs w:val="28"/>
          <w:shd w:val="clear" w:color="auto" w:fill="FDFDF6"/>
        </w:rPr>
        <w:t> </w:t>
      </w:r>
      <w:bookmarkStart w:id="0" w:name="_GoBack"/>
      <w:bookmarkEnd w:id="0"/>
      <w:r w:rsidRPr="00CF4605">
        <w:rPr>
          <w:color w:val="000000"/>
          <w:sz w:val="28"/>
          <w:szCs w:val="28"/>
          <w:shd w:val="clear" w:color="auto" w:fill="FDFDF6"/>
        </w:rPr>
        <w:t>электронном виде обязательного экземпляра бухгалтерской (финансовой) отчетности, что предполагает наличие у всех предпринимателей и организаций усиленной квалифицированной электронной подписи, которая может использоваться при предоставлении первичных статистических данных.</w:t>
      </w:r>
    </w:p>
    <w:p w:rsidR="00251C5E" w:rsidRPr="00CF4605" w:rsidRDefault="00251C5E" w:rsidP="006702CB">
      <w:pPr>
        <w:spacing w:line="350" w:lineRule="auto"/>
        <w:ind w:firstLine="709"/>
        <w:jc w:val="both"/>
        <w:rPr>
          <w:color w:val="000000"/>
          <w:sz w:val="28"/>
          <w:szCs w:val="28"/>
          <w:shd w:val="clear" w:color="auto" w:fill="FDFDF6"/>
        </w:rPr>
      </w:pPr>
      <w:r w:rsidRPr="00CF4605">
        <w:rPr>
          <w:color w:val="000000"/>
          <w:sz w:val="28"/>
          <w:szCs w:val="28"/>
          <w:shd w:val="clear" w:color="auto" w:fill="FDFDF6"/>
        </w:rPr>
        <w:t xml:space="preserve">В свою очередь Росстат обеспечил условия приема от респондентов первичных статистических данных в электронном виде посредством Веб-сбора или через </w:t>
      </w:r>
      <w:proofErr w:type="spellStart"/>
      <w:r w:rsidRPr="00CF4605">
        <w:rPr>
          <w:color w:val="000000"/>
          <w:sz w:val="28"/>
          <w:szCs w:val="28"/>
          <w:shd w:val="clear" w:color="auto" w:fill="FDFDF6"/>
        </w:rPr>
        <w:t>спецоператоров</w:t>
      </w:r>
      <w:proofErr w:type="spellEnd"/>
      <w:r w:rsidRPr="00CF4605">
        <w:rPr>
          <w:color w:val="000000"/>
          <w:sz w:val="28"/>
          <w:szCs w:val="28"/>
          <w:shd w:val="clear" w:color="auto" w:fill="FDFDF6"/>
        </w:rPr>
        <w:t xml:space="preserve"> связи.</w:t>
      </w:r>
    </w:p>
    <w:p w:rsidR="00251C5E" w:rsidRPr="00CF4605" w:rsidRDefault="00251C5E" w:rsidP="006702CB">
      <w:pPr>
        <w:spacing w:line="350" w:lineRule="auto"/>
        <w:ind w:firstLine="709"/>
        <w:jc w:val="both"/>
        <w:rPr>
          <w:color w:val="000000"/>
          <w:sz w:val="28"/>
          <w:szCs w:val="28"/>
          <w:shd w:val="clear" w:color="auto" w:fill="FDFDF6"/>
        </w:rPr>
      </w:pPr>
      <w:r w:rsidRPr="00CF4605">
        <w:rPr>
          <w:color w:val="000000"/>
          <w:sz w:val="28"/>
          <w:szCs w:val="28"/>
          <w:shd w:val="clear" w:color="auto" w:fill="FDFDF6"/>
        </w:rPr>
        <w:t xml:space="preserve">Как результат, большинство респондентов владеет необходимым опытом предоставления отчетности в XML-формате. Кроме того, по итогам 2020 года доля крупных, средних предприятий и некоммерческих организаций, предоставлявших статистическую отчетность в органы государственной </w:t>
      </w:r>
      <w:r w:rsidRPr="00CF4605">
        <w:rPr>
          <w:color w:val="000000"/>
          <w:sz w:val="28"/>
          <w:szCs w:val="28"/>
          <w:shd w:val="clear" w:color="auto" w:fill="FDFDF6"/>
        </w:rPr>
        <w:lastRenderedPageBreak/>
        <w:t>статистики в электронном виде, составила более 90%.</w:t>
      </w:r>
    </w:p>
    <w:p w:rsidR="00251C5E" w:rsidRPr="00CF4605" w:rsidRDefault="00251C5E" w:rsidP="00251C5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DFDF6"/>
        </w:rPr>
      </w:pPr>
      <w:r w:rsidRPr="00CF4605">
        <w:rPr>
          <w:color w:val="000000"/>
          <w:sz w:val="28"/>
          <w:szCs w:val="28"/>
          <w:shd w:val="clear" w:color="auto" w:fill="FDFDF6"/>
        </w:rPr>
        <w:t>При возникновении вопросов о практической реализации требований об обязательном предоставлении статистической отчетности в электронном виде территориальные органы Росстата всегда готовы проконсультировать респондентов и помочь им.</w:t>
      </w:r>
    </w:p>
    <w:p w:rsidR="00251C5E" w:rsidRDefault="00251C5E" w:rsidP="00251C5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DFDF6"/>
        </w:rPr>
      </w:pPr>
      <w:r w:rsidRPr="00CF4605">
        <w:rPr>
          <w:color w:val="000000"/>
          <w:sz w:val="28"/>
          <w:szCs w:val="28"/>
          <w:shd w:val="clear" w:color="auto" w:fill="FDFDF6"/>
        </w:rPr>
        <w:t>Уверены, что предоставление статистической отчетности исключительно в электронном виде позволит сократить сроки сбора статистической отчетности, обеспечить ее полноту и достоверность, повысить качество официальной статистической информации.</w:t>
      </w:r>
    </w:p>
    <w:p w:rsidR="00251C5E" w:rsidRPr="00CF4605" w:rsidRDefault="00251C5E" w:rsidP="00251C5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DFDF6"/>
        </w:rPr>
      </w:pPr>
    </w:p>
    <w:p w:rsidR="00251C5E" w:rsidRPr="00CF4605" w:rsidRDefault="006702CB" w:rsidP="00251C5E">
      <w:pPr>
        <w:spacing w:after="100" w:afterAutospacing="1"/>
        <w:rPr>
          <w:color w:val="25353D"/>
          <w:sz w:val="28"/>
          <w:szCs w:val="28"/>
        </w:rPr>
      </w:pPr>
      <w:hyperlink r:id="rId9" w:history="1">
        <w:r w:rsidR="00251C5E" w:rsidRPr="00251C5E">
          <w:rPr>
            <w:color w:val="0745A3"/>
            <w:sz w:val="28"/>
            <w:szCs w:val="28"/>
            <w:u w:val="single"/>
          </w:rPr>
          <w:t>Как сдать отчетность в электронном виде?</w:t>
        </w:r>
      </w:hyperlink>
    </w:p>
    <w:p w:rsidR="00B459C1" w:rsidRDefault="006702CB" w:rsidP="00251C5E">
      <w:pPr>
        <w:rPr>
          <w:color w:val="25353D"/>
          <w:sz w:val="28"/>
          <w:szCs w:val="28"/>
        </w:rPr>
      </w:pPr>
      <w:hyperlink r:id="rId10" w:tgtFrame="_blank" w:history="1">
        <w:r w:rsidR="00251C5E" w:rsidRPr="00251C5E">
          <w:rPr>
            <w:color w:val="0745A3"/>
            <w:sz w:val="28"/>
            <w:szCs w:val="28"/>
            <w:u w:val="single"/>
          </w:rPr>
          <w:t>Получите перечень форм  для Вашей организации на 2021г.</w:t>
        </w:r>
      </w:hyperlink>
    </w:p>
    <w:p w:rsidR="00251C5E" w:rsidRDefault="00251C5E" w:rsidP="00251C5E">
      <w:pPr>
        <w:rPr>
          <w:color w:val="25353D"/>
          <w:sz w:val="28"/>
          <w:szCs w:val="28"/>
        </w:rPr>
      </w:pPr>
    </w:p>
    <w:p w:rsidR="00251C5E" w:rsidRDefault="00251C5E" w:rsidP="00251C5E">
      <w:pPr>
        <w:rPr>
          <w:color w:val="25353D"/>
          <w:sz w:val="28"/>
          <w:szCs w:val="28"/>
        </w:rPr>
      </w:pPr>
    </w:p>
    <w:p w:rsidR="00251C5E" w:rsidRDefault="00251C5E" w:rsidP="00251C5E">
      <w:pPr>
        <w:rPr>
          <w:color w:val="25353D"/>
          <w:sz w:val="28"/>
          <w:szCs w:val="28"/>
        </w:rPr>
      </w:pPr>
    </w:p>
    <w:p w:rsidR="00251C5E" w:rsidRDefault="00251C5E" w:rsidP="00251C5E">
      <w:pPr>
        <w:rPr>
          <w:color w:val="25353D"/>
          <w:sz w:val="28"/>
          <w:szCs w:val="28"/>
        </w:rPr>
      </w:pPr>
    </w:p>
    <w:p w:rsidR="00251C5E" w:rsidRDefault="00251C5E" w:rsidP="00251C5E">
      <w:pPr>
        <w:rPr>
          <w:color w:val="25353D"/>
          <w:sz w:val="28"/>
          <w:szCs w:val="28"/>
        </w:rPr>
      </w:pPr>
    </w:p>
    <w:p w:rsidR="00251C5E" w:rsidRDefault="00251C5E" w:rsidP="00251C5E">
      <w:pPr>
        <w:rPr>
          <w:color w:val="25353D"/>
          <w:sz w:val="28"/>
          <w:szCs w:val="28"/>
        </w:rPr>
      </w:pPr>
    </w:p>
    <w:p w:rsidR="00251C5E" w:rsidRPr="00251C5E" w:rsidRDefault="00251C5E" w:rsidP="00251C5E">
      <w:pPr>
        <w:rPr>
          <w:sz w:val="24"/>
          <w:szCs w:val="24"/>
        </w:rPr>
      </w:pPr>
      <w:proofErr w:type="spellStart"/>
      <w:r w:rsidRPr="00251C5E">
        <w:rPr>
          <w:sz w:val="24"/>
          <w:szCs w:val="24"/>
        </w:rPr>
        <w:t>Владимирстат</w:t>
      </w:r>
      <w:proofErr w:type="spellEnd"/>
      <w:r w:rsidRPr="00251C5E">
        <w:rPr>
          <w:sz w:val="24"/>
          <w:szCs w:val="24"/>
        </w:rPr>
        <w:t xml:space="preserve"> в социальных сетях:</w:t>
      </w:r>
    </w:p>
    <w:p w:rsidR="00251C5E" w:rsidRPr="00251C5E" w:rsidRDefault="006702CB" w:rsidP="00251C5E">
      <w:pPr>
        <w:rPr>
          <w:rStyle w:val="apple-converted-space"/>
          <w:color w:val="222222"/>
          <w:sz w:val="24"/>
          <w:szCs w:val="24"/>
          <w:shd w:val="clear" w:color="auto" w:fill="FFFFFF"/>
        </w:rPr>
      </w:pPr>
      <w:hyperlink r:id="rId11" w:tgtFrame="_blank" w:history="1">
        <w:r w:rsidR="00251C5E" w:rsidRPr="00251C5E">
          <w:rPr>
            <w:rStyle w:val="a4"/>
            <w:color w:val="1155CC"/>
            <w:sz w:val="24"/>
            <w:szCs w:val="24"/>
          </w:rPr>
          <w:t>https://vk.com/club176417789</w:t>
        </w:r>
      </w:hyperlink>
      <w:r w:rsidR="00251C5E" w:rsidRPr="00251C5E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</w:p>
    <w:p w:rsidR="00251C5E" w:rsidRDefault="00251C5E" w:rsidP="00251C5E">
      <w:pPr>
        <w:spacing w:before="120"/>
        <w:ind w:firstLine="709"/>
        <w:jc w:val="both"/>
        <w:rPr>
          <w:color w:val="000000"/>
          <w:spacing w:val="-1"/>
          <w:sz w:val="24"/>
          <w:szCs w:val="24"/>
        </w:rPr>
      </w:pPr>
    </w:p>
    <w:p w:rsidR="006702CB" w:rsidRDefault="006702CB" w:rsidP="00251C5E">
      <w:pPr>
        <w:spacing w:before="120"/>
        <w:ind w:firstLine="709"/>
        <w:jc w:val="both"/>
        <w:rPr>
          <w:color w:val="000000"/>
          <w:spacing w:val="-1"/>
          <w:sz w:val="24"/>
          <w:szCs w:val="24"/>
        </w:rPr>
      </w:pPr>
    </w:p>
    <w:p w:rsidR="006702CB" w:rsidRPr="00251C5E" w:rsidRDefault="006702CB" w:rsidP="00251C5E">
      <w:pPr>
        <w:spacing w:before="120"/>
        <w:ind w:firstLine="709"/>
        <w:jc w:val="both"/>
        <w:rPr>
          <w:color w:val="000000"/>
          <w:spacing w:val="-1"/>
          <w:sz w:val="24"/>
          <w:szCs w:val="24"/>
        </w:rPr>
      </w:pPr>
    </w:p>
    <w:p w:rsidR="00251C5E" w:rsidRPr="00D90413" w:rsidRDefault="00251C5E" w:rsidP="00251C5E">
      <w:pPr>
        <w:spacing w:before="120"/>
        <w:ind w:firstLine="709"/>
        <w:jc w:val="both"/>
        <w:rPr>
          <w:color w:val="000000"/>
          <w:sz w:val="24"/>
          <w:szCs w:val="24"/>
        </w:rPr>
      </w:pPr>
      <w:r w:rsidRPr="00251C5E">
        <w:rPr>
          <w:color w:val="000000"/>
          <w:spacing w:val="-1"/>
          <w:sz w:val="24"/>
          <w:szCs w:val="24"/>
        </w:rPr>
        <w:t xml:space="preserve"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 средствах массовой информации ссылка на источник </w:t>
      </w:r>
      <w:r w:rsidRPr="00251C5E">
        <w:rPr>
          <w:color w:val="000000"/>
          <w:sz w:val="24"/>
          <w:szCs w:val="24"/>
        </w:rPr>
        <w:t>обязательна</w:t>
      </w:r>
      <w:r w:rsidRPr="00D90413">
        <w:rPr>
          <w:color w:val="000000"/>
          <w:sz w:val="24"/>
          <w:szCs w:val="24"/>
        </w:rPr>
        <w:t>.</w:t>
      </w:r>
    </w:p>
    <w:p w:rsidR="00251C5E" w:rsidRDefault="00251C5E" w:rsidP="00251C5E">
      <w:pPr>
        <w:rPr>
          <w:color w:val="000000"/>
          <w:spacing w:val="-1"/>
          <w:sz w:val="22"/>
          <w:szCs w:val="22"/>
        </w:rPr>
      </w:pPr>
    </w:p>
    <w:sectPr w:rsidR="00251C5E" w:rsidSect="006702CB">
      <w:footerReference w:type="even" r:id="rId12"/>
      <w:footerReference w:type="default" r:id="rId13"/>
      <w:pgSz w:w="11907" w:h="16839" w:code="9"/>
      <w:pgMar w:top="1134" w:right="1134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DF" w:rsidRDefault="00EF62DF">
      <w:r>
        <w:separator/>
      </w:r>
    </w:p>
  </w:endnote>
  <w:endnote w:type="continuationSeparator" w:id="0">
    <w:p w:rsidR="00EF62DF" w:rsidRDefault="00EF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02CB">
      <w:rPr>
        <w:rStyle w:val="a7"/>
        <w:noProof/>
      </w:rPr>
      <w:t>1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DF" w:rsidRDefault="00EF62DF">
      <w:r>
        <w:separator/>
      </w:r>
    </w:p>
  </w:footnote>
  <w:footnote w:type="continuationSeparator" w:id="0">
    <w:p w:rsidR="00EF62DF" w:rsidRDefault="00EF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1B20"/>
    <w:multiLevelType w:val="hybridMultilevel"/>
    <w:tmpl w:val="6CDA7772"/>
    <w:lvl w:ilvl="0" w:tplc="99EEA50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0C5E"/>
    <w:rsid w:val="00013E33"/>
    <w:rsid w:val="0001628B"/>
    <w:rsid w:val="00024503"/>
    <w:rsid w:val="00026111"/>
    <w:rsid w:val="00027EC6"/>
    <w:rsid w:val="0003720B"/>
    <w:rsid w:val="00037A60"/>
    <w:rsid w:val="000421BF"/>
    <w:rsid w:val="0004261E"/>
    <w:rsid w:val="0004392E"/>
    <w:rsid w:val="00045288"/>
    <w:rsid w:val="00054951"/>
    <w:rsid w:val="00060ECA"/>
    <w:rsid w:val="000616AD"/>
    <w:rsid w:val="00065891"/>
    <w:rsid w:val="00065D24"/>
    <w:rsid w:val="00070F82"/>
    <w:rsid w:val="00071375"/>
    <w:rsid w:val="00071F95"/>
    <w:rsid w:val="000726C5"/>
    <w:rsid w:val="00074BB3"/>
    <w:rsid w:val="0007513F"/>
    <w:rsid w:val="000774E9"/>
    <w:rsid w:val="000803BD"/>
    <w:rsid w:val="000858BE"/>
    <w:rsid w:val="0008648E"/>
    <w:rsid w:val="00090E4B"/>
    <w:rsid w:val="000923CC"/>
    <w:rsid w:val="00093F6E"/>
    <w:rsid w:val="0009410D"/>
    <w:rsid w:val="000946DE"/>
    <w:rsid w:val="00094887"/>
    <w:rsid w:val="000948BE"/>
    <w:rsid w:val="00094FB3"/>
    <w:rsid w:val="000A2911"/>
    <w:rsid w:val="000A3442"/>
    <w:rsid w:val="000A379A"/>
    <w:rsid w:val="000A4F44"/>
    <w:rsid w:val="000B5EAB"/>
    <w:rsid w:val="000C0987"/>
    <w:rsid w:val="000C316A"/>
    <w:rsid w:val="000C32DC"/>
    <w:rsid w:val="000C4C85"/>
    <w:rsid w:val="000D1E5F"/>
    <w:rsid w:val="000D42AC"/>
    <w:rsid w:val="000D5E35"/>
    <w:rsid w:val="000E5A7E"/>
    <w:rsid w:val="000F1642"/>
    <w:rsid w:val="000F1F15"/>
    <w:rsid w:val="000F3282"/>
    <w:rsid w:val="000F3FBA"/>
    <w:rsid w:val="000F7337"/>
    <w:rsid w:val="00101EAC"/>
    <w:rsid w:val="00110E29"/>
    <w:rsid w:val="001116AF"/>
    <w:rsid w:val="00111A5E"/>
    <w:rsid w:val="0011437F"/>
    <w:rsid w:val="00121032"/>
    <w:rsid w:val="00127CB2"/>
    <w:rsid w:val="00131E8E"/>
    <w:rsid w:val="0013368D"/>
    <w:rsid w:val="00141234"/>
    <w:rsid w:val="00142F93"/>
    <w:rsid w:val="00143C30"/>
    <w:rsid w:val="00146E59"/>
    <w:rsid w:val="00147A73"/>
    <w:rsid w:val="00150289"/>
    <w:rsid w:val="001509E0"/>
    <w:rsid w:val="00150A98"/>
    <w:rsid w:val="00155247"/>
    <w:rsid w:val="001633E0"/>
    <w:rsid w:val="00164029"/>
    <w:rsid w:val="00165E0F"/>
    <w:rsid w:val="001708BA"/>
    <w:rsid w:val="00174AF5"/>
    <w:rsid w:val="00174B08"/>
    <w:rsid w:val="0017540D"/>
    <w:rsid w:val="00175491"/>
    <w:rsid w:val="00175C37"/>
    <w:rsid w:val="001764C3"/>
    <w:rsid w:val="00180E2E"/>
    <w:rsid w:val="0018195F"/>
    <w:rsid w:val="00186D95"/>
    <w:rsid w:val="00187088"/>
    <w:rsid w:val="0019033B"/>
    <w:rsid w:val="001955EE"/>
    <w:rsid w:val="001A1EBC"/>
    <w:rsid w:val="001A5E8F"/>
    <w:rsid w:val="001B1F28"/>
    <w:rsid w:val="001B469E"/>
    <w:rsid w:val="001B5A78"/>
    <w:rsid w:val="001C1801"/>
    <w:rsid w:val="001C5299"/>
    <w:rsid w:val="001C606E"/>
    <w:rsid w:val="001C6070"/>
    <w:rsid w:val="001C7AF0"/>
    <w:rsid w:val="001D69E3"/>
    <w:rsid w:val="001E1C6B"/>
    <w:rsid w:val="001E41DF"/>
    <w:rsid w:val="001E7BE8"/>
    <w:rsid w:val="001F043A"/>
    <w:rsid w:val="001F386F"/>
    <w:rsid w:val="001F52BF"/>
    <w:rsid w:val="001F5D76"/>
    <w:rsid w:val="001F697D"/>
    <w:rsid w:val="001F774F"/>
    <w:rsid w:val="0020350E"/>
    <w:rsid w:val="002054E6"/>
    <w:rsid w:val="002076EE"/>
    <w:rsid w:val="00210D83"/>
    <w:rsid w:val="00211DB4"/>
    <w:rsid w:val="002145EF"/>
    <w:rsid w:val="00214828"/>
    <w:rsid w:val="00214CA3"/>
    <w:rsid w:val="00220687"/>
    <w:rsid w:val="002218CB"/>
    <w:rsid w:val="002226A1"/>
    <w:rsid w:val="00222C7A"/>
    <w:rsid w:val="00222CB1"/>
    <w:rsid w:val="0022532A"/>
    <w:rsid w:val="00230B15"/>
    <w:rsid w:val="00234BFE"/>
    <w:rsid w:val="00236CD6"/>
    <w:rsid w:val="00241D9F"/>
    <w:rsid w:val="00242E07"/>
    <w:rsid w:val="002462D7"/>
    <w:rsid w:val="002464E4"/>
    <w:rsid w:val="002478F1"/>
    <w:rsid w:val="00250A6B"/>
    <w:rsid w:val="00251C5E"/>
    <w:rsid w:val="002523BC"/>
    <w:rsid w:val="00257E5D"/>
    <w:rsid w:val="002605E8"/>
    <w:rsid w:val="00264A3D"/>
    <w:rsid w:val="00266395"/>
    <w:rsid w:val="00272BAD"/>
    <w:rsid w:val="00274329"/>
    <w:rsid w:val="00277D4A"/>
    <w:rsid w:val="002826BA"/>
    <w:rsid w:val="00284934"/>
    <w:rsid w:val="002849A9"/>
    <w:rsid w:val="002857ED"/>
    <w:rsid w:val="00286693"/>
    <w:rsid w:val="00286E8B"/>
    <w:rsid w:val="00293377"/>
    <w:rsid w:val="00295566"/>
    <w:rsid w:val="00295F80"/>
    <w:rsid w:val="002A4A84"/>
    <w:rsid w:val="002A4D3B"/>
    <w:rsid w:val="002A4EC1"/>
    <w:rsid w:val="002A5E49"/>
    <w:rsid w:val="002A6B11"/>
    <w:rsid w:val="002B0319"/>
    <w:rsid w:val="002B2A66"/>
    <w:rsid w:val="002B351D"/>
    <w:rsid w:val="002B4A49"/>
    <w:rsid w:val="002B4E2E"/>
    <w:rsid w:val="002C0D35"/>
    <w:rsid w:val="002C2FFA"/>
    <w:rsid w:val="002C379D"/>
    <w:rsid w:val="002D009A"/>
    <w:rsid w:val="002D2392"/>
    <w:rsid w:val="002E2816"/>
    <w:rsid w:val="002E2F32"/>
    <w:rsid w:val="002E3D67"/>
    <w:rsid w:val="002E4B09"/>
    <w:rsid w:val="002E5F78"/>
    <w:rsid w:val="002F3888"/>
    <w:rsid w:val="002F57BC"/>
    <w:rsid w:val="0030066F"/>
    <w:rsid w:val="003017EF"/>
    <w:rsid w:val="00303F95"/>
    <w:rsid w:val="00311BC1"/>
    <w:rsid w:val="0031475C"/>
    <w:rsid w:val="00317C0B"/>
    <w:rsid w:val="00322C75"/>
    <w:rsid w:val="0032599E"/>
    <w:rsid w:val="003403CD"/>
    <w:rsid w:val="00341842"/>
    <w:rsid w:val="00344CDE"/>
    <w:rsid w:val="003453AD"/>
    <w:rsid w:val="00347DE9"/>
    <w:rsid w:val="00352BBA"/>
    <w:rsid w:val="00352CA5"/>
    <w:rsid w:val="00354CE0"/>
    <w:rsid w:val="003558C1"/>
    <w:rsid w:val="00356196"/>
    <w:rsid w:val="00362E72"/>
    <w:rsid w:val="003657E8"/>
    <w:rsid w:val="00372ADC"/>
    <w:rsid w:val="00372E02"/>
    <w:rsid w:val="003751EA"/>
    <w:rsid w:val="0037673D"/>
    <w:rsid w:val="00383F5C"/>
    <w:rsid w:val="00384E26"/>
    <w:rsid w:val="0038549C"/>
    <w:rsid w:val="003939A6"/>
    <w:rsid w:val="003958DC"/>
    <w:rsid w:val="00396C47"/>
    <w:rsid w:val="003A1D4D"/>
    <w:rsid w:val="003B4B49"/>
    <w:rsid w:val="003B7C3C"/>
    <w:rsid w:val="003C2597"/>
    <w:rsid w:val="003C339B"/>
    <w:rsid w:val="003D028E"/>
    <w:rsid w:val="003D1368"/>
    <w:rsid w:val="003D540E"/>
    <w:rsid w:val="003D79E0"/>
    <w:rsid w:val="003E14A6"/>
    <w:rsid w:val="003E317D"/>
    <w:rsid w:val="003E55C6"/>
    <w:rsid w:val="003E6E58"/>
    <w:rsid w:val="003F0393"/>
    <w:rsid w:val="003F05E3"/>
    <w:rsid w:val="003F4123"/>
    <w:rsid w:val="003F7C54"/>
    <w:rsid w:val="0040410E"/>
    <w:rsid w:val="00410427"/>
    <w:rsid w:val="00411BFD"/>
    <w:rsid w:val="0041725B"/>
    <w:rsid w:val="00421E8E"/>
    <w:rsid w:val="00426145"/>
    <w:rsid w:val="00427847"/>
    <w:rsid w:val="00436DF4"/>
    <w:rsid w:val="00437F30"/>
    <w:rsid w:val="00442188"/>
    <w:rsid w:val="00447CC2"/>
    <w:rsid w:val="00451ADE"/>
    <w:rsid w:val="00456864"/>
    <w:rsid w:val="00457151"/>
    <w:rsid w:val="004571E3"/>
    <w:rsid w:val="0046096A"/>
    <w:rsid w:val="00462A99"/>
    <w:rsid w:val="00462ECE"/>
    <w:rsid w:val="00465CC1"/>
    <w:rsid w:val="00477833"/>
    <w:rsid w:val="00477876"/>
    <w:rsid w:val="00477891"/>
    <w:rsid w:val="00487A9A"/>
    <w:rsid w:val="00487DD6"/>
    <w:rsid w:val="00493149"/>
    <w:rsid w:val="00493E30"/>
    <w:rsid w:val="00493FF8"/>
    <w:rsid w:val="004A0005"/>
    <w:rsid w:val="004A15F5"/>
    <w:rsid w:val="004A65FF"/>
    <w:rsid w:val="004B0D08"/>
    <w:rsid w:val="004B2A36"/>
    <w:rsid w:val="004B2DA1"/>
    <w:rsid w:val="004B6690"/>
    <w:rsid w:val="004B6FE5"/>
    <w:rsid w:val="004C262C"/>
    <w:rsid w:val="004D1274"/>
    <w:rsid w:val="004D2663"/>
    <w:rsid w:val="004D3809"/>
    <w:rsid w:val="004D5F7D"/>
    <w:rsid w:val="004D6783"/>
    <w:rsid w:val="004D6F6B"/>
    <w:rsid w:val="004E00CA"/>
    <w:rsid w:val="004E0BEC"/>
    <w:rsid w:val="004E3E9F"/>
    <w:rsid w:val="004F2A72"/>
    <w:rsid w:val="004F5612"/>
    <w:rsid w:val="004F5FCF"/>
    <w:rsid w:val="004F60CD"/>
    <w:rsid w:val="00501743"/>
    <w:rsid w:val="00504B80"/>
    <w:rsid w:val="00507D6D"/>
    <w:rsid w:val="00510779"/>
    <w:rsid w:val="00510C45"/>
    <w:rsid w:val="0051152F"/>
    <w:rsid w:val="00513957"/>
    <w:rsid w:val="00514B29"/>
    <w:rsid w:val="00514E03"/>
    <w:rsid w:val="00516832"/>
    <w:rsid w:val="0052418A"/>
    <w:rsid w:val="00532E81"/>
    <w:rsid w:val="005334EB"/>
    <w:rsid w:val="005353F1"/>
    <w:rsid w:val="00536D01"/>
    <w:rsid w:val="00545371"/>
    <w:rsid w:val="00547AE3"/>
    <w:rsid w:val="00550BC8"/>
    <w:rsid w:val="005558CE"/>
    <w:rsid w:val="00555B7A"/>
    <w:rsid w:val="00556436"/>
    <w:rsid w:val="00560830"/>
    <w:rsid w:val="00572201"/>
    <w:rsid w:val="00572D1A"/>
    <w:rsid w:val="00573B0F"/>
    <w:rsid w:val="00580CE7"/>
    <w:rsid w:val="00581264"/>
    <w:rsid w:val="005814EF"/>
    <w:rsid w:val="00581F1B"/>
    <w:rsid w:val="00583F09"/>
    <w:rsid w:val="005847D8"/>
    <w:rsid w:val="005A3822"/>
    <w:rsid w:val="005A6D42"/>
    <w:rsid w:val="005A7DB3"/>
    <w:rsid w:val="005B5274"/>
    <w:rsid w:val="005B6A20"/>
    <w:rsid w:val="005C491C"/>
    <w:rsid w:val="005D04AE"/>
    <w:rsid w:val="005D285A"/>
    <w:rsid w:val="005D3FCB"/>
    <w:rsid w:val="005D6BCB"/>
    <w:rsid w:val="005E194E"/>
    <w:rsid w:val="005E43C2"/>
    <w:rsid w:val="005E4AEC"/>
    <w:rsid w:val="005E5CC1"/>
    <w:rsid w:val="005E67F9"/>
    <w:rsid w:val="005F1A83"/>
    <w:rsid w:val="005F4A0F"/>
    <w:rsid w:val="005F53CB"/>
    <w:rsid w:val="005F73A2"/>
    <w:rsid w:val="00605E25"/>
    <w:rsid w:val="006130CA"/>
    <w:rsid w:val="00614D77"/>
    <w:rsid w:val="006246CA"/>
    <w:rsid w:val="006263EB"/>
    <w:rsid w:val="0062660D"/>
    <w:rsid w:val="00631CC2"/>
    <w:rsid w:val="00643CE7"/>
    <w:rsid w:val="00647ADB"/>
    <w:rsid w:val="006504E1"/>
    <w:rsid w:val="00654126"/>
    <w:rsid w:val="0065747A"/>
    <w:rsid w:val="0066078B"/>
    <w:rsid w:val="00663BF1"/>
    <w:rsid w:val="0066527F"/>
    <w:rsid w:val="00665C83"/>
    <w:rsid w:val="006702CB"/>
    <w:rsid w:val="0067107D"/>
    <w:rsid w:val="006825A4"/>
    <w:rsid w:val="006879AB"/>
    <w:rsid w:val="00691642"/>
    <w:rsid w:val="006921C5"/>
    <w:rsid w:val="0069285B"/>
    <w:rsid w:val="00694F78"/>
    <w:rsid w:val="006A25B8"/>
    <w:rsid w:val="006A34AA"/>
    <w:rsid w:val="006A55CA"/>
    <w:rsid w:val="006A69E6"/>
    <w:rsid w:val="006B4305"/>
    <w:rsid w:val="006B45C3"/>
    <w:rsid w:val="006B4F47"/>
    <w:rsid w:val="006B65F0"/>
    <w:rsid w:val="006C55B1"/>
    <w:rsid w:val="006D06AD"/>
    <w:rsid w:val="006D11FB"/>
    <w:rsid w:val="006D1D99"/>
    <w:rsid w:val="006D2269"/>
    <w:rsid w:val="006D3317"/>
    <w:rsid w:val="006D5C7B"/>
    <w:rsid w:val="006E02CF"/>
    <w:rsid w:val="006E4A79"/>
    <w:rsid w:val="006E509F"/>
    <w:rsid w:val="006E5602"/>
    <w:rsid w:val="006E7552"/>
    <w:rsid w:val="006F0320"/>
    <w:rsid w:val="006F1151"/>
    <w:rsid w:val="00701CAB"/>
    <w:rsid w:val="00702649"/>
    <w:rsid w:val="00710A25"/>
    <w:rsid w:val="00711F21"/>
    <w:rsid w:val="00714A59"/>
    <w:rsid w:val="0071540F"/>
    <w:rsid w:val="007157D0"/>
    <w:rsid w:val="00715A80"/>
    <w:rsid w:val="00716D81"/>
    <w:rsid w:val="007217E9"/>
    <w:rsid w:val="00721E4A"/>
    <w:rsid w:val="0072277A"/>
    <w:rsid w:val="007305B6"/>
    <w:rsid w:val="00731207"/>
    <w:rsid w:val="00735B3B"/>
    <w:rsid w:val="00740EAF"/>
    <w:rsid w:val="007415AE"/>
    <w:rsid w:val="00751B30"/>
    <w:rsid w:val="00752CCA"/>
    <w:rsid w:val="007548F3"/>
    <w:rsid w:val="00755472"/>
    <w:rsid w:val="00756D88"/>
    <w:rsid w:val="007575DD"/>
    <w:rsid w:val="00757F5C"/>
    <w:rsid w:val="00763051"/>
    <w:rsid w:val="00763DCC"/>
    <w:rsid w:val="00765941"/>
    <w:rsid w:val="007716C4"/>
    <w:rsid w:val="00775C6B"/>
    <w:rsid w:val="00776D2F"/>
    <w:rsid w:val="00776DBC"/>
    <w:rsid w:val="00786823"/>
    <w:rsid w:val="00790AB4"/>
    <w:rsid w:val="007930D3"/>
    <w:rsid w:val="00794571"/>
    <w:rsid w:val="00797961"/>
    <w:rsid w:val="007A1CFB"/>
    <w:rsid w:val="007A2D36"/>
    <w:rsid w:val="007A3568"/>
    <w:rsid w:val="007A662A"/>
    <w:rsid w:val="007B0DC3"/>
    <w:rsid w:val="007B0F65"/>
    <w:rsid w:val="007C585A"/>
    <w:rsid w:val="007D308F"/>
    <w:rsid w:val="007E2970"/>
    <w:rsid w:val="007E3FC9"/>
    <w:rsid w:val="007E48D5"/>
    <w:rsid w:val="007E7F8C"/>
    <w:rsid w:val="007F410D"/>
    <w:rsid w:val="0080244C"/>
    <w:rsid w:val="00803AB9"/>
    <w:rsid w:val="00806709"/>
    <w:rsid w:val="00813B70"/>
    <w:rsid w:val="00813FAE"/>
    <w:rsid w:val="00814454"/>
    <w:rsid w:val="0082188B"/>
    <w:rsid w:val="008276C2"/>
    <w:rsid w:val="0083014E"/>
    <w:rsid w:val="00831C86"/>
    <w:rsid w:val="0083216B"/>
    <w:rsid w:val="00834E75"/>
    <w:rsid w:val="0083640B"/>
    <w:rsid w:val="00844F89"/>
    <w:rsid w:val="00847DA6"/>
    <w:rsid w:val="00861D0D"/>
    <w:rsid w:val="008642EF"/>
    <w:rsid w:val="00865096"/>
    <w:rsid w:val="00870716"/>
    <w:rsid w:val="0087089D"/>
    <w:rsid w:val="00874AA3"/>
    <w:rsid w:val="00876C06"/>
    <w:rsid w:val="00886299"/>
    <w:rsid w:val="00886F28"/>
    <w:rsid w:val="008975D3"/>
    <w:rsid w:val="00897F64"/>
    <w:rsid w:val="008A2A18"/>
    <w:rsid w:val="008A665A"/>
    <w:rsid w:val="008A75D5"/>
    <w:rsid w:val="008B0178"/>
    <w:rsid w:val="008B6E8B"/>
    <w:rsid w:val="008C2620"/>
    <w:rsid w:val="008C49E4"/>
    <w:rsid w:val="008C5068"/>
    <w:rsid w:val="008C5457"/>
    <w:rsid w:val="008E2468"/>
    <w:rsid w:val="008E75A9"/>
    <w:rsid w:val="008F14BB"/>
    <w:rsid w:val="008F1715"/>
    <w:rsid w:val="008F1A44"/>
    <w:rsid w:val="008F360A"/>
    <w:rsid w:val="008F3E8C"/>
    <w:rsid w:val="008F5444"/>
    <w:rsid w:val="008F6402"/>
    <w:rsid w:val="009002FA"/>
    <w:rsid w:val="0090082C"/>
    <w:rsid w:val="0090275F"/>
    <w:rsid w:val="009038C6"/>
    <w:rsid w:val="009039F1"/>
    <w:rsid w:val="009041EB"/>
    <w:rsid w:val="009078EE"/>
    <w:rsid w:val="00911386"/>
    <w:rsid w:val="0092062D"/>
    <w:rsid w:val="00922E34"/>
    <w:rsid w:val="00926131"/>
    <w:rsid w:val="00927ED2"/>
    <w:rsid w:val="00930901"/>
    <w:rsid w:val="00932708"/>
    <w:rsid w:val="00936281"/>
    <w:rsid w:val="009414AF"/>
    <w:rsid w:val="00943276"/>
    <w:rsid w:val="00943777"/>
    <w:rsid w:val="00946326"/>
    <w:rsid w:val="0095025B"/>
    <w:rsid w:val="00951DEA"/>
    <w:rsid w:val="009576BD"/>
    <w:rsid w:val="00965CE1"/>
    <w:rsid w:val="009735E9"/>
    <w:rsid w:val="009749A7"/>
    <w:rsid w:val="009750E7"/>
    <w:rsid w:val="009751AB"/>
    <w:rsid w:val="00977516"/>
    <w:rsid w:val="009803FD"/>
    <w:rsid w:val="00980805"/>
    <w:rsid w:val="00981287"/>
    <w:rsid w:val="00982DA3"/>
    <w:rsid w:val="00987A6D"/>
    <w:rsid w:val="009911AB"/>
    <w:rsid w:val="00991679"/>
    <w:rsid w:val="00994DDB"/>
    <w:rsid w:val="00997E41"/>
    <w:rsid w:val="009A1457"/>
    <w:rsid w:val="009A3A28"/>
    <w:rsid w:val="009A5D43"/>
    <w:rsid w:val="009A5F70"/>
    <w:rsid w:val="009B63B9"/>
    <w:rsid w:val="009B7EF8"/>
    <w:rsid w:val="009C29C1"/>
    <w:rsid w:val="009C317B"/>
    <w:rsid w:val="009C33A1"/>
    <w:rsid w:val="009C3826"/>
    <w:rsid w:val="009C392F"/>
    <w:rsid w:val="009D02E8"/>
    <w:rsid w:val="009D3F23"/>
    <w:rsid w:val="009D6670"/>
    <w:rsid w:val="009D7F28"/>
    <w:rsid w:val="009E4DB4"/>
    <w:rsid w:val="009E602B"/>
    <w:rsid w:val="009E6F73"/>
    <w:rsid w:val="009F0F37"/>
    <w:rsid w:val="009F34DA"/>
    <w:rsid w:val="009F7C40"/>
    <w:rsid w:val="00A00A24"/>
    <w:rsid w:val="00A0313F"/>
    <w:rsid w:val="00A060F1"/>
    <w:rsid w:val="00A11F23"/>
    <w:rsid w:val="00A16723"/>
    <w:rsid w:val="00A212A9"/>
    <w:rsid w:val="00A236AD"/>
    <w:rsid w:val="00A264AA"/>
    <w:rsid w:val="00A3187A"/>
    <w:rsid w:val="00A32F34"/>
    <w:rsid w:val="00A34F47"/>
    <w:rsid w:val="00A35879"/>
    <w:rsid w:val="00A40C6D"/>
    <w:rsid w:val="00A43DC7"/>
    <w:rsid w:val="00A4400F"/>
    <w:rsid w:val="00A45C98"/>
    <w:rsid w:val="00A45DCF"/>
    <w:rsid w:val="00A45E27"/>
    <w:rsid w:val="00A46239"/>
    <w:rsid w:val="00A51077"/>
    <w:rsid w:val="00A51106"/>
    <w:rsid w:val="00A514F6"/>
    <w:rsid w:val="00A526A1"/>
    <w:rsid w:val="00A52C06"/>
    <w:rsid w:val="00A57778"/>
    <w:rsid w:val="00A57A67"/>
    <w:rsid w:val="00A60575"/>
    <w:rsid w:val="00A6236A"/>
    <w:rsid w:val="00A647C8"/>
    <w:rsid w:val="00A65131"/>
    <w:rsid w:val="00A66097"/>
    <w:rsid w:val="00A70B21"/>
    <w:rsid w:val="00A72913"/>
    <w:rsid w:val="00A74301"/>
    <w:rsid w:val="00A74C6E"/>
    <w:rsid w:val="00A77F8B"/>
    <w:rsid w:val="00A84103"/>
    <w:rsid w:val="00A91B48"/>
    <w:rsid w:val="00A9473F"/>
    <w:rsid w:val="00A95540"/>
    <w:rsid w:val="00A962C8"/>
    <w:rsid w:val="00AA1216"/>
    <w:rsid w:val="00AB01FC"/>
    <w:rsid w:val="00AB6550"/>
    <w:rsid w:val="00AC0F04"/>
    <w:rsid w:val="00AC3BEB"/>
    <w:rsid w:val="00AD37CA"/>
    <w:rsid w:val="00AD5268"/>
    <w:rsid w:val="00AD6432"/>
    <w:rsid w:val="00AD6C91"/>
    <w:rsid w:val="00AD75FC"/>
    <w:rsid w:val="00AE0259"/>
    <w:rsid w:val="00AE384F"/>
    <w:rsid w:val="00AE642C"/>
    <w:rsid w:val="00AF5AE5"/>
    <w:rsid w:val="00AF713F"/>
    <w:rsid w:val="00B004AF"/>
    <w:rsid w:val="00B00FF4"/>
    <w:rsid w:val="00B04460"/>
    <w:rsid w:val="00B10325"/>
    <w:rsid w:val="00B113BD"/>
    <w:rsid w:val="00B12558"/>
    <w:rsid w:val="00B155CB"/>
    <w:rsid w:val="00B1565B"/>
    <w:rsid w:val="00B17E6E"/>
    <w:rsid w:val="00B25B7F"/>
    <w:rsid w:val="00B269C2"/>
    <w:rsid w:val="00B26C45"/>
    <w:rsid w:val="00B26D7A"/>
    <w:rsid w:val="00B35451"/>
    <w:rsid w:val="00B459C1"/>
    <w:rsid w:val="00B47D99"/>
    <w:rsid w:val="00B507F9"/>
    <w:rsid w:val="00B5592A"/>
    <w:rsid w:val="00B574DC"/>
    <w:rsid w:val="00B61AAB"/>
    <w:rsid w:val="00B61FFD"/>
    <w:rsid w:val="00B63907"/>
    <w:rsid w:val="00B63991"/>
    <w:rsid w:val="00B70548"/>
    <w:rsid w:val="00B7165C"/>
    <w:rsid w:val="00B76EC3"/>
    <w:rsid w:val="00B771A0"/>
    <w:rsid w:val="00B80046"/>
    <w:rsid w:val="00B83EB1"/>
    <w:rsid w:val="00B84D08"/>
    <w:rsid w:val="00B85789"/>
    <w:rsid w:val="00B91851"/>
    <w:rsid w:val="00B93DA4"/>
    <w:rsid w:val="00B95A5A"/>
    <w:rsid w:val="00B96676"/>
    <w:rsid w:val="00BA167D"/>
    <w:rsid w:val="00BA16EA"/>
    <w:rsid w:val="00BA3226"/>
    <w:rsid w:val="00BA3DD2"/>
    <w:rsid w:val="00BA42CB"/>
    <w:rsid w:val="00BA6893"/>
    <w:rsid w:val="00BA7BD7"/>
    <w:rsid w:val="00BB0E90"/>
    <w:rsid w:val="00BB3B06"/>
    <w:rsid w:val="00BC4AB3"/>
    <w:rsid w:val="00BD272B"/>
    <w:rsid w:val="00BD2D5F"/>
    <w:rsid w:val="00BD66B5"/>
    <w:rsid w:val="00BE02B9"/>
    <w:rsid w:val="00BF29A6"/>
    <w:rsid w:val="00BF314A"/>
    <w:rsid w:val="00C04036"/>
    <w:rsid w:val="00C06547"/>
    <w:rsid w:val="00C12F75"/>
    <w:rsid w:val="00C14903"/>
    <w:rsid w:val="00C15C50"/>
    <w:rsid w:val="00C17469"/>
    <w:rsid w:val="00C222AD"/>
    <w:rsid w:val="00C26408"/>
    <w:rsid w:val="00C347AC"/>
    <w:rsid w:val="00C36AC9"/>
    <w:rsid w:val="00C36B5C"/>
    <w:rsid w:val="00C46E27"/>
    <w:rsid w:val="00C53AF1"/>
    <w:rsid w:val="00C53C8A"/>
    <w:rsid w:val="00C55C8C"/>
    <w:rsid w:val="00C572D4"/>
    <w:rsid w:val="00C576A8"/>
    <w:rsid w:val="00C631AC"/>
    <w:rsid w:val="00C6652E"/>
    <w:rsid w:val="00C71EC3"/>
    <w:rsid w:val="00C75EB8"/>
    <w:rsid w:val="00C81FDC"/>
    <w:rsid w:val="00C853AF"/>
    <w:rsid w:val="00C9360D"/>
    <w:rsid w:val="00C96A61"/>
    <w:rsid w:val="00C9782B"/>
    <w:rsid w:val="00CA25B1"/>
    <w:rsid w:val="00CA2895"/>
    <w:rsid w:val="00CA3712"/>
    <w:rsid w:val="00CA4666"/>
    <w:rsid w:val="00CA47EA"/>
    <w:rsid w:val="00CA7A6C"/>
    <w:rsid w:val="00CB2A60"/>
    <w:rsid w:val="00CB371E"/>
    <w:rsid w:val="00CB5AB9"/>
    <w:rsid w:val="00CB60C4"/>
    <w:rsid w:val="00CB6162"/>
    <w:rsid w:val="00CC212F"/>
    <w:rsid w:val="00CC43D8"/>
    <w:rsid w:val="00CD49E3"/>
    <w:rsid w:val="00CD54BA"/>
    <w:rsid w:val="00CE0CF2"/>
    <w:rsid w:val="00CE71A5"/>
    <w:rsid w:val="00CF1379"/>
    <w:rsid w:val="00CF728A"/>
    <w:rsid w:val="00D017DA"/>
    <w:rsid w:val="00D03B15"/>
    <w:rsid w:val="00D050C8"/>
    <w:rsid w:val="00D07DD9"/>
    <w:rsid w:val="00D10247"/>
    <w:rsid w:val="00D157E6"/>
    <w:rsid w:val="00D205D9"/>
    <w:rsid w:val="00D20680"/>
    <w:rsid w:val="00D220D0"/>
    <w:rsid w:val="00D22B86"/>
    <w:rsid w:val="00D30484"/>
    <w:rsid w:val="00D32825"/>
    <w:rsid w:val="00D370AD"/>
    <w:rsid w:val="00D463CF"/>
    <w:rsid w:val="00D5334A"/>
    <w:rsid w:val="00D54FE9"/>
    <w:rsid w:val="00D56EBB"/>
    <w:rsid w:val="00D57ADF"/>
    <w:rsid w:val="00D61CA9"/>
    <w:rsid w:val="00D64CCD"/>
    <w:rsid w:val="00D67A96"/>
    <w:rsid w:val="00D7132C"/>
    <w:rsid w:val="00D71EA7"/>
    <w:rsid w:val="00D81290"/>
    <w:rsid w:val="00D84E61"/>
    <w:rsid w:val="00D863B5"/>
    <w:rsid w:val="00D87CBD"/>
    <w:rsid w:val="00D87D04"/>
    <w:rsid w:val="00D902C8"/>
    <w:rsid w:val="00D94A0E"/>
    <w:rsid w:val="00DA29D1"/>
    <w:rsid w:val="00DB6B65"/>
    <w:rsid w:val="00DC0356"/>
    <w:rsid w:val="00DC530F"/>
    <w:rsid w:val="00DC7AD1"/>
    <w:rsid w:val="00DD03FF"/>
    <w:rsid w:val="00DD2C6E"/>
    <w:rsid w:val="00DD3A90"/>
    <w:rsid w:val="00DE1268"/>
    <w:rsid w:val="00DE395D"/>
    <w:rsid w:val="00DE5F0A"/>
    <w:rsid w:val="00DE6CDE"/>
    <w:rsid w:val="00E03BB8"/>
    <w:rsid w:val="00E102A1"/>
    <w:rsid w:val="00E17ED2"/>
    <w:rsid w:val="00E20740"/>
    <w:rsid w:val="00E211AD"/>
    <w:rsid w:val="00E21424"/>
    <w:rsid w:val="00E22A93"/>
    <w:rsid w:val="00E34516"/>
    <w:rsid w:val="00E345FE"/>
    <w:rsid w:val="00E36950"/>
    <w:rsid w:val="00E37EA2"/>
    <w:rsid w:val="00E40C39"/>
    <w:rsid w:val="00E45FF8"/>
    <w:rsid w:val="00E5365E"/>
    <w:rsid w:val="00E6419B"/>
    <w:rsid w:val="00E642CE"/>
    <w:rsid w:val="00E648EC"/>
    <w:rsid w:val="00E65A3C"/>
    <w:rsid w:val="00E65B15"/>
    <w:rsid w:val="00E716FE"/>
    <w:rsid w:val="00E75DC3"/>
    <w:rsid w:val="00E75EEF"/>
    <w:rsid w:val="00E7650A"/>
    <w:rsid w:val="00E825B0"/>
    <w:rsid w:val="00E82EDB"/>
    <w:rsid w:val="00E8619B"/>
    <w:rsid w:val="00E913B3"/>
    <w:rsid w:val="00E97146"/>
    <w:rsid w:val="00EA085D"/>
    <w:rsid w:val="00EA73B0"/>
    <w:rsid w:val="00EB052F"/>
    <w:rsid w:val="00EB2847"/>
    <w:rsid w:val="00EB521D"/>
    <w:rsid w:val="00EB5C72"/>
    <w:rsid w:val="00EB73A3"/>
    <w:rsid w:val="00EC40CC"/>
    <w:rsid w:val="00EC631A"/>
    <w:rsid w:val="00EC7D84"/>
    <w:rsid w:val="00ED1B02"/>
    <w:rsid w:val="00ED3D10"/>
    <w:rsid w:val="00ED4247"/>
    <w:rsid w:val="00ED544F"/>
    <w:rsid w:val="00ED5EC5"/>
    <w:rsid w:val="00ED731B"/>
    <w:rsid w:val="00EE1FEC"/>
    <w:rsid w:val="00EE2CDB"/>
    <w:rsid w:val="00EE3026"/>
    <w:rsid w:val="00EE34C5"/>
    <w:rsid w:val="00EE6585"/>
    <w:rsid w:val="00EF0E30"/>
    <w:rsid w:val="00EF3157"/>
    <w:rsid w:val="00EF4105"/>
    <w:rsid w:val="00EF52B8"/>
    <w:rsid w:val="00EF62DF"/>
    <w:rsid w:val="00EF7236"/>
    <w:rsid w:val="00EF7937"/>
    <w:rsid w:val="00F0024C"/>
    <w:rsid w:val="00F06A2E"/>
    <w:rsid w:val="00F0794D"/>
    <w:rsid w:val="00F1186E"/>
    <w:rsid w:val="00F12CA0"/>
    <w:rsid w:val="00F30D21"/>
    <w:rsid w:val="00F326C7"/>
    <w:rsid w:val="00F35B78"/>
    <w:rsid w:val="00F421BA"/>
    <w:rsid w:val="00F457C9"/>
    <w:rsid w:val="00F50037"/>
    <w:rsid w:val="00F51DC9"/>
    <w:rsid w:val="00F55356"/>
    <w:rsid w:val="00F610E3"/>
    <w:rsid w:val="00F6215F"/>
    <w:rsid w:val="00F63214"/>
    <w:rsid w:val="00F650C4"/>
    <w:rsid w:val="00F674CB"/>
    <w:rsid w:val="00F67B20"/>
    <w:rsid w:val="00F71824"/>
    <w:rsid w:val="00F72E26"/>
    <w:rsid w:val="00F7576F"/>
    <w:rsid w:val="00F765D4"/>
    <w:rsid w:val="00F80885"/>
    <w:rsid w:val="00F84004"/>
    <w:rsid w:val="00F92B35"/>
    <w:rsid w:val="00F93BDE"/>
    <w:rsid w:val="00F95083"/>
    <w:rsid w:val="00F95E1E"/>
    <w:rsid w:val="00F97EE7"/>
    <w:rsid w:val="00FA0BFE"/>
    <w:rsid w:val="00FA16BB"/>
    <w:rsid w:val="00FA2C90"/>
    <w:rsid w:val="00FA4073"/>
    <w:rsid w:val="00FA60DE"/>
    <w:rsid w:val="00FB0CB5"/>
    <w:rsid w:val="00FB5035"/>
    <w:rsid w:val="00FB5396"/>
    <w:rsid w:val="00FB644A"/>
    <w:rsid w:val="00FC4389"/>
    <w:rsid w:val="00FC760E"/>
    <w:rsid w:val="00FD0EF4"/>
    <w:rsid w:val="00FD25B9"/>
    <w:rsid w:val="00FD2623"/>
    <w:rsid w:val="00FD584A"/>
    <w:rsid w:val="00FD7A1E"/>
    <w:rsid w:val="00FE1A4F"/>
    <w:rsid w:val="00FE2BFB"/>
    <w:rsid w:val="00FE3D71"/>
    <w:rsid w:val="00FE4036"/>
    <w:rsid w:val="00FE5694"/>
    <w:rsid w:val="00FE6FA8"/>
    <w:rsid w:val="00FE7B70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club17641778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bsbor.gks.ru/online/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ladimirstat.gks.ru/stat_otch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2</Pages>
  <Words>313</Words>
  <Characters>2663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Долгова Наталья Викторовна</cp:lastModifiedBy>
  <cp:revision>48</cp:revision>
  <cp:lastPrinted>2020-02-06T08:02:00Z</cp:lastPrinted>
  <dcterms:created xsi:type="dcterms:W3CDTF">2019-11-07T16:50:00Z</dcterms:created>
  <dcterms:modified xsi:type="dcterms:W3CDTF">2021-01-21T13:55:00Z</dcterms:modified>
</cp:coreProperties>
</file>