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20E2C" w:rsidP="00D726B1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D726B1">
              <w:rPr>
                <w:color w:val="002060"/>
                <w:sz w:val="26"/>
                <w:szCs w:val="26"/>
                <w:lang w:eastAsia="en-US"/>
              </w:rPr>
              <w:t>7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CB3C41">
              <w:rPr>
                <w:color w:val="002060"/>
                <w:sz w:val="26"/>
                <w:szCs w:val="26"/>
                <w:lang w:eastAsia="en-US"/>
              </w:rPr>
              <w:t>июл</w:t>
            </w:r>
            <w:r w:rsidR="002315E4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6B1" w:rsidRDefault="00D726B1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ДЕЯТЕЛЬНОСТИ РОЗНИЧНЫХ РЫНКОВ </w:t>
      </w:r>
    </w:p>
    <w:p w:rsidR="009C7E4D" w:rsidRDefault="00D726B1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ВЛАДИМИРСКОЙ ОБЛАСТИ</w:t>
      </w:r>
    </w:p>
    <w:p w:rsidR="00511F22" w:rsidRDefault="00511F22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086B" w:rsidRPr="00697C95" w:rsidRDefault="006A086B" w:rsidP="00D72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97C95" w:rsidRPr="00697C95" w:rsidRDefault="00D726B1" w:rsidP="00D7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Владимирской области на начало 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текущего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действовало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розничных рынка, столько же, сколько и годом ранее. 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На рынках оборудован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287 торговых мест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использования торговых мест был на 5,2 процентн</w:t>
      </w:r>
      <w:r w:rsidR="006C21B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выше, чем в пр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>едыдущем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>у,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72,1%.</w:t>
      </w:r>
    </w:p>
    <w:p w:rsidR="00D726B1" w:rsidRPr="00833408" w:rsidRDefault="00D726B1" w:rsidP="00D7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торговых мест, закрепленных за индивидуальными предприни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мателями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2023г. составило </w:t>
      </w:r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>180 торговых мест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7C95"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765E" w:rsidRPr="006C21BC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br/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63 места не использовалось. Крестьянским (фермерским) хозяйствам</w:t>
      </w:r>
      <w:r w:rsidR="006A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выделено </w:t>
      </w:r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>5 торговых мест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3 места не использовалось.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Частным лицам (населению)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выделено </w:t>
      </w:r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>100 торговых мест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них 14 торговых мест не использовалось. Юридическим лицам было </w:t>
      </w:r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выделено 2 </w:t>
      </w:r>
      <w:proofErr w:type="gramStart"/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торговых</w:t>
      </w:r>
      <w:proofErr w:type="gramEnd"/>
      <w:r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Фактически используемые торговые места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юридическими лицами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2022г. были использованы в полном объеме. Личным подсобным хозяйствам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торговых мест не выделялось</w:t>
      </w:r>
      <w:r w:rsidR="00457E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4A47" w:rsidRDefault="00D726B1" w:rsidP="00697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розничных рынков и ярмарок в </w:t>
      </w:r>
      <w:proofErr w:type="gramStart"/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объеме о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борота розничной торговли уменьшилась с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4% в 2021г. до 3,7 % в 2022г. (2016г. – 5,2%,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2017г. – 4,9%, 2018г. </w:t>
      </w:r>
      <w:r w:rsidR="00833408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4,6%,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833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833408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33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4,7</w:t>
      </w:r>
      <w:r w:rsidR="00697C95" w:rsidRPr="00A020C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продажи розничных рынков и ярмаро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населению пищевых продуктов,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напитки, и табачных изделий населению в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году составил 5846,7 млн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(на 4,9% меньше, 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чем в 2021г.), непродовольстве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товаров </w:t>
      </w:r>
      <w:r w:rsidR="006C21BC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5572,6 млн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(на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18,2% меньше, чем в 2021г.). </w:t>
      </w:r>
    </w:p>
    <w:p w:rsidR="00D726B1" w:rsidRPr="00697C95" w:rsidRDefault="00D726B1" w:rsidP="00697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оборота розничн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торговли розничных рынков и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ярмарок пищевыми продуктами, включая напитки,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табачными изделиями в общем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объеме оборота розничной торговли пищевыми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продуктами, включая напитки,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таб</w:t>
      </w:r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ачными изделиями составила 3,5%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столько </w:t>
      </w:r>
      <w:r w:rsidR="00A14A47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2021г.</w:t>
      </w:r>
      <w:proofErr w:type="gramEnd"/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4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="00A14A4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 оборота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розничной торговли розничных рынков и ярмарок непродовольственными товарами в общем объеме оборота розничной торговли непродово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льственными товарами составила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4%</w:t>
      </w:r>
      <w:r w:rsidR="00833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на 0,5 процентн</w:t>
      </w:r>
      <w:r w:rsidR="006C21B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меньше, чем в 2021г.</w:t>
      </w:r>
    </w:p>
    <w:p w:rsidR="00855FA4" w:rsidRPr="00697C95" w:rsidRDefault="00D726B1" w:rsidP="00697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Из числа продовольственных и непродовольственных товаров, приобретенных населением на рынках, наибольшая доля приходится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765E" w:rsidRPr="00457E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покупки мяса (включая мясо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домашней птицы и дичи, продукты и консервы из мяса)</w:t>
      </w:r>
      <w:r w:rsidR="00697C95"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рыбы и морепродуктов, свежих </w:t>
      </w:r>
      <w:r w:rsidRPr="00697C95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 и фруктов, молочных продуктов, одежды и обуви, мебели бытовой.</w:t>
      </w:r>
    </w:p>
    <w:p w:rsidR="00697C95" w:rsidRDefault="00697C95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7C95" w:rsidRPr="00457E15" w:rsidRDefault="00697C95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765E" w:rsidRPr="00457E15" w:rsidRDefault="006A765E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7C95" w:rsidRDefault="00697C95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6716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9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697C95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697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C95" w:rsidRDefault="00697C95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C95" w:rsidRDefault="00697C95" w:rsidP="0069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Ислямова Светлана Вячеславовна</w:t>
      </w:r>
    </w:p>
    <w:p w:rsidR="00697C95" w:rsidRDefault="00697C95" w:rsidP="0069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отдела статистики рыночных услуг</w:t>
      </w:r>
    </w:p>
    <w:p w:rsidR="006A765E" w:rsidRPr="006A765E" w:rsidRDefault="006A765E" w:rsidP="006A765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97C95">
        <w:rPr>
          <w:rFonts w:ascii="Times New Roman" w:hAnsi="Times New Roman" w:cs="Times New Roman"/>
          <w:sz w:val="24"/>
          <w:szCs w:val="24"/>
        </w:rPr>
        <w:t>тел. (4922) 7730</w:t>
      </w:r>
      <w:r w:rsidRPr="006A765E">
        <w:rPr>
          <w:rFonts w:ascii="Times New Roman" w:hAnsi="Times New Roman" w:cs="Times New Roman"/>
          <w:sz w:val="24"/>
          <w:szCs w:val="24"/>
        </w:rPr>
        <w:t>16</w:t>
      </w:r>
      <w:r w:rsidRPr="00697C95">
        <w:rPr>
          <w:rFonts w:ascii="Times New Roman" w:hAnsi="Times New Roman" w:cs="Times New Roman"/>
          <w:sz w:val="24"/>
          <w:szCs w:val="24"/>
        </w:rPr>
        <w:t>, 773042 (доб.0</w:t>
      </w:r>
      <w:r w:rsidRPr="006A765E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765E" w:rsidRPr="00697C95" w:rsidRDefault="006A765E" w:rsidP="006A765E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97C95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97C9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866E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IsliamovaSV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A765E" w:rsidRPr="00697C95" w:rsidRDefault="006A765E" w:rsidP="006A765E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C95" w:rsidRPr="00697C95" w:rsidRDefault="00697C95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97C95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97C95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97C95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97C95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97C95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97C95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97C95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97C95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97C95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97C95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97C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457E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86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697C95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697C95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7C95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97C9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97C95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97C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697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697C95" w:rsidRDefault="00AE54B2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1" w:history="1">
        <w:r w:rsidR="00C45BF9" w:rsidRPr="00697C95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697C9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697C9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55FA4" w:rsidRPr="00697C95" w:rsidRDefault="00AE54B2" w:rsidP="001B3326">
      <w:pPr>
        <w:pBdr>
          <w:bottom w:val="single" w:sz="12" w:space="1" w:color="auto"/>
        </w:pBdr>
        <w:spacing w:after="6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2" w:history="1">
        <w:r w:rsidR="00866B16" w:rsidRPr="00697C95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866B16" w:rsidRPr="00697C95" w:rsidRDefault="00866B16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22" w:rsidRPr="00697C95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B7" w:rsidRPr="004F3DA2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4F3DA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4F3DA2" w:rsidSect="00855FA4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A" w:rsidRDefault="000751DA" w:rsidP="006416B7">
      <w:pPr>
        <w:spacing w:after="0" w:line="240" w:lineRule="auto"/>
      </w:pPr>
      <w:r>
        <w:separator/>
      </w:r>
    </w:p>
  </w:endnote>
  <w:end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A" w:rsidRDefault="000751DA" w:rsidP="006416B7">
      <w:pPr>
        <w:spacing w:after="0" w:line="240" w:lineRule="auto"/>
      </w:pPr>
      <w:r>
        <w:separator/>
      </w:r>
    </w:p>
  </w:footnote>
  <w:foot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4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64EB"/>
    <w:rsid w:val="00161474"/>
    <w:rsid w:val="00161864"/>
    <w:rsid w:val="00162410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F14DC"/>
    <w:rsid w:val="001F4C07"/>
    <w:rsid w:val="002002E4"/>
    <w:rsid w:val="0020078A"/>
    <w:rsid w:val="00203DFD"/>
    <w:rsid w:val="0022092F"/>
    <w:rsid w:val="0022272D"/>
    <w:rsid w:val="0022469C"/>
    <w:rsid w:val="002315E4"/>
    <w:rsid w:val="00232AA3"/>
    <w:rsid w:val="00236176"/>
    <w:rsid w:val="00240240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30DF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50518"/>
    <w:rsid w:val="00353ECE"/>
    <w:rsid w:val="00356B07"/>
    <w:rsid w:val="00360CB4"/>
    <w:rsid w:val="00370F40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F3DA2"/>
    <w:rsid w:val="004F4B2C"/>
    <w:rsid w:val="00511F22"/>
    <w:rsid w:val="00521468"/>
    <w:rsid w:val="00521581"/>
    <w:rsid w:val="00526F0D"/>
    <w:rsid w:val="00526F96"/>
    <w:rsid w:val="005273A6"/>
    <w:rsid w:val="005306B0"/>
    <w:rsid w:val="005430FD"/>
    <w:rsid w:val="00546F53"/>
    <w:rsid w:val="005513AD"/>
    <w:rsid w:val="00554C5F"/>
    <w:rsid w:val="00560C31"/>
    <w:rsid w:val="005676A7"/>
    <w:rsid w:val="00567827"/>
    <w:rsid w:val="005679A2"/>
    <w:rsid w:val="00573240"/>
    <w:rsid w:val="0058731E"/>
    <w:rsid w:val="00595083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4983"/>
    <w:rsid w:val="006D6920"/>
    <w:rsid w:val="006E1D35"/>
    <w:rsid w:val="006E284C"/>
    <w:rsid w:val="006E2C02"/>
    <w:rsid w:val="006E68C4"/>
    <w:rsid w:val="006F6158"/>
    <w:rsid w:val="00702EEB"/>
    <w:rsid w:val="00703C7F"/>
    <w:rsid w:val="0070497F"/>
    <w:rsid w:val="00707F11"/>
    <w:rsid w:val="00710F8B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46E0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A47"/>
    <w:rsid w:val="00A21139"/>
    <w:rsid w:val="00A239D0"/>
    <w:rsid w:val="00A24895"/>
    <w:rsid w:val="00A31A4A"/>
    <w:rsid w:val="00A32424"/>
    <w:rsid w:val="00A35815"/>
    <w:rsid w:val="00A4042D"/>
    <w:rsid w:val="00A5422D"/>
    <w:rsid w:val="00A701FB"/>
    <w:rsid w:val="00A71DD4"/>
    <w:rsid w:val="00A75CE3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4A89"/>
    <w:rsid w:val="00AB4AB8"/>
    <w:rsid w:val="00AB5106"/>
    <w:rsid w:val="00AB7191"/>
    <w:rsid w:val="00AB76EF"/>
    <w:rsid w:val="00AC3DFE"/>
    <w:rsid w:val="00AD14D7"/>
    <w:rsid w:val="00AD6749"/>
    <w:rsid w:val="00AD77E7"/>
    <w:rsid w:val="00AD79BC"/>
    <w:rsid w:val="00AE0A4A"/>
    <w:rsid w:val="00AE54B2"/>
    <w:rsid w:val="00AF4F9F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45B06"/>
    <w:rsid w:val="00B53791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5BF9"/>
    <w:rsid w:val="00C474E5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23910"/>
    <w:rsid w:val="00D2430E"/>
    <w:rsid w:val="00D25B21"/>
    <w:rsid w:val="00D26113"/>
    <w:rsid w:val="00D27CF0"/>
    <w:rsid w:val="00D31E5D"/>
    <w:rsid w:val="00D35508"/>
    <w:rsid w:val="00D35538"/>
    <w:rsid w:val="00D35CA0"/>
    <w:rsid w:val="00D457CD"/>
    <w:rsid w:val="00D56DC8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E12FE"/>
    <w:rsid w:val="00EE1381"/>
    <w:rsid w:val="00EE3632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ladimir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ladimir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3ZakharovaOV@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IsliamovaSV@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6940-9B44-4325-9E13-185140B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25</cp:revision>
  <cp:lastPrinted>2023-06-22T08:38:00Z</cp:lastPrinted>
  <dcterms:created xsi:type="dcterms:W3CDTF">2023-06-22T08:22:00Z</dcterms:created>
  <dcterms:modified xsi:type="dcterms:W3CDTF">2023-07-14T08:02:00Z</dcterms:modified>
</cp:coreProperties>
</file>