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87535B" w:rsidRPr="00514E03" w:rsidTr="00D4024D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87535B" w:rsidRPr="00514E03" w:rsidRDefault="0087535B" w:rsidP="00D4024D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769EB047" wp14:editId="40DD9C6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87535B" w:rsidRPr="00F75A07" w:rsidRDefault="0087535B" w:rsidP="00D4024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F75A07">
              <w:rPr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b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87535B" w:rsidRPr="00B459C1" w:rsidTr="00D4024D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7535B" w:rsidRPr="00B459C1" w:rsidRDefault="0087535B" w:rsidP="00D4024D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24</w:t>
            </w:r>
            <w:r>
              <w:rPr>
                <w:color w:val="00206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марта</w:t>
            </w:r>
            <w:r w:rsidRPr="00044E3D">
              <w:rPr>
                <w:sz w:val="26"/>
                <w:szCs w:val="26"/>
              </w:rPr>
              <w:t xml:space="preserve"> </w:t>
            </w:r>
            <w:r w:rsidRPr="00B459C1">
              <w:rPr>
                <w:color w:val="002060"/>
                <w:sz w:val="26"/>
                <w:szCs w:val="26"/>
              </w:rPr>
              <w:t>202</w:t>
            </w:r>
            <w:r>
              <w:rPr>
                <w:color w:val="002060"/>
                <w:sz w:val="26"/>
                <w:szCs w:val="26"/>
              </w:rPr>
              <w:t>1</w:t>
            </w:r>
            <w:r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7535B" w:rsidRPr="00B459C1" w:rsidRDefault="0087535B" w:rsidP="00D4024D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87535B" w:rsidRDefault="0087535B" w:rsidP="0087535B">
      <w:pPr>
        <w:jc w:val="both"/>
        <w:rPr>
          <w:b/>
          <w:color w:val="0070C0"/>
          <w:sz w:val="28"/>
          <w:szCs w:val="28"/>
        </w:rPr>
      </w:pPr>
    </w:p>
    <w:p w:rsidR="0087535B" w:rsidRDefault="0087535B" w:rsidP="0087535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О СИТУАЦИИ С РАСПОСТРАНЕНИЕМ ТУБЕРКУЛЕЗА ВО ВЛАДИМИРСКОЙ </w:t>
      </w:r>
      <w:bookmarkStart w:id="0" w:name="_GoBack"/>
      <w:bookmarkEnd w:id="0"/>
      <w:r>
        <w:rPr>
          <w:b/>
          <w:color w:val="0070C0"/>
          <w:sz w:val="28"/>
          <w:szCs w:val="28"/>
        </w:rPr>
        <w:t>ОБЛАСТИ</w:t>
      </w:r>
    </w:p>
    <w:p w:rsidR="00423136" w:rsidRPr="0062050B" w:rsidRDefault="00423136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2050B">
        <w:rPr>
          <w:color w:val="242424"/>
          <w:sz w:val="28"/>
          <w:szCs w:val="28"/>
        </w:rPr>
        <w:t>24 марта</w:t>
      </w:r>
      <w:r w:rsidR="001A3952" w:rsidRPr="0062050B">
        <w:rPr>
          <w:color w:val="242424"/>
          <w:sz w:val="28"/>
          <w:szCs w:val="28"/>
        </w:rPr>
        <w:t xml:space="preserve"> по решению Всемирной организации здравоохранения ежегодно отмечается Всемирный день борьбы с туберкулезом</w:t>
      </w:r>
      <w:r w:rsidRPr="0062050B">
        <w:rPr>
          <w:color w:val="242424"/>
          <w:sz w:val="28"/>
          <w:szCs w:val="28"/>
        </w:rPr>
        <w:t>.</w:t>
      </w:r>
    </w:p>
    <w:p w:rsidR="00A07F33" w:rsidRDefault="00A07F33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423136" w:rsidRPr="0062050B" w:rsidRDefault="00423136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2050B">
        <w:rPr>
          <w:color w:val="242424"/>
          <w:sz w:val="28"/>
          <w:szCs w:val="28"/>
        </w:rPr>
        <w:t xml:space="preserve">Этот день был учрежден в 1982 году по решению </w:t>
      </w:r>
      <w:r w:rsidR="0074084D" w:rsidRPr="0062050B">
        <w:rPr>
          <w:color w:val="242424"/>
          <w:sz w:val="28"/>
          <w:szCs w:val="28"/>
        </w:rPr>
        <w:t>ВОЗ</w:t>
      </w:r>
      <w:r w:rsidRPr="0062050B">
        <w:rPr>
          <w:color w:val="242424"/>
          <w:sz w:val="28"/>
          <w:szCs w:val="28"/>
        </w:rPr>
        <w:t xml:space="preserve"> и Международного союза борьбы с туберкулезом и легочными заболеваниями и приурочен к 100-летию со дня открытия возбудителя туберкулеза – палочки Коха. Именно 24 марта в 1882 году немецкий микробиолог Роберт Кох сделал свое открытие.</w:t>
      </w:r>
    </w:p>
    <w:p w:rsidR="00A07F33" w:rsidRDefault="00A07F33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423136" w:rsidRPr="0062050B" w:rsidRDefault="00423136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2050B">
        <w:rPr>
          <w:color w:val="242424"/>
          <w:sz w:val="28"/>
          <w:szCs w:val="28"/>
        </w:rPr>
        <w:t>Туберкулез</w:t>
      </w:r>
      <w:r w:rsidR="0074084D" w:rsidRPr="0062050B">
        <w:rPr>
          <w:color w:val="242424"/>
          <w:sz w:val="28"/>
          <w:szCs w:val="28"/>
        </w:rPr>
        <w:t xml:space="preserve"> </w:t>
      </w:r>
      <w:r w:rsidRPr="0062050B">
        <w:rPr>
          <w:color w:val="242424"/>
          <w:sz w:val="28"/>
          <w:szCs w:val="28"/>
        </w:rPr>
        <w:t>– это инфекционное заболевание, вызванное микобактерией, поражающее чаще всего легкие. Помимо легочной формы туберкулеза встречается туберкулезное поражение лимфатической системы, костей, суставов, мочеполовых органов, кожи, глаз, нервной системы.</w:t>
      </w:r>
      <w:r w:rsidR="0074084D" w:rsidRPr="0062050B">
        <w:rPr>
          <w:color w:val="242424"/>
          <w:sz w:val="28"/>
          <w:szCs w:val="28"/>
        </w:rPr>
        <w:t xml:space="preserve"> </w:t>
      </w:r>
      <w:r w:rsidRPr="0062050B">
        <w:rPr>
          <w:color w:val="242424"/>
          <w:sz w:val="28"/>
          <w:szCs w:val="28"/>
        </w:rPr>
        <w:t>Победить туберкулез не удалось до сих пор.</w:t>
      </w:r>
      <w:r w:rsidR="00BA57D4" w:rsidRPr="0062050B">
        <w:rPr>
          <w:color w:val="242424"/>
          <w:sz w:val="28"/>
          <w:szCs w:val="28"/>
        </w:rPr>
        <w:t xml:space="preserve"> Ситуацию с распространением туберк</w:t>
      </w:r>
      <w:r w:rsidR="00A07F33">
        <w:rPr>
          <w:color w:val="242424"/>
          <w:sz w:val="28"/>
          <w:szCs w:val="28"/>
        </w:rPr>
        <w:t>у</w:t>
      </w:r>
      <w:r w:rsidR="00BA57D4" w:rsidRPr="0062050B">
        <w:rPr>
          <w:color w:val="242424"/>
          <w:sz w:val="28"/>
          <w:szCs w:val="28"/>
        </w:rPr>
        <w:t>леза во Владимирской области</w:t>
      </w:r>
      <w:r w:rsidR="00A07F33">
        <w:rPr>
          <w:color w:val="242424"/>
          <w:sz w:val="28"/>
          <w:szCs w:val="28"/>
        </w:rPr>
        <w:t xml:space="preserve"> и</w:t>
      </w:r>
      <w:r w:rsidR="00BA57D4" w:rsidRPr="0062050B">
        <w:rPr>
          <w:color w:val="242424"/>
          <w:sz w:val="28"/>
          <w:szCs w:val="28"/>
        </w:rPr>
        <w:t xml:space="preserve"> наличие коечного фонда для </w:t>
      </w:r>
      <w:proofErr w:type="gramStart"/>
      <w:r w:rsidR="00BA57D4" w:rsidRPr="0062050B">
        <w:rPr>
          <w:color w:val="242424"/>
          <w:sz w:val="28"/>
          <w:szCs w:val="28"/>
        </w:rPr>
        <w:t>заболевших</w:t>
      </w:r>
      <w:proofErr w:type="gramEnd"/>
      <w:r w:rsidR="00BA57D4" w:rsidRPr="0062050B">
        <w:rPr>
          <w:color w:val="242424"/>
          <w:sz w:val="28"/>
          <w:szCs w:val="28"/>
        </w:rPr>
        <w:t xml:space="preserve"> проанализировали сотрудники </w:t>
      </w:r>
      <w:proofErr w:type="spellStart"/>
      <w:r w:rsidR="00BA57D4" w:rsidRPr="0062050B">
        <w:rPr>
          <w:color w:val="242424"/>
          <w:sz w:val="28"/>
          <w:szCs w:val="28"/>
        </w:rPr>
        <w:t>Владимирстата</w:t>
      </w:r>
      <w:proofErr w:type="spellEnd"/>
      <w:r w:rsidR="00BA57D4" w:rsidRPr="0062050B">
        <w:rPr>
          <w:color w:val="242424"/>
          <w:sz w:val="28"/>
          <w:szCs w:val="28"/>
        </w:rPr>
        <w:t>.</w:t>
      </w:r>
    </w:p>
    <w:p w:rsidR="00A07F33" w:rsidRDefault="00A07F33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BA57D4" w:rsidRPr="0062050B" w:rsidRDefault="00BA57D4" w:rsidP="00175943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62050B">
        <w:rPr>
          <w:color w:val="242424"/>
          <w:sz w:val="28"/>
          <w:szCs w:val="28"/>
        </w:rPr>
        <w:t xml:space="preserve">В 2020 году больных с диагнозом </w:t>
      </w:r>
      <w:proofErr w:type="gramStart"/>
      <w:r w:rsidRPr="0062050B">
        <w:rPr>
          <w:color w:val="242424"/>
          <w:sz w:val="28"/>
          <w:szCs w:val="28"/>
        </w:rPr>
        <w:t>активный туберкулез, установленный впервые в жизни было</w:t>
      </w:r>
      <w:proofErr w:type="gramEnd"/>
      <w:r w:rsidRPr="0062050B">
        <w:rPr>
          <w:color w:val="242424"/>
          <w:sz w:val="28"/>
          <w:szCs w:val="28"/>
        </w:rPr>
        <w:t xml:space="preserve"> выявлено 235 человек. </w:t>
      </w:r>
      <w:r w:rsidR="008A765A" w:rsidRPr="0062050B">
        <w:rPr>
          <w:color w:val="242424"/>
          <w:sz w:val="28"/>
          <w:szCs w:val="28"/>
        </w:rPr>
        <w:t>За последние пять лет</w:t>
      </w:r>
      <w:r w:rsidR="00B42867" w:rsidRPr="0062050B">
        <w:rPr>
          <w:color w:val="242424"/>
          <w:sz w:val="28"/>
          <w:szCs w:val="28"/>
        </w:rPr>
        <w:t xml:space="preserve"> э</w:t>
      </w:r>
      <w:r w:rsidRPr="0062050B">
        <w:rPr>
          <w:color w:val="242424"/>
          <w:sz w:val="28"/>
          <w:szCs w:val="28"/>
        </w:rPr>
        <w:t>то самое мен</w:t>
      </w:r>
      <w:r w:rsidR="00CB69A3" w:rsidRPr="0062050B">
        <w:rPr>
          <w:color w:val="242424"/>
          <w:sz w:val="28"/>
          <w:szCs w:val="28"/>
        </w:rPr>
        <w:t>ьшее количество заболев</w:t>
      </w:r>
      <w:r w:rsidR="00DE4FB0" w:rsidRPr="0062050B">
        <w:rPr>
          <w:color w:val="242424"/>
          <w:sz w:val="28"/>
          <w:szCs w:val="28"/>
        </w:rPr>
        <w:t xml:space="preserve">ших </w:t>
      </w:r>
      <w:proofErr w:type="spellStart"/>
      <w:r w:rsidR="00DE4FB0" w:rsidRPr="0062050B">
        <w:rPr>
          <w:color w:val="242424"/>
          <w:sz w:val="28"/>
          <w:szCs w:val="28"/>
        </w:rPr>
        <w:t>активны</w:t>
      </w:r>
      <w:r w:rsidR="00175943" w:rsidRPr="00A07F33">
        <w:rPr>
          <w:sz w:val="20"/>
          <w:szCs w:val="28"/>
        </w:rPr>
        <w:t>М</w:t>
      </w:r>
      <w:proofErr w:type="spellEnd"/>
      <w:r w:rsidR="00DE4FB0" w:rsidRPr="0062050B">
        <w:rPr>
          <w:color w:val="242424"/>
          <w:sz w:val="28"/>
          <w:szCs w:val="28"/>
        </w:rPr>
        <w:t xml:space="preserve"> туберкулезом на территории 33 региона. </w:t>
      </w:r>
      <w:r w:rsidR="005B5D46" w:rsidRPr="0062050B">
        <w:rPr>
          <w:color w:val="242424"/>
          <w:sz w:val="28"/>
          <w:szCs w:val="28"/>
        </w:rPr>
        <w:t>(2015 г. – 453 чел., 2016 г. – 401 чел., 2017 г. – 423 чел., 2018 г. – 371 чел.).</w:t>
      </w:r>
      <w:r w:rsidR="0087535B">
        <w:rPr>
          <w:color w:val="242424"/>
          <w:sz w:val="28"/>
          <w:szCs w:val="28"/>
        </w:rPr>
        <w:t xml:space="preserve"> Динамику распространения туберкулеза по Владимирской области за 2020 год в сравнении с предыдущими годами можно отследить в таблице:</w:t>
      </w:r>
    </w:p>
    <w:p w:rsidR="00423136" w:rsidRDefault="00423136" w:rsidP="0087535B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  <w:r w:rsidRPr="0062050B">
        <w:rPr>
          <w:color w:val="242424"/>
          <w:sz w:val="28"/>
          <w:szCs w:val="28"/>
        </w:rPr>
        <w:t>.</w:t>
      </w:r>
    </w:p>
    <w:p w:rsidR="0087535B" w:rsidRPr="002B2B4C" w:rsidRDefault="0087535B" w:rsidP="0087535B">
      <w:pPr>
        <w:pStyle w:val="a4"/>
        <w:jc w:val="center"/>
        <w:outlineLvl w:val="0"/>
        <w:rPr>
          <w:rFonts w:ascii="Arial" w:eastAsia="MS Mincho" w:hAnsi="Arial" w:cs="Arial"/>
          <w:b/>
          <w:bCs/>
          <w:sz w:val="24"/>
          <w:szCs w:val="24"/>
        </w:rPr>
      </w:pPr>
      <w:r w:rsidRPr="002B2B4C">
        <w:rPr>
          <w:rFonts w:ascii="Arial" w:eastAsia="MS Mincho" w:hAnsi="Arial" w:cs="Arial"/>
          <w:b/>
          <w:bCs/>
          <w:sz w:val="24"/>
          <w:szCs w:val="24"/>
        </w:rPr>
        <w:t>Заболеваемость населения</w:t>
      </w:r>
    </w:p>
    <w:p w:rsidR="0087535B" w:rsidRPr="002B2B4C" w:rsidRDefault="0087535B" w:rsidP="0087535B">
      <w:pPr>
        <w:pStyle w:val="a4"/>
        <w:jc w:val="center"/>
        <w:rPr>
          <w:rFonts w:ascii="Arial" w:eastAsia="MS Mincho" w:hAnsi="Arial" w:cs="Arial"/>
          <w:b/>
          <w:bCs/>
          <w:sz w:val="24"/>
          <w:szCs w:val="24"/>
        </w:rPr>
      </w:pPr>
      <w:r w:rsidRPr="002B2B4C">
        <w:rPr>
          <w:rFonts w:ascii="Arial" w:eastAsia="MS Mincho" w:hAnsi="Arial" w:cs="Arial"/>
          <w:b/>
          <w:bCs/>
          <w:sz w:val="24"/>
          <w:szCs w:val="24"/>
        </w:rPr>
        <w:t>активным туберкулезом</w:t>
      </w:r>
    </w:p>
    <w:p w:rsidR="0087535B" w:rsidRDefault="0087535B" w:rsidP="0087535B">
      <w:pPr>
        <w:pStyle w:val="a3"/>
        <w:spacing w:before="0" w:beforeAutospacing="0" w:after="150" w:afterAutospacing="0"/>
        <w:jc w:val="both"/>
        <w:rPr>
          <w:color w:val="242424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2"/>
        <w:gridCol w:w="990"/>
        <w:gridCol w:w="946"/>
        <w:gridCol w:w="857"/>
        <w:gridCol w:w="857"/>
        <w:gridCol w:w="857"/>
        <w:gridCol w:w="855"/>
      </w:tblGrid>
      <w:tr w:rsidR="00EF64C0" w:rsidRPr="000D2127" w:rsidTr="00185AA0">
        <w:tc>
          <w:tcPr>
            <w:tcW w:w="2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0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C0" w:rsidRPr="008C7356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C0" w:rsidRPr="008C7356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C0" w:rsidRP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EF64C0" w:rsidRPr="000D2127" w:rsidTr="00185AA0">
        <w:tc>
          <w:tcPr>
            <w:tcW w:w="2279" w:type="pct"/>
            <w:tcBorders>
              <w:top w:val="single" w:sz="4" w:space="0" w:color="auto"/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4C0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EF64C0" w:rsidRPr="000D2127" w:rsidRDefault="00EF64C0" w:rsidP="00786EA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 xml:space="preserve">Взято на учет больных с диагнозом активного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D2127">
              <w:rPr>
                <w:rFonts w:ascii="Arial" w:hAnsi="Arial" w:cs="Arial"/>
                <w:sz w:val="22"/>
                <w:szCs w:val="22"/>
              </w:rPr>
              <w:t>туберкулеза, установленным впервые в жизни: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bottom"/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  <w:vAlign w:val="bottom"/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4C0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EF64C0" w:rsidRPr="000D2127" w:rsidRDefault="00EF64C0" w:rsidP="00786EA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EF64C0" w:rsidRPr="000D2127" w:rsidRDefault="00EF64C0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786EA2">
            <w:pPr>
              <w:pStyle w:val="a4"/>
              <w:ind w:firstLine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401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786EA2">
            <w:pPr>
              <w:pStyle w:val="a4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100 000 человек населения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32,3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30,6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27,0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25,6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786EA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786EA2">
            <w:pPr>
              <w:pStyle w:val="a4"/>
              <w:ind w:left="142" w:firstLine="284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786EA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786EA2">
            <w:pPr>
              <w:pStyle w:val="a4"/>
              <w:ind w:left="255" w:hanging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органов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дыхания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390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100 000 человек населения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31,6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28,0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29,6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26,3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25,1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из них имели фазу распада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456C20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128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5134CD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100 000 человек населения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10,9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9,2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9,5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left="255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</w:rPr>
              <w:t>бактериовыделением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305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DD1C21" w:rsidRDefault="00185AA0" w:rsidP="0087535B">
            <w:pPr>
              <w:pStyle w:val="a4"/>
              <w:ind w:left="-138" w:right="-13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7535B">
              <w:rPr>
                <w:rFonts w:ascii="Arial" w:hAnsi="Arial" w:cs="Arial"/>
                <w:sz w:val="22"/>
                <w:szCs w:val="22"/>
                <w:lang w:val="en-US"/>
              </w:rPr>
              <w:t>262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100 000 человек населения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18,2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18,4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 xml:space="preserve">Выявлено больных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0D2127">
              <w:rPr>
                <w:rFonts w:ascii="Arial" w:hAnsi="Arial" w:cs="Arial"/>
                <w:sz w:val="22"/>
                <w:szCs w:val="22"/>
              </w:rPr>
              <w:t>при профилактических осмотрах: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232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194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AD4AAA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D212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0D2127">
              <w:rPr>
                <w:rFonts w:ascii="Arial" w:hAnsi="Arial" w:cs="Arial"/>
                <w:sz w:val="22"/>
                <w:szCs w:val="22"/>
              </w:rPr>
              <w:t xml:space="preserve"> % </w:t>
            </w:r>
            <w:proofErr w:type="gramStart"/>
            <w:r w:rsidRPr="000D2127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0D2127">
              <w:rPr>
                <w:rFonts w:ascii="Arial" w:hAnsi="Arial" w:cs="Arial"/>
                <w:sz w:val="22"/>
                <w:szCs w:val="22"/>
              </w:rPr>
              <w:t xml:space="preserve"> числу взятых на учет больных   с диагнозом, установленным впервые в жизни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bottom"/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51,2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vAlign w:val="bottom"/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48,4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bottom"/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bottom"/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53,6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53,9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 xml:space="preserve">Численность больных активным туберкулезом,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D2127">
              <w:rPr>
                <w:rFonts w:ascii="Arial" w:hAnsi="Arial" w:cs="Arial"/>
                <w:sz w:val="22"/>
                <w:szCs w:val="22"/>
              </w:rPr>
              <w:t>состоящих на учете в лечебно-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</w:rPr>
              <w:t>профилакти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</w:rPr>
              <w:t>ческих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D2127">
              <w:rPr>
                <w:rFonts w:ascii="Arial" w:hAnsi="Arial" w:cs="Arial"/>
                <w:sz w:val="22"/>
                <w:szCs w:val="22"/>
              </w:rPr>
              <w:t>учреждениях</w:t>
            </w:r>
            <w:proofErr w:type="gramEnd"/>
            <w:r w:rsidRPr="000D2127">
              <w:rPr>
                <w:rFonts w:ascii="Arial" w:hAnsi="Arial" w:cs="Arial"/>
                <w:sz w:val="22"/>
                <w:szCs w:val="22"/>
              </w:rPr>
              <w:t xml:space="preserve"> (на конец года):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175943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35B">
              <w:rPr>
                <w:rFonts w:ascii="Arial" w:hAnsi="Arial" w:cs="Arial"/>
                <w:sz w:val="22"/>
                <w:szCs w:val="22"/>
                <w:lang w:val="en-US"/>
              </w:rPr>
              <w:t>941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DD1C21" w:rsidRDefault="00175943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35B">
              <w:rPr>
                <w:rFonts w:ascii="Arial" w:hAnsi="Arial" w:cs="Arial"/>
                <w:sz w:val="22"/>
                <w:szCs w:val="22"/>
                <w:lang w:val="en-US"/>
              </w:rPr>
              <w:t>855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1F3F34" w:rsidRDefault="00175943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35B">
              <w:rPr>
                <w:rFonts w:ascii="Arial" w:hAnsi="Arial" w:cs="Arial"/>
                <w:sz w:val="22"/>
                <w:szCs w:val="22"/>
              </w:rPr>
              <w:t>849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467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100 000 человек населения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67,4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61,5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61,6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57,1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34,4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 xml:space="preserve">в том числе больных активным туберкулезом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D2127">
              <w:rPr>
                <w:rFonts w:ascii="Arial" w:hAnsi="Arial" w:cs="Arial"/>
                <w:sz w:val="22"/>
                <w:szCs w:val="22"/>
              </w:rPr>
              <w:t>органов дыхания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898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456C20" w:rsidRDefault="0087535B" w:rsidP="00175943">
            <w:pPr>
              <w:ind w:left="-16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17594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>810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bottom"/>
          </w:tcPr>
          <w:p w:rsidR="0087535B" w:rsidRPr="001F3F34" w:rsidRDefault="00175943" w:rsidP="008753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7535B">
              <w:rPr>
                <w:rFonts w:ascii="Arial" w:hAnsi="Arial" w:cs="Arial"/>
              </w:rPr>
              <w:t>811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vAlign w:val="bottom"/>
          </w:tcPr>
          <w:p w:rsidR="0087535B" w:rsidRPr="001F3F34" w:rsidRDefault="0087535B" w:rsidP="008753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vAlign w:val="bottom"/>
          </w:tcPr>
          <w:p w:rsidR="0087535B" w:rsidRPr="001F3F34" w:rsidRDefault="0087535B" w:rsidP="008753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bottom"/>
          </w:tcPr>
          <w:p w:rsidR="0087535B" w:rsidRPr="001F3F34" w:rsidRDefault="0087535B" w:rsidP="008753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100 000 человек населения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56BBC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64,3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58,3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58,8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55,1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3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из них имели фазу распада</w:t>
            </w: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rPr>
          <w:trHeight w:hRule="exact" w:val="227"/>
        </w:trPr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0D2127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35B" w:rsidRPr="000D2127" w:rsidTr="00185AA0">
        <w:tc>
          <w:tcPr>
            <w:tcW w:w="2279" w:type="pct"/>
            <w:tcBorders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всего</w:t>
            </w:r>
            <w:proofErr w:type="spellEnd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D2127">
              <w:rPr>
                <w:rFonts w:ascii="Arial" w:hAnsi="Arial" w:cs="Arial"/>
                <w:sz w:val="22"/>
                <w:szCs w:val="22"/>
                <w:lang w:val="en-US"/>
              </w:rPr>
              <w:t>человек</w:t>
            </w:r>
            <w:proofErr w:type="spellEnd"/>
          </w:p>
        </w:tc>
        <w:tc>
          <w:tcPr>
            <w:tcW w:w="502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288</w:t>
            </w: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7535B" w:rsidRPr="00DD1C21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258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435" w:type="pct"/>
            <w:tcBorders>
              <w:lef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34" w:type="pct"/>
            <w:tcBorders>
              <w:left w:val="single" w:sz="4" w:space="0" w:color="auto"/>
            </w:tcBorders>
          </w:tcPr>
          <w:p w:rsidR="0087535B" w:rsidRPr="001F3F34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87535B" w:rsidRPr="000D2127" w:rsidTr="00185AA0">
        <w:tc>
          <w:tcPr>
            <w:tcW w:w="2279" w:type="pct"/>
            <w:tcBorders>
              <w:bottom w:val="single" w:sz="4" w:space="0" w:color="auto"/>
              <w:right w:val="single" w:sz="4" w:space="0" w:color="auto"/>
            </w:tcBorders>
          </w:tcPr>
          <w:p w:rsidR="0087535B" w:rsidRPr="000D2127" w:rsidRDefault="0087535B" w:rsidP="0087535B">
            <w:pPr>
              <w:pStyle w:val="a4"/>
              <w:ind w:firstLine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127">
              <w:rPr>
                <w:rFonts w:ascii="Arial" w:hAnsi="Arial" w:cs="Arial"/>
                <w:sz w:val="22"/>
                <w:szCs w:val="22"/>
              </w:rPr>
              <w:t>на 100 000 человек населения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</w:tcPr>
          <w:p w:rsidR="0087535B" w:rsidRPr="00056BBC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20,6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18,6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17,9</w:t>
            </w:r>
          </w:p>
        </w:tc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</w:tcBorders>
          </w:tcPr>
          <w:p w:rsidR="0087535B" w:rsidRPr="008D2B79" w:rsidRDefault="0087535B" w:rsidP="0087535B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8,6</w:t>
            </w:r>
          </w:p>
        </w:tc>
      </w:tr>
    </w:tbl>
    <w:p w:rsidR="005D25B1" w:rsidRDefault="005D25B1" w:rsidP="0087535B">
      <w:pPr>
        <w:pStyle w:val="a4"/>
        <w:pBdr>
          <w:bar w:val="single" w:sz="4" w:color="auto"/>
        </w:pBdr>
        <w:spacing w:line="240" w:lineRule="exact"/>
        <w:jc w:val="both"/>
        <w:rPr>
          <w:rFonts w:ascii="Arial" w:hAnsi="Arial"/>
          <w:b/>
          <w:i/>
          <w:sz w:val="24"/>
          <w:lang w:val="en-US"/>
        </w:rPr>
      </w:pPr>
    </w:p>
    <w:p w:rsidR="00786EA2" w:rsidRDefault="00786EA2" w:rsidP="001759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туберкулез диагностируют пациентам в возрасте от 18 до 34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 пациентов среди заболевших из каждой возрастной группы – мужчины.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позволяет сделать вывод, что туберкулез все так же остается больше мужским заболеванием. </w:t>
      </w:r>
    </w:p>
    <w:p w:rsidR="00786EA2" w:rsidRPr="00786EA2" w:rsidRDefault="00786EA2" w:rsidP="00786EA2">
      <w:pPr>
        <w:pStyle w:val="a4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5B1" w:rsidRPr="00175943" w:rsidRDefault="005D25B1" w:rsidP="0087535B">
      <w:pPr>
        <w:pStyle w:val="a4"/>
        <w:spacing w:line="240" w:lineRule="exact"/>
        <w:jc w:val="center"/>
        <w:rPr>
          <w:rFonts w:ascii="Arial" w:hAnsi="Arial"/>
          <w:b/>
          <w:i/>
          <w:sz w:val="24"/>
          <w:vertAlign w:val="superscript"/>
        </w:rPr>
      </w:pPr>
      <w:r>
        <w:rPr>
          <w:rFonts w:ascii="Arial" w:hAnsi="Arial"/>
          <w:b/>
          <w:i/>
          <w:sz w:val="24"/>
        </w:rPr>
        <w:t>Заболеваемость активным туберкулезом</w:t>
      </w:r>
      <w:r>
        <w:rPr>
          <w:rFonts w:ascii="Arial" w:hAnsi="Arial"/>
          <w:b/>
          <w:i/>
          <w:sz w:val="24"/>
        </w:rPr>
        <w:br/>
        <w:t>по возрастным группам в 2020г.</w:t>
      </w:r>
      <w:r w:rsidR="00175943">
        <w:rPr>
          <w:rFonts w:ascii="Arial" w:hAnsi="Arial"/>
          <w:b/>
          <w:i/>
          <w:sz w:val="24"/>
          <w:vertAlign w:val="superscript"/>
        </w:rPr>
        <w:t>1</w:t>
      </w:r>
    </w:p>
    <w:p w:rsidR="005D25B1" w:rsidRDefault="005D25B1" w:rsidP="0087535B">
      <w:pPr>
        <w:pStyle w:val="a4"/>
        <w:jc w:val="both"/>
        <w:rPr>
          <w:rFonts w:ascii="Arial" w:hAnsi="Arial"/>
          <w:b/>
          <w:i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45"/>
        <w:gridCol w:w="945"/>
        <w:gridCol w:w="945"/>
        <w:gridCol w:w="945"/>
        <w:gridCol w:w="945"/>
        <w:gridCol w:w="1086"/>
      </w:tblGrid>
      <w:tr w:rsidR="005D25B1" w:rsidTr="00D4024D">
        <w:trPr>
          <w:cantSplit/>
          <w:trHeight w:val="253"/>
        </w:trPr>
        <w:tc>
          <w:tcPr>
            <w:tcW w:w="2376" w:type="dxa"/>
            <w:vMerge w:val="restart"/>
            <w:tcBorders>
              <w:left w:val="nil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5811" w:type="dxa"/>
            <w:gridSpan w:val="6"/>
            <w:tcBorders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 том числе в возрасте, лет</w:t>
            </w:r>
          </w:p>
        </w:tc>
      </w:tr>
      <w:tr w:rsidR="005D25B1" w:rsidTr="00D4024D">
        <w:trPr>
          <w:cantSplit/>
        </w:trPr>
        <w:tc>
          <w:tcPr>
            <w:tcW w:w="23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0-14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18-34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35-54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55-64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5B1" w:rsidRDefault="005D25B1" w:rsidP="0087535B">
            <w:pPr>
              <w:pStyle w:val="a4"/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65 и старше</w:t>
            </w:r>
          </w:p>
        </w:tc>
      </w:tr>
      <w:tr w:rsidR="005D25B1" w:rsidTr="00D4024D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Pr="002D6BAA" w:rsidRDefault="005D25B1" w:rsidP="00175943">
            <w:pPr>
              <w:pStyle w:val="a4"/>
              <w:spacing w:before="120" w:line="240" w:lineRule="exact"/>
              <w:jc w:val="both"/>
              <w:rPr>
                <w:rFonts w:ascii="Arial" w:hAnsi="Arial"/>
                <w:color w:val="FF0000"/>
                <w:sz w:val="24"/>
              </w:rPr>
            </w:pPr>
            <w:r w:rsidRPr="00A07F33">
              <w:rPr>
                <w:rFonts w:ascii="Arial" w:hAnsi="Arial"/>
                <w:sz w:val="24"/>
              </w:rPr>
              <w:t xml:space="preserve">Выявлено больных с </w:t>
            </w:r>
            <w:r w:rsidR="00175943" w:rsidRPr="00A07F33">
              <w:rPr>
                <w:rFonts w:ascii="Arial" w:hAnsi="Arial"/>
                <w:sz w:val="24"/>
              </w:rPr>
              <w:t xml:space="preserve">диагнозом, установленным </w:t>
            </w:r>
            <w:r w:rsidRPr="00A07F33">
              <w:rPr>
                <w:rFonts w:ascii="Arial" w:hAnsi="Arial"/>
                <w:sz w:val="24"/>
              </w:rPr>
              <w:t>впервые в жизни</w:t>
            </w:r>
            <w:proofErr w:type="gramStart"/>
            <w:r w:rsidR="00A07F33" w:rsidRPr="00A07F33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="00175943" w:rsidRPr="00A07F33">
              <w:rPr>
                <w:rFonts w:ascii="Arial" w:hAnsi="Arial"/>
                <w:sz w:val="24"/>
              </w:rPr>
              <w:t>:</w:t>
            </w:r>
            <w:r w:rsidRPr="00A07F33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</w:p>
        </w:tc>
      </w:tr>
      <w:tr w:rsidR="005D25B1" w:rsidTr="00D4024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D25B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    всего, человек: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tabs>
                <w:tab w:val="decimal" w:pos="602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tabs>
                <w:tab w:val="decimal" w:pos="602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</w:p>
        </w:tc>
      </w:tr>
      <w:tr w:rsidR="005D25B1" w:rsidTr="00D4024D">
        <w:trPr>
          <w:trHeight w:val="39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5D25B1" w:rsidP="0087535B">
            <w:pPr>
              <w:pStyle w:val="a4"/>
              <w:spacing w:line="24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мужчины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2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2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</w:tr>
      <w:tr w:rsidR="005D25B1" w:rsidTr="00D4024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Pr="00102091" w:rsidRDefault="005D25B1" w:rsidP="0087535B">
            <w:pPr>
              <w:pStyle w:val="a4"/>
              <w:spacing w:before="120" w:line="24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женщины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1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5B1" w:rsidRDefault="00EF64C0" w:rsidP="0087535B">
            <w:pPr>
              <w:pStyle w:val="a4"/>
              <w:tabs>
                <w:tab w:val="decimal" w:pos="602"/>
              </w:tabs>
              <w:spacing w:before="120" w:line="240" w:lineRule="exact"/>
              <w:ind w:right="1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</w:tbl>
    <w:p w:rsidR="00175943" w:rsidRPr="00175943" w:rsidRDefault="00175943" w:rsidP="0087535B">
      <w:pPr>
        <w:pStyle w:val="a3"/>
        <w:spacing w:before="0" w:beforeAutospacing="0" w:after="150" w:afterAutospacing="0"/>
        <w:jc w:val="both"/>
        <w:rPr>
          <w:color w:val="FF0000"/>
          <w:sz w:val="28"/>
          <w:szCs w:val="28"/>
          <w:vertAlign w:val="superscript"/>
        </w:rPr>
      </w:pPr>
    </w:p>
    <w:p w:rsidR="005D25B1" w:rsidRPr="00A07F33" w:rsidRDefault="00175943" w:rsidP="0087535B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07F33">
        <w:rPr>
          <w:sz w:val="28"/>
          <w:szCs w:val="28"/>
          <w:vertAlign w:val="superscript"/>
        </w:rPr>
        <w:t xml:space="preserve">1 </w:t>
      </w:r>
      <w:r w:rsidRPr="00A07F33">
        <w:rPr>
          <w:szCs w:val="28"/>
        </w:rPr>
        <w:t>включая больных, не взятых на учет</w:t>
      </w:r>
    </w:p>
    <w:p w:rsidR="005D25B1" w:rsidRPr="005D25B1" w:rsidRDefault="00805AAA" w:rsidP="00175943">
      <w:pPr>
        <w:pStyle w:val="a3"/>
        <w:spacing w:before="0" w:beforeAutospacing="0" w:after="15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Коечный фонд</w:t>
      </w:r>
      <w:r w:rsidR="005D25B1">
        <w:rPr>
          <w:color w:val="242424"/>
          <w:sz w:val="28"/>
          <w:szCs w:val="28"/>
        </w:rPr>
        <w:t xml:space="preserve">, предназначенных для лечения больных с диагнозом туберкулез </w:t>
      </w:r>
      <w:proofErr w:type="gramStart"/>
      <w:r w:rsidR="005D25B1">
        <w:rPr>
          <w:color w:val="242424"/>
          <w:sz w:val="28"/>
          <w:szCs w:val="28"/>
        </w:rPr>
        <w:t>в</w:t>
      </w:r>
      <w:proofErr w:type="gramEnd"/>
      <w:r w:rsidR="005D25B1">
        <w:rPr>
          <w:color w:val="242424"/>
          <w:sz w:val="28"/>
          <w:szCs w:val="28"/>
        </w:rPr>
        <w:t xml:space="preserve"> какой-либо из его форм так же сокращается. </w:t>
      </w:r>
      <w:r w:rsidR="00586E6F">
        <w:rPr>
          <w:color w:val="242424"/>
          <w:sz w:val="28"/>
          <w:szCs w:val="28"/>
        </w:rPr>
        <w:t>В 2016 году  медицинских коек этого профиля насчитывалось 721, а в 219 уже 541.</w:t>
      </w:r>
    </w:p>
    <w:p w:rsidR="0087535B" w:rsidRDefault="0087535B" w:rsidP="0087535B">
      <w:pPr>
        <w:spacing w:before="240"/>
        <w:ind w:firstLine="709"/>
        <w:jc w:val="both"/>
        <w:rPr>
          <w:sz w:val="26"/>
          <w:szCs w:val="26"/>
        </w:rPr>
      </w:pPr>
    </w:p>
    <w:p w:rsidR="0087535B" w:rsidRDefault="0087535B" w:rsidP="0087535B">
      <w:pPr>
        <w:spacing w:before="240"/>
        <w:ind w:firstLine="709"/>
        <w:jc w:val="both"/>
        <w:rPr>
          <w:sz w:val="26"/>
          <w:szCs w:val="26"/>
        </w:rPr>
      </w:pPr>
    </w:p>
    <w:p w:rsidR="0087535B" w:rsidRDefault="0087535B" w:rsidP="0087535B">
      <w:pPr>
        <w:spacing w:before="240"/>
        <w:ind w:firstLine="709"/>
        <w:jc w:val="both"/>
        <w:rPr>
          <w:sz w:val="26"/>
          <w:szCs w:val="26"/>
        </w:rPr>
      </w:pPr>
    </w:p>
    <w:p w:rsidR="00786EA2" w:rsidRDefault="00786EA2" w:rsidP="0087535B">
      <w:pPr>
        <w:spacing w:before="240"/>
        <w:ind w:firstLine="709"/>
        <w:jc w:val="both"/>
        <w:rPr>
          <w:sz w:val="26"/>
          <w:szCs w:val="26"/>
        </w:rPr>
      </w:pPr>
    </w:p>
    <w:p w:rsidR="00A07F33" w:rsidRDefault="00A07F33" w:rsidP="0087535B">
      <w:pPr>
        <w:spacing w:before="240"/>
        <w:ind w:firstLine="709"/>
        <w:jc w:val="both"/>
        <w:rPr>
          <w:sz w:val="26"/>
          <w:szCs w:val="26"/>
        </w:rPr>
      </w:pPr>
    </w:p>
    <w:p w:rsidR="00A07F33" w:rsidRDefault="00A07F33" w:rsidP="0087535B">
      <w:pPr>
        <w:spacing w:before="240"/>
        <w:ind w:firstLine="709"/>
        <w:jc w:val="both"/>
        <w:rPr>
          <w:sz w:val="26"/>
          <w:szCs w:val="26"/>
        </w:rPr>
      </w:pPr>
    </w:p>
    <w:p w:rsidR="00A07F33" w:rsidRPr="00D51E3B" w:rsidRDefault="00A07F33" w:rsidP="0087535B">
      <w:pPr>
        <w:spacing w:before="240"/>
        <w:ind w:firstLine="709"/>
        <w:jc w:val="both"/>
        <w:rPr>
          <w:sz w:val="26"/>
          <w:szCs w:val="26"/>
        </w:rPr>
      </w:pPr>
    </w:p>
    <w:p w:rsidR="0087535B" w:rsidRPr="00087CCB" w:rsidRDefault="0087535B" w:rsidP="0087535B">
      <w:pPr>
        <w:spacing w:after="80" w:line="220" w:lineRule="exact"/>
        <w:ind w:firstLine="709"/>
        <w:rPr>
          <w:sz w:val="24"/>
          <w:szCs w:val="24"/>
        </w:rPr>
      </w:pPr>
      <w:r w:rsidRPr="00087CCB">
        <w:rPr>
          <w:spacing w:val="-1"/>
          <w:sz w:val="24"/>
          <w:szCs w:val="24"/>
        </w:rPr>
        <w:t>Контактная информация:</w:t>
      </w:r>
      <w:r w:rsidRPr="00087CCB">
        <w:rPr>
          <w:sz w:val="24"/>
          <w:szCs w:val="24"/>
        </w:rPr>
        <w:t xml:space="preserve"> Захарова О</w:t>
      </w:r>
      <w:r>
        <w:rPr>
          <w:sz w:val="24"/>
          <w:szCs w:val="24"/>
        </w:rPr>
        <w:t xml:space="preserve">льга </w:t>
      </w:r>
      <w:r w:rsidRPr="00087CCB">
        <w:rPr>
          <w:sz w:val="24"/>
          <w:szCs w:val="24"/>
        </w:rPr>
        <w:t>В</w:t>
      </w:r>
      <w:r>
        <w:rPr>
          <w:sz w:val="24"/>
          <w:szCs w:val="24"/>
        </w:rPr>
        <w:t>икторовна</w:t>
      </w:r>
    </w:p>
    <w:p w:rsidR="0087535B" w:rsidRPr="00087CCB" w:rsidRDefault="0087535B" w:rsidP="0087535B">
      <w:pPr>
        <w:spacing w:after="80" w:line="220" w:lineRule="exact"/>
        <w:ind w:firstLine="709"/>
        <w:rPr>
          <w:sz w:val="24"/>
          <w:szCs w:val="24"/>
        </w:rPr>
      </w:pPr>
      <w:r w:rsidRPr="00087CCB">
        <w:rPr>
          <w:sz w:val="24"/>
          <w:szCs w:val="24"/>
        </w:rPr>
        <w:t xml:space="preserve">специалист </w:t>
      </w:r>
      <w:proofErr w:type="spellStart"/>
      <w:r w:rsidRPr="00087CCB">
        <w:rPr>
          <w:sz w:val="24"/>
          <w:szCs w:val="24"/>
        </w:rPr>
        <w:t>Владимирстата</w:t>
      </w:r>
      <w:proofErr w:type="spellEnd"/>
      <w:r w:rsidRPr="00087CCB">
        <w:rPr>
          <w:sz w:val="24"/>
          <w:szCs w:val="24"/>
        </w:rPr>
        <w:t xml:space="preserve"> по взаимодействию со СМИ</w:t>
      </w:r>
    </w:p>
    <w:p w:rsidR="0087535B" w:rsidRPr="00087CCB" w:rsidRDefault="0087535B" w:rsidP="0087535B">
      <w:pPr>
        <w:spacing w:after="80" w:line="220" w:lineRule="exact"/>
        <w:ind w:firstLine="709"/>
        <w:rPr>
          <w:sz w:val="24"/>
          <w:szCs w:val="24"/>
        </w:rPr>
      </w:pPr>
      <w:r w:rsidRPr="00087CCB">
        <w:rPr>
          <w:sz w:val="24"/>
          <w:szCs w:val="24"/>
        </w:rPr>
        <w:t>тел. (4922) 773041, 773042 (доб.0409); моб. 89157653471</w:t>
      </w:r>
    </w:p>
    <w:p w:rsidR="0087535B" w:rsidRPr="00087CCB" w:rsidRDefault="0087535B" w:rsidP="0087535B">
      <w:pPr>
        <w:spacing w:after="80" w:line="220" w:lineRule="exact"/>
        <w:ind w:firstLine="709"/>
        <w:rPr>
          <w:rStyle w:val="a6"/>
          <w:sz w:val="24"/>
          <w:szCs w:val="24"/>
        </w:rPr>
      </w:pPr>
      <w:proofErr w:type="gramStart"/>
      <w:r w:rsidRPr="00087CCB">
        <w:rPr>
          <w:sz w:val="24"/>
          <w:szCs w:val="24"/>
          <w:lang w:val="en-US"/>
        </w:rPr>
        <w:t>mailto</w:t>
      </w:r>
      <w:proofErr w:type="gramEnd"/>
      <w:r w:rsidRPr="00087CCB">
        <w:rPr>
          <w:sz w:val="24"/>
          <w:szCs w:val="24"/>
        </w:rPr>
        <w:t xml:space="preserve">: </w:t>
      </w:r>
      <w:hyperlink r:id="rId6" w:history="1">
        <w:r w:rsidRPr="00087CCB">
          <w:rPr>
            <w:rStyle w:val="a6"/>
            <w:sz w:val="24"/>
            <w:szCs w:val="24"/>
            <w:lang w:val="en-US"/>
          </w:rPr>
          <w:t>P</w:t>
        </w:r>
        <w:r w:rsidRPr="00087CCB">
          <w:rPr>
            <w:rStyle w:val="a6"/>
            <w:sz w:val="24"/>
            <w:szCs w:val="24"/>
          </w:rPr>
          <w:t>33_</w:t>
        </w:r>
        <w:r w:rsidRPr="00087CCB">
          <w:rPr>
            <w:rStyle w:val="a6"/>
            <w:sz w:val="24"/>
            <w:szCs w:val="24"/>
            <w:lang w:val="en-US"/>
          </w:rPr>
          <w:t>ZaharovaOV</w:t>
        </w:r>
        <w:r w:rsidRPr="00087CCB">
          <w:rPr>
            <w:rStyle w:val="a6"/>
            <w:sz w:val="24"/>
            <w:szCs w:val="24"/>
          </w:rPr>
          <w:t>@</w:t>
        </w:r>
        <w:r w:rsidRPr="00087CCB">
          <w:rPr>
            <w:rStyle w:val="a6"/>
            <w:sz w:val="24"/>
            <w:szCs w:val="24"/>
            <w:lang w:val="en-US"/>
          </w:rPr>
          <w:t>gks</w:t>
        </w:r>
        <w:r w:rsidRPr="00087CCB">
          <w:rPr>
            <w:rStyle w:val="a6"/>
            <w:sz w:val="24"/>
            <w:szCs w:val="24"/>
          </w:rPr>
          <w:t>.</w:t>
        </w:r>
        <w:proofErr w:type="spellStart"/>
        <w:r w:rsidRPr="00087CC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87535B" w:rsidRPr="00175943" w:rsidRDefault="0087535B" w:rsidP="0087535B">
      <w:pPr>
        <w:spacing w:after="80"/>
        <w:ind w:firstLine="709"/>
        <w:rPr>
          <w:rStyle w:val="a6"/>
          <w:sz w:val="10"/>
          <w:szCs w:val="10"/>
        </w:rPr>
      </w:pPr>
    </w:p>
    <w:p w:rsidR="0087535B" w:rsidRPr="00175943" w:rsidRDefault="0087535B" w:rsidP="0087535B">
      <w:pPr>
        <w:spacing w:after="80"/>
        <w:ind w:firstLine="709"/>
        <w:rPr>
          <w:rStyle w:val="a6"/>
          <w:sz w:val="10"/>
          <w:szCs w:val="10"/>
        </w:rPr>
      </w:pPr>
    </w:p>
    <w:p w:rsidR="0087535B" w:rsidRPr="00087CCB" w:rsidRDefault="0087535B" w:rsidP="0087535B">
      <w:pPr>
        <w:spacing w:after="80" w:line="220" w:lineRule="exact"/>
        <w:ind w:firstLine="709"/>
        <w:rPr>
          <w:color w:val="0000FF"/>
          <w:sz w:val="24"/>
          <w:szCs w:val="24"/>
          <w:u w:val="single"/>
        </w:rPr>
      </w:pPr>
      <w:proofErr w:type="spellStart"/>
      <w:r w:rsidRPr="00493B3D">
        <w:rPr>
          <w:spacing w:val="-1"/>
          <w:sz w:val="24"/>
          <w:szCs w:val="24"/>
        </w:rPr>
        <w:t>Владимирстат</w:t>
      </w:r>
      <w:proofErr w:type="spellEnd"/>
      <w:r w:rsidRPr="00493B3D">
        <w:rPr>
          <w:spacing w:val="-1"/>
          <w:sz w:val="24"/>
          <w:szCs w:val="24"/>
        </w:rPr>
        <w:t xml:space="preserve"> в </w:t>
      </w:r>
      <w:proofErr w:type="spellStart"/>
      <w:r w:rsidRPr="00493B3D">
        <w:rPr>
          <w:spacing w:val="-1"/>
          <w:sz w:val="24"/>
          <w:szCs w:val="24"/>
        </w:rPr>
        <w:t>соцсетях</w:t>
      </w:r>
      <w:proofErr w:type="spellEnd"/>
      <w:r w:rsidRPr="00493B3D">
        <w:rPr>
          <w:spacing w:val="-1"/>
          <w:sz w:val="24"/>
          <w:szCs w:val="24"/>
        </w:rPr>
        <w:t>:</w:t>
      </w:r>
      <w:r w:rsidRPr="00087CCB">
        <w:rPr>
          <w:rStyle w:val="a6"/>
          <w:sz w:val="24"/>
          <w:szCs w:val="24"/>
        </w:rPr>
        <w:t xml:space="preserve"> </w:t>
      </w:r>
      <w:hyperlink r:id="rId7" w:history="1">
        <w:r w:rsidRPr="00087CCB">
          <w:rPr>
            <w:rStyle w:val="a6"/>
            <w:sz w:val="24"/>
            <w:szCs w:val="24"/>
          </w:rPr>
          <w:t>https://vk.com/club176417789</w:t>
        </w:r>
      </w:hyperlink>
    </w:p>
    <w:p w:rsidR="0087535B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87535B" w:rsidRPr="00D51E3B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87535B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87535B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87535B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87535B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786EA2" w:rsidRPr="00D51E3B" w:rsidRDefault="00786EA2" w:rsidP="0087535B">
      <w:pPr>
        <w:pBdr>
          <w:bottom w:val="single" w:sz="12" w:space="1" w:color="auto"/>
        </w:pBdr>
        <w:spacing w:after="60"/>
        <w:jc w:val="both"/>
      </w:pPr>
    </w:p>
    <w:p w:rsidR="0087535B" w:rsidRPr="00107B93" w:rsidRDefault="0087535B" w:rsidP="0087535B">
      <w:pPr>
        <w:pBdr>
          <w:bottom w:val="single" w:sz="12" w:space="1" w:color="auto"/>
        </w:pBdr>
        <w:spacing w:after="60"/>
        <w:jc w:val="both"/>
      </w:pPr>
    </w:p>
    <w:p w:rsidR="0087535B" w:rsidRDefault="0087535B" w:rsidP="0087535B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pacing w:val="-1"/>
        </w:rPr>
      </w:pPr>
      <w:r w:rsidRPr="009E185E">
        <w:rPr>
          <w:b/>
          <w:spacing w:val="-1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87535B" w:rsidRPr="009E185E" w:rsidRDefault="0087535B" w:rsidP="0087535B">
      <w:pPr>
        <w:pBdr>
          <w:bottom w:val="single" w:sz="12" w:space="1" w:color="auto"/>
        </w:pBdr>
        <w:spacing w:line="160" w:lineRule="exact"/>
        <w:jc w:val="both"/>
      </w:pPr>
    </w:p>
    <w:p w:rsidR="00745D50" w:rsidRPr="0062050B" w:rsidRDefault="00745D50" w:rsidP="00875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5D50" w:rsidRPr="0062050B" w:rsidSect="00A07F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6"/>
    <w:rsid w:val="00175943"/>
    <w:rsid w:val="00185AA0"/>
    <w:rsid w:val="001A3952"/>
    <w:rsid w:val="001D53EE"/>
    <w:rsid w:val="002D6BAA"/>
    <w:rsid w:val="00423136"/>
    <w:rsid w:val="00586E6F"/>
    <w:rsid w:val="0059130E"/>
    <w:rsid w:val="005B5D46"/>
    <w:rsid w:val="005D25B1"/>
    <w:rsid w:val="0062050B"/>
    <w:rsid w:val="0074084D"/>
    <w:rsid w:val="00745D50"/>
    <w:rsid w:val="00786EA2"/>
    <w:rsid w:val="00805AAA"/>
    <w:rsid w:val="0087535B"/>
    <w:rsid w:val="008A765A"/>
    <w:rsid w:val="00A07F33"/>
    <w:rsid w:val="00B42867"/>
    <w:rsid w:val="00BA57D4"/>
    <w:rsid w:val="00CB69A3"/>
    <w:rsid w:val="00DE4FB0"/>
    <w:rsid w:val="00E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87535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D2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D25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535B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875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87535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D25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D25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7535B"/>
    <w:rPr>
      <w:rFonts w:ascii="Times New Roman" w:eastAsia="Times New Roman" w:hAnsi="Times New Roman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875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6417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33_ZaharovaOV@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2</cp:revision>
  <dcterms:created xsi:type="dcterms:W3CDTF">2021-03-23T05:45:00Z</dcterms:created>
  <dcterms:modified xsi:type="dcterms:W3CDTF">2021-03-23T05:45:00Z</dcterms:modified>
</cp:coreProperties>
</file>