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42" w:rsidRPr="006C1A05" w:rsidRDefault="00597742" w:rsidP="0051069E">
      <w:pPr>
        <w:pStyle w:val="a3"/>
        <w:rPr>
          <w:szCs w:val="28"/>
        </w:rPr>
      </w:pPr>
      <w:r w:rsidRPr="006C1A05">
        <w:rPr>
          <w:szCs w:val="28"/>
        </w:rPr>
        <w:t>РОССИЙСКАЯ ФЕДЕРАЦИЯ</w:t>
      </w:r>
    </w:p>
    <w:p w:rsidR="00597742" w:rsidRPr="006C1A05" w:rsidRDefault="006E1582" w:rsidP="00597742">
      <w:pPr>
        <w:pStyle w:val="a3"/>
        <w:spacing w:line="360" w:lineRule="auto"/>
        <w:rPr>
          <w:szCs w:val="28"/>
        </w:rPr>
      </w:pPr>
      <w:r w:rsidRPr="006E1582">
        <w:rPr>
          <w:b w:val="0"/>
          <w:noProof/>
          <w:sz w:val="24"/>
        </w:rPr>
        <w:pict>
          <v:shapetype id="_x0000_t202" coordsize="21600,21600" o:spt="202" path="m,l,21600r21600,l21600,xe">
            <v:stroke joinstyle="miter"/>
            <v:path gradientshapeok="t" o:connecttype="rect"/>
          </v:shapetype>
          <v:shape id="_x0000_s1026" type="#_x0000_t202" style="position:absolute;left:0;text-align:left;margin-left:212.85pt;margin-top:20.55pt;width:65.2pt;height:62.25pt;z-index:251657728" filled="f" stroked="f">
            <v:textbox style="mso-next-textbox:#_x0000_s1026;mso-fit-shape-to-text:t">
              <w:txbxContent>
                <w:p w:rsidR="00BE696E" w:rsidRDefault="00BE696E" w:rsidP="00597742">
                  <w:r w:rsidRPr="005224ED">
                    <w:object w:dxaOrig="2549" w:dyaOrig="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75pt" o:ole="">
                        <v:imagedata r:id="rId8" o:title=""/>
                      </v:shape>
                      <o:OLEObject Type="Embed" ProgID="CorelDRAW.Graphic.14" ShapeID="_x0000_i1025" DrawAspect="Content" ObjectID="_1661323251" r:id="rId9"/>
                    </w:object>
                  </w:r>
                </w:p>
              </w:txbxContent>
            </v:textbox>
          </v:shape>
        </w:pict>
      </w:r>
      <w:r w:rsidR="00597742" w:rsidRPr="006C1A05">
        <w:rPr>
          <w:szCs w:val="28"/>
        </w:rPr>
        <w:t>Владимирская область</w:t>
      </w:r>
    </w:p>
    <w:p w:rsidR="00597742" w:rsidRPr="006C1A05" w:rsidRDefault="00597742" w:rsidP="00597742">
      <w:pPr>
        <w:pStyle w:val="a3"/>
        <w:rPr>
          <w:b w:val="0"/>
          <w:sz w:val="24"/>
        </w:rPr>
      </w:pPr>
    </w:p>
    <w:p w:rsidR="00597742" w:rsidRPr="006C1A05" w:rsidRDefault="00597742" w:rsidP="00597742">
      <w:pPr>
        <w:pStyle w:val="a3"/>
        <w:rPr>
          <w:b w:val="0"/>
          <w:sz w:val="24"/>
        </w:rPr>
      </w:pPr>
    </w:p>
    <w:p w:rsidR="00597742" w:rsidRPr="006C1A05" w:rsidRDefault="00597742" w:rsidP="00597742">
      <w:pPr>
        <w:pStyle w:val="a3"/>
        <w:rPr>
          <w:b w:val="0"/>
          <w:sz w:val="24"/>
        </w:rPr>
      </w:pPr>
    </w:p>
    <w:p w:rsidR="00597742" w:rsidRPr="006C1A05" w:rsidRDefault="00597742" w:rsidP="00597742">
      <w:pPr>
        <w:pStyle w:val="a3"/>
        <w:spacing w:line="360" w:lineRule="auto"/>
        <w:rPr>
          <w:b w:val="0"/>
          <w:sz w:val="24"/>
        </w:rPr>
      </w:pPr>
    </w:p>
    <w:p w:rsidR="00597742" w:rsidRPr="006C1A05" w:rsidRDefault="0014663D" w:rsidP="00597742">
      <w:pPr>
        <w:pStyle w:val="a3"/>
        <w:spacing w:line="360" w:lineRule="auto"/>
        <w:rPr>
          <w:spacing w:val="20"/>
          <w:szCs w:val="28"/>
        </w:rPr>
      </w:pPr>
      <w:r w:rsidRPr="006C1A05">
        <w:rPr>
          <w:spacing w:val="20"/>
          <w:szCs w:val="28"/>
        </w:rPr>
        <w:t>П О С Т А Н О В Л Е Н И Е</w:t>
      </w:r>
    </w:p>
    <w:p w:rsidR="00597742" w:rsidRPr="006C1A05" w:rsidRDefault="00597742" w:rsidP="00597742">
      <w:pPr>
        <w:jc w:val="center"/>
        <w:rPr>
          <w:sz w:val="28"/>
          <w:szCs w:val="28"/>
        </w:rPr>
      </w:pPr>
      <w:r w:rsidRPr="006C1A05">
        <w:rPr>
          <w:sz w:val="28"/>
          <w:szCs w:val="28"/>
        </w:rPr>
        <w:t>Администрации  Камешковского района</w:t>
      </w:r>
    </w:p>
    <w:p w:rsidR="00597742" w:rsidRPr="006C1A05" w:rsidRDefault="00597742" w:rsidP="00597742">
      <w:pPr>
        <w:jc w:val="center"/>
      </w:pPr>
    </w:p>
    <w:p w:rsidR="00597742" w:rsidRPr="006C1A05" w:rsidRDefault="00BA06E0" w:rsidP="00597742">
      <w:pPr>
        <w:pStyle w:val="1"/>
        <w:rPr>
          <w:b w:val="0"/>
          <w:szCs w:val="28"/>
        </w:rPr>
      </w:pPr>
      <w:r w:rsidRPr="006C1A05">
        <w:rPr>
          <w:b w:val="0"/>
          <w:szCs w:val="28"/>
        </w:rPr>
        <w:t xml:space="preserve">от  </w:t>
      </w:r>
      <w:r w:rsidR="00652DE2">
        <w:rPr>
          <w:b w:val="0"/>
          <w:szCs w:val="28"/>
        </w:rPr>
        <w:t>04.09.2020</w:t>
      </w:r>
      <w:r w:rsidR="00597742" w:rsidRPr="006C1A05">
        <w:rPr>
          <w:b w:val="0"/>
          <w:szCs w:val="28"/>
        </w:rPr>
        <w:t xml:space="preserve">                                                                   </w:t>
      </w:r>
      <w:r w:rsidR="00CC5872" w:rsidRPr="006C1A05">
        <w:rPr>
          <w:b w:val="0"/>
          <w:szCs w:val="28"/>
        </w:rPr>
        <w:t xml:space="preserve">  </w:t>
      </w:r>
      <w:r w:rsidR="005B4EF2" w:rsidRPr="006C1A05">
        <w:rPr>
          <w:b w:val="0"/>
          <w:szCs w:val="28"/>
        </w:rPr>
        <w:t xml:space="preserve"> </w:t>
      </w:r>
      <w:r w:rsidR="0051069E" w:rsidRPr="006C1A05">
        <w:rPr>
          <w:b w:val="0"/>
          <w:szCs w:val="28"/>
        </w:rPr>
        <w:t xml:space="preserve">                    </w:t>
      </w:r>
      <w:r w:rsidR="00652DE2">
        <w:rPr>
          <w:b w:val="0"/>
          <w:szCs w:val="28"/>
        </w:rPr>
        <w:t xml:space="preserve">         </w:t>
      </w:r>
      <w:r w:rsidR="0051069E" w:rsidRPr="006C1A05">
        <w:rPr>
          <w:b w:val="0"/>
          <w:szCs w:val="28"/>
        </w:rPr>
        <w:t xml:space="preserve">  </w:t>
      </w:r>
      <w:r w:rsidRPr="006C1A05">
        <w:rPr>
          <w:b w:val="0"/>
          <w:szCs w:val="28"/>
        </w:rPr>
        <w:t xml:space="preserve">№ </w:t>
      </w:r>
      <w:r w:rsidR="00652DE2">
        <w:rPr>
          <w:b w:val="0"/>
          <w:szCs w:val="28"/>
        </w:rPr>
        <w:t>1138</w:t>
      </w:r>
    </w:p>
    <w:p w:rsidR="000E0254" w:rsidRPr="006C1A05" w:rsidRDefault="000E0254" w:rsidP="000E0254"/>
    <w:p w:rsidR="00B95A02" w:rsidRPr="006C1A05" w:rsidRDefault="00B95A02" w:rsidP="000E0254"/>
    <w:p w:rsidR="003527BF" w:rsidRPr="006C1A05" w:rsidRDefault="003527BF" w:rsidP="003527BF">
      <w:r w:rsidRPr="006C1A05">
        <w:t xml:space="preserve">Об утверждении муниципальной программы </w:t>
      </w:r>
    </w:p>
    <w:p w:rsidR="003527BF" w:rsidRPr="006C1A05" w:rsidRDefault="003527BF" w:rsidP="003527BF">
      <w:r w:rsidRPr="006C1A05">
        <w:t>«</w:t>
      </w:r>
      <w:r w:rsidR="00194E9F" w:rsidRPr="006C1A05">
        <w:t xml:space="preserve">Развитие </w:t>
      </w:r>
      <w:r w:rsidRPr="006C1A05">
        <w:t xml:space="preserve">культуры и туризма </w:t>
      </w:r>
    </w:p>
    <w:p w:rsidR="0014663D" w:rsidRPr="006C1A05" w:rsidRDefault="003527BF" w:rsidP="003527BF">
      <w:r w:rsidRPr="006C1A05">
        <w:t>Камешковского района на 2021-202</w:t>
      </w:r>
      <w:r w:rsidR="00EF641F" w:rsidRPr="006C1A05">
        <w:t>3</w:t>
      </w:r>
      <w:r w:rsidRPr="006C1A05">
        <w:t xml:space="preserve"> годы</w:t>
      </w:r>
      <w:r w:rsidR="00EF641F" w:rsidRPr="006C1A05">
        <w:t>»</w:t>
      </w:r>
    </w:p>
    <w:p w:rsidR="000E0254" w:rsidRPr="006C1A05" w:rsidRDefault="000E0254" w:rsidP="000E0254"/>
    <w:p w:rsidR="00B95A02" w:rsidRPr="006C1A05" w:rsidRDefault="00B95A02" w:rsidP="000E0254"/>
    <w:p w:rsidR="000E0254" w:rsidRPr="006C1A05" w:rsidRDefault="000E0254" w:rsidP="000E0254"/>
    <w:p w:rsidR="003527BF" w:rsidRPr="006C1A05" w:rsidRDefault="003527BF" w:rsidP="003527BF">
      <w:pPr>
        <w:pStyle w:val="ConsPlusNormal"/>
        <w:ind w:firstLine="709"/>
        <w:jc w:val="both"/>
        <w:rPr>
          <w:rFonts w:ascii="Times New Roman" w:hAnsi="Times New Roman" w:cs="Times New Roman"/>
          <w:sz w:val="28"/>
          <w:szCs w:val="28"/>
        </w:rPr>
      </w:pPr>
      <w:r w:rsidRPr="006C1A05">
        <w:rPr>
          <w:rFonts w:ascii="Times New Roman" w:hAnsi="Times New Roman" w:cs="Times New Roman"/>
          <w:sz w:val="28"/>
          <w:szCs w:val="28"/>
        </w:rPr>
        <w:t>В целях развития культуры и туризма в Камешковском районе в соответствии со статьей 179 Бюджетного кодекса Российской Федерации, Законом Российской Федерации от 9 октября 1992 года №</w:t>
      </w:r>
      <w:r w:rsidR="00F05EB1">
        <w:rPr>
          <w:rFonts w:ascii="Times New Roman" w:hAnsi="Times New Roman" w:cs="Times New Roman"/>
          <w:sz w:val="28"/>
          <w:szCs w:val="28"/>
        </w:rPr>
        <w:t xml:space="preserve"> </w:t>
      </w:r>
      <w:r w:rsidRPr="006C1A05">
        <w:rPr>
          <w:rFonts w:ascii="Times New Roman" w:hAnsi="Times New Roman" w:cs="Times New Roman"/>
          <w:sz w:val="28"/>
          <w:szCs w:val="28"/>
        </w:rPr>
        <w:t>3612-1 «Основы законодательства Российской Федерации о культуре», руководствуясь постановлением администрации Камешковского района от 06.08.2020 № 957 «Об утверждении порядка разработки, формирования, реализации и оценки эффективности муниципальных программ Камешковского района</w:t>
      </w:r>
      <w:r w:rsidR="006A1113" w:rsidRPr="006C1A05">
        <w:rPr>
          <w:rFonts w:ascii="Times New Roman" w:hAnsi="Times New Roman" w:cs="Times New Roman"/>
          <w:sz w:val="28"/>
          <w:szCs w:val="28"/>
        </w:rPr>
        <w:t xml:space="preserve"> и города Камешково</w:t>
      </w:r>
      <w:r w:rsidRPr="006C1A05">
        <w:rPr>
          <w:rFonts w:ascii="Times New Roman" w:hAnsi="Times New Roman" w:cs="Times New Roman"/>
          <w:sz w:val="28"/>
          <w:szCs w:val="28"/>
        </w:rPr>
        <w:t xml:space="preserve">»,  </w:t>
      </w:r>
      <w:r w:rsidRPr="006C1A05">
        <w:rPr>
          <w:rFonts w:ascii="Times New Roman" w:hAnsi="Times New Roman" w:cs="Times New Roman"/>
          <w:spacing w:val="100"/>
          <w:sz w:val="28"/>
          <w:szCs w:val="28"/>
        </w:rPr>
        <w:t>постановляю</w:t>
      </w:r>
      <w:r w:rsidRPr="006C1A05">
        <w:rPr>
          <w:rFonts w:ascii="Times New Roman" w:hAnsi="Times New Roman" w:cs="Times New Roman"/>
          <w:sz w:val="28"/>
          <w:szCs w:val="28"/>
        </w:rPr>
        <w:t>:</w:t>
      </w:r>
    </w:p>
    <w:p w:rsidR="003527BF" w:rsidRPr="006C1A05" w:rsidRDefault="003527BF" w:rsidP="003527BF">
      <w:pPr>
        <w:pStyle w:val="ConsPlusNormal"/>
        <w:ind w:firstLine="709"/>
        <w:jc w:val="both"/>
        <w:rPr>
          <w:rFonts w:ascii="Times New Roman" w:hAnsi="Times New Roman" w:cs="Times New Roman"/>
          <w:sz w:val="28"/>
          <w:szCs w:val="28"/>
        </w:rPr>
      </w:pPr>
      <w:r w:rsidRPr="006C1A05">
        <w:rPr>
          <w:rFonts w:ascii="Times New Roman" w:hAnsi="Times New Roman" w:cs="Times New Roman"/>
          <w:sz w:val="28"/>
          <w:szCs w:val="28"/>
        </w:rPr>
        <w:t>1.</w:t>
      </w:r>
      <w:r w:rsidR="006A6AF3" w:rsidRPr="006C1A05">
        <w:rPr>
          <w:rFonts w:ascii="Times New Roman" w:hAnsi="Times New Roman" w:cs="Times New Roman"/>
          <w:sz w:val="28"/>
          <w:szCs w:val="28"/>
        </w:rPr>
        <w:t xml:space="preserve"> </w:t>
      </w:r>
      <w:r w:rsidRPr="006C1A05">
        <w:rPr>
          <w:rFonts w:ascii="Times New Roman" w:hAnsi="Times New Roman" w:cs="Times New Roman"/>
          <w:sz w:val="28"/>
          <w:szCs w:val="28"/>
        </w:rPr>
        <w:t>Утвердить муниципальную программу «Развитие культуры и туризма Камешковского района на 20</w:t>
      </w:r>
      <w:r w:rsidR="006A6AF3" w:rsidRPr="006C1A05">
        <w:rPr>
          <w:rFonts w:ascii="Times New Roman" w:hAnsi="Times New Roman" w:cs="Times New Roman"/>
          <w:sz w:val="28"/>
          <w:szCs w:val="28"/>
        </w:rPr>
        <w:t>21</w:t>
      </w:r>
      <w:r w:rsidRPr="006C1A05">
        <w:rPr>
          <w:rFonts w:ascii="Times New Roman" w:hAnsi="Times New Roman" w:cs="Times New Roman"/>
          <w:sz w:val="28"/>
          <w:szCs w:val="28"/>
        </w:rPr>
        <w:t>-202</w:t>
      </w:r>
      <w:r w:rsidR="00EF641F" w:rsidRPr="006C1A05">
        <w:rPr>
          <w:rFonts w:ascii="Times New Roman" w:hAnsi="Times New Roman" w:cs="Times New Roman"/>
          <w:sz w:val="28"/>
          <w:szCs w:val="28"/>
        </w:rPr>
        <w:t>3</w:t>
      </w:r>
      <w:r w:rsidRPr="006C1A05">
        <w:rPr>
          <w:rFonts w:ascii="Times New Roman" w:hAnsi="Times New Roman" w:cs="Times New Roman"/>
          <w:sz w:val="28"/>
          <w:szCs w:val="28"/>
        </w:rPr>
        <w:t xml:space="preserve"> годы» согласно приложению.</w:t>
      </w:r>
    </w:p>
    <w:p w:rsidR="003527BF" w:rsidRPr="006C1A05" w:rsidRDefault="003527BF" w:rsidP="003527BF">
      <w:pPr>
        <w:pStyle w:val="ConsPlusNormal"/>
        <w:ind w:firstLine="709"/>
        <w:jc w:val="both"/>
        <w:rPr>
          <w:rFonts w:ascii="Times New Roman" w:hAnsi="Times New Roman" w:cs="Times New Roman"/>
          <w:sz w:val="28"/>
          <w:szCs w:val="28"/>
        </w:rPr>
      </w:pPr>
      <w:r w:rsidRPr="006C1A05">
        <w:rPr>
          <w:rFonts w:ascii="Times New Roman" w:hAnsi="Times New Roman" w:cs="Times New Roman"/>
          <w:sz w:val="28"/>
          <w:szCs w:val="28"/>
        </w:rPr>
        <w:t>2. Муниципальному казенному учреждению «Комитет культуры, туризма и молодежной политики Камешковского района» осуществлять координацию работы исполнителей, ответственных за реализацию мероприятий вышеназванной программы.</w:t>
      </w:r>
    </w:p>
    <w:p w:rsidR="003527BF" w:rsidRPr="006C1A05" w:rsidRDefault="005029A4" w:rsidP="00352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527BF" w:rsidRPr="006C1A05">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района по социальным вопросам.</w:t>
      </w:r>
    </w:p>
    <w:p w:rsidR="007168F6" w:rsidRPr="006C1A05" w:rsidRDefault="005029A4" w:rsidP="00352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527BF" w:rsidRPr="006C1A05">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без приложения в районной газете «Знамя 33», с приложениями разместить в сетевом издании «Знамя 33» в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znamja</w:t>
      </w:r>
      <w:r w:rsidRPr="005029A4">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
    <w:p w:rsidR="00164498" w:rsidRPr="006C1A05" w:rsidRDefault="00164498" w:rsidP="00164498">
      <w:pPr>
        <w:ind w:firstLine="851"/>
        <w:jc w:val="both"/>
        <w:rPr>
          <w:sz w:val="28"/>
          <w:szCs w:val="28"/>
        </w:rPr>
      </w:pPr>
    </w:p>
    <w:p w:rsidR="00E70C94" w:rsidRPr="006C1A05" w:rsidRDefault="00E70C94" w:rsidP="00164498">
      <w:pPr>
        <w:ind w:firstLine="851"/>
        <w:jc w:val="both"/>
        <w:rPr>
          <w:sz w:val="28"/>
          <w:szCs w:val="28"/>
        </w:rPr>
      </w:pPr>
    </w:p>
    <w:p w:rsidR="00E70C94" w:rsidRPr="006C1A05" w:rsidRDefault="00E70C94" w:rsidP="00164498">
      <w:pPr>
        <w:ind w:firstLine="851"/>
        <w:jc w:val="both"/>
        <w:rPr>
          <w:sz w:val="28"/>
          <w:szCs w:val="28"/>
        </w:rPr>
      </w:pPr>
    </w:p>
    <w:p w:rsidR="007E6F37" w:rsidRDefault="006B5D5A" w:rsidP="009529B8">
      <w:pPr>
        <w:rPr>
          <w:sz w:val="28"/>
          <w:szCs w:val="28"/>
        </w:rPr>
        <w:sectPr w:rsidR="007E6F37" w:rsidSect="007E6F37">
          <w:headerReference w:type="even" r:id="rId10"/>
          <w:headerReference w:type="default" r:id="rId11"/>
          <w:footerReference w:type="even" r:id="rId12"/>
          <w:footerReference w:type="default" r:id="rId13"/>
          <w:pgSz w:w="11906" w:h="16838"/>
          <w:pgMar w:top="284" w:right="567" w:bottom="1134" w:left="1701" w:header="0" w:footer="709" w:gutter="0"/>
          <w:pgNumType w:start="1"/>
          <w:cols w:space="708"/>
          <w:titlePg/>
          <w:docGrid w:linePitch="360"/>
        </w:sectPr>
      </w:pPr>
      <w:r w:rsidRPr="006C1A05">
        <w:rPr>
          <w:sz w:val="28"/>
          <w:szCs w:val="28"/>
        </w:rPr>
        <w:t xml:space="preserve">Глава администрации района             </w:t>
      </w:r>
      <w:r w:rsidR="0051069E" w:rsidRPr="006C1A05">
        <w:rPr>
          <w:sz w:val="28"/>
          <w:szCs w:val="28"/>
        </w:rPr>
        <w:t xml:space="preserve">                           </w:t>
      </w:r>
      <w:r w:rsidRPr="006C1A05">
        <w:rPr>
          <w:sz w:val="28"/>
          <w:szCs w:val="28"/>
        </w:rPr>
        <w:t xml:space="preserve">     </w:t>
      </w:r>
      <w:r w:rsidR="0051069E" w:rsidRPr="006C1A05">
        <w:rPr>
          <w:sz w:val="28"/>
          <w:szCs w:val="28"/>
        </w:rPr>
        <w:t xml:space="preserve">               </w:t>
      </w:r>
      <w:r w:rsidR="009529B8" w:rsidRPr="006C1A05">
        <w:rPr>
          <w:sz w:val="28"/>
          <w:szCs w:val="28"/>
        </w:rPr>
        <w:t>А.З.Курганский</w:t>
      </w:r>
    </w:p>
    <w:p w:rsidR="006B5D5A" w:rsidRPr="006C1A05" w:rsidRDefault="006B5D5A" w:rsidP="009529B8">
      <w:pPr>
        <w:rPr>
          <w:sz w:val="28"/>
          <w:szCs w:val="28"/>
        </w:rPr>
        <w:sectPr w:rsidR="006B5D5A" w:rsidRPr="006C1A05" w:rsidSect="007E6F37">
          <w:type w:val="continuous"/>
          <w:pgSz w:w="11906" w:h="16838"/>
          <w:pgMar w:top="124" w:right="567" w:bottom="902" w:left="1701" w:header="1" w:footer="709" w:gutter="0"/>
          <w:pgNumType w:start="1"/>
          <w:cols w:space="708"/>
          <w:titlePg/>
          <w:docGrid w:linePitch="360"/>
        </w:sectPr>
      </w:pPr>
    </w:p>
    <w:p w:rsidR="00E05223" w:rsidRPr="00886D46" w:rsidRDefault="007E6F37" w:rsidP="00886D46">
      <w:pPr>
        <w:shd w:val="clear" w:color="auto" w:fill="FFFFFF"/>
        <w:tabs>
          <w:tab w:val="left" w:pos="5670"/>
        </w:tabs>
        <w:ind w:left="3402"/>
        <w:jc w:val="center"/>
        <w:rPr>
          <w:spacing w:val="8"/>
          <w:sz w:val="28"/>
          <w:szCs w:val="28"/>
        </w:rPr>
      </w:pPr>
      <w:r>
        <w:rPr>
          <w:spacing w:val="8"/>
          <w:sz w:val="28"/>
          <w:szCs w:val="28"/>
        </w:rPr>
        <w:lastRenderedPageBreak/>
        <w:t>Приложение</w:t>
      </w:r>
    </w:p>
    <w:p w:rsidR="00E05223" w:rsidRPr="00886D46" w:rsidRDefault="006470D0" w:rsidP="00886D46">
      <w:pPr>
        <w:shd w:val="clear" w:color="auto" w:fill="FFFFFF"/>
        <w:tabs>
          <w:tab w:val="left" w:pos="5670"/>
        </w:tabs>
        <w:ind w:left="3402"/>
        <w:jc w:val="center"/>
        <w:rPr>
          <w:spacing w:val="8"/>
          <w:sz w:val="28"/>
          <w:szCs w:val="28"/>
        </w:rPr>
      </w:pPr>
      <w:r w:rsidRPr="00886D46">
        <w:rPr>
          <w:spacing w:val="8"/>
          <w:sz w:val="28"/>
          <w:szCs w:val="28"/>
        </w:rPr>
        <w:t>к постановлению</w:t>
      </w:r>
      <w:r w:rsidR="001A7626" w:rsidRPr="00886D46">
        <w:rPr>
          <w:spacing w:val="8"/>
          <w:sz w:val="28"/>
          <w:szCs w:val="28"/>
        </w:rPr>
        <w:t xml:space="preserve"> </w:t>
      </w:r>
      <w:r w:rsidR="00E05223" w:rsidRPr="00886D46">
        <w:rPr>
          <w:spacing w:val="8"/>
          <w:sz w:val="28"/>
          <w:szCs w:val="28"/>
        </w:rPr>
        <w:t>администрации района</w:t>
      </w:r>
    </w:p>
    <w:p w:rsidR="00E05223" w:rsidRPr="00886D46" w:rsidRDefault="00E05223" w:rsidP="00886D46">
      <w:pPr>
        <w:shd w:val="clear" w:color="auto" w:fill="FFFFFF"/>
        <w:tabs>
          <w:tab w:val="left" w:pos="5670"/>
        </w:tabs>
        <w:ind w:left="3402"/>
        <w:jc w:val="center"/>
        <w:rPr>
          <w:spacing w:val="8"/>
          <w:sz w:val="28"/>
          <w:szCs w:val="28"/>
        </w:rPr>
      </w:pPr>
      <w:r w:rsidRPr="00886D46">
        <w:rPr>
          <w:spacing w:val="8"/>
          <w:sz w:val="28"/>
          <w:szCs w:val="28"/>
        </w:rPr>
        <w:t>от</w:t>
      </w:r>
      <w:r w:rsidR="00652DE2">
        <w:rPr>
          <w:spacing w:val="8"/>
          <w:sz w:val="28"/>
          <w:szCs w:val="28"/>
        </w:rPr>
        <w:t xml:space="preserve"> 04.09.2020 </w:t>
      </w:r>
      <w:r w:rsidR="002715DA" w:rsidRPr="00886D46">
        <w:rPr>
          <w:spacing w:val="8"/>
          <w:sz w:val="28"/>
          <w:szCs w:val="28"/>
        </w:rPr>
        <w:t>№</w:t>
      </w:r>
      <w:r w:rsidR="00652DE2">
        <w:rPr>
          <w:spacing w:val="8"/>
          <w:sz w:val="28"/>
          <w:szCs w:val="28"/>
        </w:rPr>
        <w:t xml:space="preserve"> 1138</w:t>
      </w:r>
    </w:p>
    <w:p w:rsidR="00E05223" w:rsidRPr="00886D46" w:rsidRDefault="00E05223" w:rsidP="00886D46">
      <w:pPr>
        <w:shd w:val="clear" w:color="auto" w:fill="FFFFFF"/>
        <w:tabs>
          <w:tab w:val="left" w:pos="5670"/>
        </w:tabs>
        <w:jc w:val="center"/>
        <w:rPr>
          <w:spacing w:val="8"/>
          <w:sz w:val="28"/>
          <w:szCs w:val="28"/>
        </w:rPr>
      </w:pPr>
    </w:p>
    <w:p w:rsidR="003527BF" w:rsidRPr="00886D46" w:rsidRDefault="003527BF" w:rsidP="00886D46">
      <w:pPr>
        <w:shd w:val="clear" w:color="auto" w:fill="FFFFFF"/>
        <w:tabs>
          <w:tab w:val="left" w:pos="5670"/>
        </w:tabs>
        <w:jc w:val="center"/>
        <w:rPr>
          <w:spacing w:val="8"/>
          <w:sz w:val="28"/>
          <w:szCs w:val="28"/>
        </w:rPr>
      </w:pPr>
      <w:r w:rsidRPr="00886D46">
        <w:rPr>
          <w:spacing w:val="8"/>
          <w:sz w:val="28"/>
          <w:szCs w:val="28"/>
        </w:rPr>
        <w:t>Муниципальная программа</w:t>
      </w:r>
    </w:p>
    <w:p w:rsidR="003527BF" w:rsidRPr="00886D46" w:rsidRDefault="003527BF" w:rsidP="00886D46">
      <w:pPr>
        <w:shd w:val="clear" w:color="auto" w:fill="FFFFFF"/>
        <w:tabs>
          <w:tab w:val="left" w:pos="5670"/>
        </w:tabs>
        <w:jc w:val="center"/>
        <w:rPr>
          <w:spacing w:val="8"/>
          <w:sz w:val="28"/>
          <w:szCs w:val="28"/>
        </w:rPr>
      </w:pPr>
      <w:r w:rsidRPr="00886D46">
        <w:rPr>
          <w:spacing w:val="8"/>
          <w:sz w:val="28"/>
          <w:szCs w:val="28"/>
        </w:rPr>
        <w:t xml:space="preserve">«Развитие культуры и туризма Камешковского района </w:t>
      </w:r>
    </w:p>
    <w:p w:rsidR="003527BF" w:rsidRPr="00886D46" w:rsidRDefault="003527BF" w:rsidP="00886D46">
      <w:pPr>
        <w:shd w:val="clear" w:color="auto" w:fill="FFFFFF"/>
        <w:tabs>
          <w:tab w:val="left" w:pos="5670"/>
        </w:tabs>
        <w:jc w:val="center"/>
        <w:rPr>
          <w:spacing w:val="8"/>
          <w:sz w:val="28"/>
          <w:szCs w:val="28"/>
        </w:rPr>
      </w:pPr>
      <w:r w:rsidRPr="00886D46">
        <w:rPr>
          <w:spacing w:val="8"/>
          <w:sz w:val="28"/>
          <w:szCs w:val="28"/>
        </w:rPr>
        <w:t>на 20</w:t>
      </w:r>
      <w:r w:rsidR="00CA3A8F" w:rsidRPr="00886D46">
        <w:rPr>
          <w:spacing w:val="8"/>
          <w:sz w:val="28"/>
          <w:szCs w:val="28"/>
        </w:rPr>
        <w:t>21</w:t>
      </w:r>
      <w:r w:rsidRPr="00886D46">
        <w:rPr>
          <w:spacing w:val="8"/>
          <w:sz w:val="28"/>
          <w:szCs w:val="28"/>
        </w:rPr>
        <w:t>-202</w:t>
      </w:r>
      <w:r w:rsidR="00CA3A8F" w:rsidRPr="00886D46">
        <w:rPr>
          <w:spacing w:val="8"/>
          <w:sz w:val="28"/>
          <w:szCs w:val="28"/>
        </w:rPr>
        <w:t>3</w:t>
      </w:r>
      <w:r w:rsidRPr="00886D46">
        <w:rPr>
          <w:spacing w:val="8"/>
          <w:sz w:val="28"/>
          <w:szCs w:val="28"/>
        </w:rPr>
        <w:t xml:space="preserve"> годы»</w:t>
      </w:r>
    </w:p>
    <w:p w:rsidR="003527BF" w:rsidRPr="00886D46" w:rsidRDefault="003527BF" w:rsidP="00886D46">
      <w:pPr>
        <w:shd w:val="clear" w:color="auto" w:fill="FFFFFF"/>
        <w:tabs>
          <w:tab w:val="left" w:pos="5670"/>
        </w:tabs>
        <w:jc w:val="center"/>
        <w:rPr>
          <w:spacing w:val="8"/>
          <w:sz w:val="28"/>
          <w:szCs w:val="28"/>
        </w:rPr>
      </w:pPr>
    </w:p>
    <w:p w:rsidR="003527BF" w:rsidRPr="00886D46" w:rsidRDefault="003527BF" w:rsidP="00886D46">
      <w:pPr>
        <w:shd w:val="clear" w:color="auto" w:fill="FFFFFF"/>
        <w:tabs>
          <w:tab w:val="left" w:pos="5670"/>
        </w:tabs>
        <w:rPr>
          <w:spacing w:val="8"/>
          <w:sz w:val="28"/>
          <w:szCs w:val="28"/>
        </w:rPr>
      </w:pPr>
    </w:p>
    <w:p w:rsidR="003527BF" w:rsidRPr="00886D46" w:rsidRDefault="003527BF" w:rsidP="00886D46">
      <w:pPr>
        <w:shd w:val="clear" w:color="auto" w:fill="FFFFFF"/>
        <w:tabs>
          <w:tab w:val="left" w:pos="5670"/>
        </w:tabs>
        <w:rPr>
          <w:spacing w:val="8"/>
          <w:sz w:val="28"/>
          <w:szCs w:val="28"/>
        </w:rPr>
      </w:pPr>
      <w:r w:rsidRPr="00886D46">
        <w:rPr>
          <w:spacing w:val="8"/>
          <w:sz w:val="28"/>
          <w:szCs w:val="28"/>
        </w:rPr>
        <w:t xml:space="preserve">Ответственный исполнитель: </w:t>
      </w:r>
    </w:p>
    <w:p w:rsidR="003527BF" w:rsidRPr="00886D46" w:rsidRDefault="003527BF" w:rsidP="00886D46">
      <w:pPr>
        <w:shd w:val="clear" w:color="auto" w:fill="FFFFFF"/>
        <w:tabs>
          <w:tab w:val="left" w:pos="5670"/>
        </w:tabs>
        <w:jc w:val="both"/>
        <w:rPr>
          <w:spacing w:val="8"/>
          <w:sz w:val="28"/>
          <w:szCs w:val="28"/>
        </w:rPr>
      </w:pPr>
      <w:r w:rsidRPr="00886D46">
        <w:rPr>
          <w:spacing w:val="8"/>
          <w:sz w:val="28"/>
          <w:szCs w:val="28"/>
        </w:rPr>
        <w:t>муниципальное казенное учреждение «Комитет культуры, туризма и молодежной политики Камешковского района»</w:t>
      </w:r>
    </w:p>
    <w:p w:rsidR="003527BF" w:rsidRPr="00886D46" w:rsidRDefault="003527BF" w:rsidP="00886D46">
      <w:pPr>
        <w:shd w:val="clear" w:color="auto" w:fill="FFFFFF"/>
        <w:tabs>
          <w:tab w:val="left" w:pos="5670"/>
        </w:tabs>
        <w:rPr>
          <w:spacing w:val="8"/>
          <w:sz w:val="28"/>
          <w:szCs w:val="28"/>
        </w:rPr>
      </w:pPr>
      <w:r w:rsidRPr="00886D46">
        <w:rPr>
          <w:spacing w:val="8"/>
          <w:sz w:val="28"/>
          <w:szCs w:val="28"/>
        </w:rPr>
        <w:t>Год составления: 20</w:t>
      </w:r>
      <w:r w:rsidR="00CA3A8F" w:rsidRPr="00886D46">
        <w:rPr>
          <w:spacing w:val="8"/>
          <w:sz w:val="28"/>
          <w:szCs w:val="28"/>
        </w:rPr>
        <w:t>20</w:t>
      </w:r>
    </w:p>
    <w:p w:rsidR="003527BF" w:rsidRPr="00886D46" w:rsidRDefault="003527BF" w:rsidP="00886D46">
      <w:pPr>
        <w:shd w:val="clear" w:color="auto" w:fill="FFFFFF"/>
        <w:tabs>
          <w:tab w:val="left" w:pos="5670"/>
        </w:tabs>
        <w:rPr>
          <w:spacing w:val="8"/>
          <w:sz w:val="28"/>
          <w:szCs w:val="28"/>
        </w:rPr>
      </w:pPr>
    </w:p>
    <w:p w:rsidR="003527BF" w:rsidRPr="00886D46" w:rsidRDefault="003527BF" w:rsidP="00886D46">
      <w:pPr>
        <w:shd w:val="clear" w:color="auto" w:fill="FFFFFF"/>
        <w:tabs>
          <w:tab w:val="left" w:pos="5670"/>
        </w:tabs>
        <w:rPr>
          <w:spacing w:val="8"/>
          <w:sz w:val="28"/>
          <w:szCs w:val="28"/>
        </w:rPr>
      </w:pPr>
      <w:r w:rsidRPr="00886D46">
        <w:rPr>
          <w:spacing w:val="8"/>
          <w:sz w:val="28"/>
          <w:szCs w:val="28"/>
        </w:rPr>
        <w:t xml:space="preserve">Непосредственный исполнитель: </w:t>
      </w:r>
    </w:p>
    <w:p w:rsidR="003527BF" w:rsidRPr="00886D46" w:rsidRDefault="003527BF" w:rsidP="00886D46">
      <w:pPr>
        <w:shd w:val="clear" w:color="auto" w:fill="FFFFFF"/>
        <w:tabs>
          <w:tab w:val="left" w:pos="5670"/>
        </w:tabs>
        <w:rPr>
          <w:spacing w:val="8"/>
          <w:sz w:val="28"/>
          <w:szCs w:val="28"/>
        </w:rPr>
      </w:pPr>
    </w:p>
    <w:p w:rsidR="003527BF" w:rsidRPr="00886D46" w:rsidRDefault="003527BF" w:rsidP="00886D46">
      <w:pPr>
        <w:shd w:val="clear" w:color="auto" w:fill="FFFFFF"/>
        <w:tabs>
          <w:tab w:val="left" w:pos="5670"/>
        </w:tabs>
        <w:jc w:val="both"/>
        <w:rPr>
          <w:spacing w:val="8"/>
          <w:sz w:val="28"/>
          <w:szCs w:val="28"/>
        </w:rPr>
      </w:pPr>
      <w:r w:rsidRPr="00886D46">
        <w:rPr>
          <w:spacing w:val="8"/>
          <w:sz w:val="28"/>
          <w:szCs w:val="28"/>
        </w:rPr>
        <w:t>Начальник муниципального казенного учреждения «Комитет культуры, туризма и молодежной политики Камешковского района» Атаманова Елена Михайловна</w:t>
      </w:r>
    </w:p>
    <w:p w:rsidR="003527BF" w:rsidRPr="00886D46" w:rsidRDefault="003527BF" w:rsidP="00886D46">
      <w:pPr>
        <w:shd w:val="clear" w:color="auto" w:fill="FFFFFF"/>
        <w:tabs>
          <w:tab w:val="left" w:pos="5670"/>
        </w:tabs>
        <w:rPr>
          <w:spacing w:val="8"/>
          <w:sz w:val="28"/>
          <w:szCs w:val="28"/>
        </w:rPr>
      </w:pPr>
    </w:p>
    <w:p w:rsidR="003527BF" w:rsidRPr="00886D46" w:rsidRDefault="003527BF" w:rsidP="00886D46">
      <w:pPr>
        <w:shd w:val="clear" w:color="auto" w:fill="FFFFFF"/>
        <w:tabs>
          <w:tab w:val="left" w:pos="5670"/>
        </w:tabs>
        <w:rPr>
          <w:spacing w:val="8"/>
          <w:sz w:val="28"/>
          <w:szCs w:val="28"/>
        </w:rPr>
      </w:pPr>
      <w:r w:rsidRPr="00886D46">
        <w:rPr>
          <w:spacing w:val="8"/>
          <w:sz w:val="28"/>
          <w:szCs w:val="28"/>
        </w:rPr>
        <w:t xml:space="preserve">2-22-34, </w:t>
      </w:r>
      <w:r w:rsidRPr="00886D46">
        <w:rPr>
          <w:spacing w:val="8"/>
          <w:sz w:val="28"/>
          <w:szCs w:val="28"/>
          <w:lang w:val="en-US"/>
        </w:rPr>
        <w:t>okms</w:t>
      </w:r>
      <w:r w:rsidRPr="00886D46">
        <w:rPr>
          <w:spacing w:val="8"/>
          <w:sz w:val="28"/>
          <w:szCs w:val="28"/>
        </w:rPr>
        <w:t>@</w:t>
      </w:r>
      <w:r w:rsidRPr="00886D46">
        <w:rPr>
          <w:spacing w:val="8"/>
          <w:sz w:val="28"/>
          <w:szCs w:val="28"/>
          <w:lang w:val="en-US"/>
        </w:rPr>
        <w:t>admkam</w:t>
      </w:r>
      <w:r w:rsidRPr="00886D46">
        <w:rPr>
          <w:spacing w:val="8"/>
          <w:sz w:val="28"/>
          <w:szCs w:val="28"/>
        </w:rPr>
        <w:t>.</w:t>
      </w:r>
      <w:r w:rsidRPr="00886D46">
        <w:rPr>
          <w:spacing w:val="8"/>
          <w:sz w:val="28"/>
          <w:szCs w:val="28"/>
          <w:lang w:val="en-US"/>
        </w:rPr>
        <w:t>ru</w:t>
      </w: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both"/>
        <w:rPr>
          <w:spacing w:val="8"/>
          <w:sz w:val="28"/>
          <w:szCs w:val="28"/>
        </w:rPr>
      </w:pPr>
    </w:p>
    <w:p w:rsidR="003527BF" w:rsidRPr="00886D46" w:rsidRDefault="003527BF" w:rsidP="00886D46">
      <w:pPr>
        <w:shd w:val="clear" w:color="auto" w:fill="FFFFFF"/>
        <w:tabs>
          <w:tab w:val="left" w:pos="5670"/>
        </w:tabs>
        <w:jc w:val="center"/>
        <w:rPr>
          <w:spacing w:val="8"/>
          <w:sz w:val="28"/>
          <w:szCs w:val="28"/>
        </w:rPr>
      </w:pPr>
      <w:r w:rsidRPr="00886D46">
        <w:rPr>
          <w:spacing w:val="8"/>
          <w:sz w:val="28"/>
          <w:szCs w:val="28"/>
        </w:rPr>
        <w:t>___________________</w:t>
      </w:r>
    </w:p>
    <w:p w:rsidR="003527BF" w:rsidRPr="006C1A05" w:rsidRDefault="003527BF" w:rsidP="00886D46">
      <w:pPr>
        <w:shd w:val="clear" w:color="auto" w:fill="FFFFFF"/>
        <w:tabs>
          <w:tab w:val="left" w:pos="5670"/>
        </w:tabs>
        <w:jc w:val="center"/>
        <w:rPr>
          <w:spacing w:val="8"/>
        </w:rPr>
      </w:pPr>
      <w:r w:rsidRPr="00886D46">
        <w:rPr>
          <w:spacing w:val="8"/>
          <w:sz w:val="28"/>
          <w:szCs w:val="28"/>
        </w:rPr>
        <w:t>(подпись)</w:t>
      </w:r>
    </w:p>
    <w:p w:rsidR="003527BF" w:rsidRPr="006C1A05" w:rsidRDefault="003527BF" w:rsidP="00886D46">
      <w:pPr>
        <w:shd w:val="clear" w:color="auto" w:fill="FFFFFF"/>
        <w:tabs>
          <w:tab w:val="left" w:pos="5670"/>
        </w:tabs>
        <w:jc w:val="both"/>
        <w:rPr>
          <w:spacing w:val="8"/>
        </w:rPr>
      </w:pPr>
    </w:p>
    <w:p w:rsidR="00CA3A8F" w:rsidRPr="006C1A05" w:rsidRDefault="003527BF" w:rsidP="00886D46">
      <w:pPr>
        <w:pStyle w:val="af8"/>
        <w:tabs>
          <w:tab w:val="left" w:pos="5670"/>
        </w:tabs>
        <w:spacing w:after="0"/>
        <w:ind w:left="0"/>
        <w:jc w:val="center"/>
        <w:rPr>
          <w:sz w:val="28"/>
          <w:szCs w:val="28"/>
        </w:rPr>
      </w:pPr>
      <w:r w:rsidRPr="006C1A05">
        <w:rPr>
          <w:sz w:val="28"/>
          <w:szCs w:val="28"/>
        </w:rPr>
        <w:br w:type="page"/>
      </w:r>
      <w:r w:rsidRPr="006C1A05">
        <w:rPr>
          <w:sz w:val="28"/>
          <w:szCs w:val="28"/>
        </w:rPr>
        <w:lastRenderedPageBreak/>
        <w:t xml:space="preserve">Муниципальная программа </w:t>
      </w:r>
    </w:p>
    <w:p w:rsidR="003527BF" w:rsidRPr="006C1A05" w:rsidRDefault="003527BF" w:rsidP="003527BF">
      <w:pPr>
        <w:pStyle w:val="af8"/>
        <w:spacing w:after="0"/>
        <w:ind w:left="0"/>
        <w:jc w:val="center"/>
        <w:rPr>
          <w:sz w:val="28"/>
          <w:szCs w:val="28"/>
        </w:rPr>
      </w:pPr>
      <w:r w:rsidRPr="006C1A05">
        <w:rPr>
          <w:sz w:val="28"/>
          <w:szCs w:val="28"/>
        </w:rPr>
        <w:t>«Развитие культуры и туризма Камешковского района на 20</w:t>
      </w:r>
      <w:r w:rsidR="00CA3A8F" w:rsidRPr="006C1A05">
        <w:rPr>
          <w:sz w:val="28"/>
          <w:szCs w:val="28"/>
        </w:rPr>
        <w:t>21</w:t>
      </w:r>
      <w:r w:rsidRPr="006C1A05">
        <w:rPr>
          <w:sz w:val="28"/>
          <w:szCs w:val="28"/>
        </w:rPr>
        <w:t>-202</w:t>
      </w:r>
      <w:r w:rsidR="00CA3A8F" w:rsidRPr="006C1A05">
        <w:rPr>
          <w:sz w:val="28"/>
          <w:szCs w:val="28"/>
        </w:rPr>
        <w:t>3</w:t>
      </w:r>
      <w:r w:rsidRPr="006C1A05">
        <w:rPr>
          <w:sz w:val="28"/>
          <w:szCs w:val="28"/>
        </w:rPr>
        <w:t xml:space="preserve"> годы»</w:t>
      </w:r>
    </w:p>
    <w:p w:rsidR="003527BF" w:rsidRPr="006C1A05" w:rsidRDefault="003527BF" w:rsidP="003527BF">
      <w:pPr>
        <w:pStyle w:val="af8"/>
        <w:spacing w:after="0"/>
        <w:ind w:left="0"/>
        <w:rPr>
          <w:sz w:val="28"/>
          <w:szCs w:val="28"/>
        </w:rPr>
      </w:pPr>
    </w:p>
    <w:p w:rsidR="003527BF" w:rsidRPr="006C1A05" w:rsidRDefault="003527BF" w:rsidP="003527BF">
      <w:pPr>
        <w:pStyle w:val="af8"/>
        <w:spacing w:after="0"/>
        <w:ind w:left="0"/>
        <w:jc w:val="center"/>
        <w:rPr>
          <w:sz w:val="28"/>
          <w:szCs w:val="28"/>
        </w:rPr>
      </w:pPr>
      <w:r w:rsidRPr="006C1A05">
        <w:rPr>
          <w:sz w:val="28"/>
          <w:szCs w:val="28"/>
        </w:rPr>
        <w:t>ПАСПОРТ</w:t>
      </w:r>
    </w:p>
    <w:p w:rsidR="006C1A05" w:rsidRDefault="003527BF" w:rsidP="003527BF">
      <w:pPr>
        <w:pStyle w:val="af8"/>
        <w:spacing w:after="0"/>
        <w:ind w:left="0"/>
        <w:jc w:val="center"/>
        <w:rPr>
          <w:sz w:val="28"/>
          <w:szCs w:val="28"/>
        </w:rPr>
      </w:pPr>
      <w:r w:rsidRPr="006C1A05">
        <w:rPr>
          <w:sz w:val="28"/>
          <w:szCs w:val="28"/>
        </w:rPr>
        <w:t xml:space="preserve">муниципальной программы </w:t>
      </w:r>
    </w:p>
    <w:p w:rsidR="003527BF" w:rsidRPr="006C1A05" w:rsidRDefault="003527BF" w:rsidP="003527BF">
      <w:pPr>
        <w:pStyle w:val="af8"/>
        <w:spacing w:after="0"/>
        <w:ind w:left="0"/>
        <w:jc w:val="center"/>
        <w:rPr>
          <w:sz w:val="28"/>
          <w:szCs w:val="28"/>
        </w:rPr>
      </w:pPr>
      <w:r w:rsidRPr="006C1A05">
        <w:rPr>
          <w:sz w:val="28"/>
          <w:szCs w:val="28"/>
        </w:rPr>
        <w:t>«Развитие культуры и туризма Камешковского района на 20</w:t>
      </w:r>
      <w:r w:rsidR="00886D46">
        <w:rPr>
          <w:sz w:val="28"/>
          <w:szCs w:val="28"/>
        </w:rPr>
        <w:t>21</w:t>
      </w:r>
      <w:r w:rsidRPr="006C1A05">
        <w:rPr>
          <w:sz w:val="28"/>
          <w:szCs w:val="28"/>
        </w:rPr>
        <w:t>-20</w:t>
      </w:r>
      <w:r w:rsidR="00886D46">
        <w:rPr>
          <w:sz w:val="28"/>
          <w:szCs w:val="28"/>
        </w:rPr>
        <w:t>23</w:t>
      </w:r>
      <w:r w:rsidRPr="006C1A05">
        <w:rPr>
          <w:sz w:val="28"/>
          <w:szCs w:val="28"/>
        </w:rPr>
        <w:t xml:space="preserve"> годы»</w:t>
      </w:r>
    </w:p>
    <w:p w:rsidR="003527BF" w:rsidRPr="006C1A05" w:rsidRDefault="003527BF" w:rsidP="003527BF">
      <w:pPr>
        <w:pStyle w:val="af8"/>
        <w:spacing w:after="0"/>
        <w:ind w:left="0"/>
        <w:jc w:val="center"/>
        <w:rPr>
          <w:sz w:val="28"/>
          <w:szCs w:val="28"/>
        </w:rPr>
      </w:pPr>
    </w:p>
    <w:tbl>
      <w:tblPr>
        <w:tblW w:w="9714" w:type="dxa"/>
        <w:tblLayout w:type="fixed"/>
        <w:tblCellMar>
          <w:left w:w="75" w:type="dxa"/>
          <w:right w:w="75" w:type="dxa"/>
        </w:tblCellMar>
        <w:tblLook w:val="0000"/>
      </w:tblPr>
      <w:tblGrid>
        <w:gridCol w:w="2769"/>
        <w:gridCol w:w="6945"/>
      </w:tblGrid>
      <w:tr w:rsidR="003527BF" w:rsidRPr="00F61AD3" w:rsidTr="0058694F">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Наименование муници</w:t>
            </w:r>
            <w:r w:rsidR="00A00CE1" w:rsidRPr="00F61AD3">
              <w:t>-</w:t>
            </w:r>
            <w:r w:rsidRPr="00F61AD3">
              <w:t>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3527BF" w:rsidP="00886D46">
            <w:pPr>
              <w:jc w:val="both"/>
            </w:pPr>
            <w:r w:rsidRPr="00F61AD3">
              <w:t>Муниципальная программа «Развитие культуры и туризма Камешковского района на 20</w:t>
            </w:r>
            <w:r w:rsidR="00886D46" w:rsidRPr="00F61AD3">
              <w:t>21</w:t>
            </w:r>
            <w:r w:rsidRPr="00F61AD3">
              <w:t>-20</w:t>
            </w:r>
            <w:r w:rsidR="00886D46" w:rsidRPr="00F61AD3">
              <w:t>23</w:t>
            </w:r>
            <w:r w:rsidRPr="00F61AD3">
              <w:t xml:space="preserve"> годы»</w:t>
            </w:r>
          </w:p>
        </w:tc>
      </w:tr>
      <w:tr w:rsidR="003527BF" w:rsidRPr="00F61AD3" w:rsidTr="0058694F">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Наименование, номер и дата нормативного акта администрации Камешковского района, которым утверждена программа</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3527BF" w:rsidP="0058694F">
            <w:pPr>
              <w:jc w:val="both"/>
            </w:pPr>
          </w:p>
        </w:tc>
      </w:tr>
      <w:tr w:rsidR="003527BF" w:rsidRPr="00F61AD3" w:rsidTr="00A00CE1">
        <w:trPr>
          <w:trHeight w:val="600"/>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Ответственный исполнитель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527BF" w:rsidRPr="00F61AD3" w:rsidRDefault="003527BF" w:rsidP="00652254">
            <w:pPr>
              <w:jc w:val="both"/>
            </w:pPr>
            <w:r w:rsidRPr="00F61AD3">
              <w:t xml:space="preserve">муниципальное казенное учреждение «Комитет </w:t>
            </w:r>
            <w:r w:rsidR="00652254" w:rsidRPr="00F61AD3">
              <w:t>культуры, туризма</w:t>
            </w:r>
            <w:r w:rsidRPr="00F61AD3">
              <w:t xml:space="preserve"> и молодежной</w:t>
            </w:r>
            <w:r w:rsidR="00652254" w:rsidRPr="00F61AD3">
              <w:t xml:space="preserve"> политики Камешковского района» (далее – МКУ «Комитет культуры»)</w:t>
            </w:r>
          </w:p>
        </w:tc>
      </w:tr>
      <w:tr w:rsidR="003527BF" w:rsidRPr="00F61AD3" w:rsidTr="00A00CE1">
        <w:trPr>
          <w:trHeight w:val="600"/>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Соисполнители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527BF" w:rsidRPr="00F61AD3" w:rsidRDefault="003527BF" w:rsidP="0058694F">
            <w:pPr>
              <w:pStyle w:val="af8"/>
              <w:spacing w:after="0"/>
              <w:ind w:left="0"/>
              <w:jc w:val="both"/>
              <w:rPr>
                <w:lang w:eastAsia="ru-RU"/>
              </w:rPr>
            </w:pPr>
            <w:r w:rsidRPr="00F61AD3">
              <w:rPr>
                <w:lang w:eastAsia="ru-RU"/>
              </w:rPr>
              <w:t>Муниципальное учреждение культуры Камешковский районный Дом культуры «13 Октябрь» (далее - МУК РДК «13 Октябрь»</w:t>
            </w:r>
            <w:r w:rsidR="00C2172B" w:rsidRPr="00F61AD3">
              <w:rPr>
                <w:lang w:eastAsia="ru-RU"/>
              </w:rPr>
              <w:t>)</w:t>
            </w:r>
            <w:r w:rsidRPr="00F61AD3">
              <w:rPr>
                <w:lang w:eastAsia="ru-RU"/>
              </w:rPr>
              <w:t>;</w:t>
            </w:r>
          </w:p>
          <w:p w:rsidR="003527BF" w:rsidRPr="00F61AD3" w:rsidRDefault="003527BF" w:rsidP="0058694F">
            <w:pPr>
              <w:pStyle w:val="af8"/>
              <w:spacing w:after="0"/>
              <w:ind w:left="0"/>
              <w:jc w:val="both"/>
              <w:rPr>
                <w:lang w:eastAsia="ru-RU"/>
              </w:rPr>
            </w:pPr>
            <w:r w:rsidRPr="00F61AD3">
              <w:rPr>
                <w:lang w:eastAsia="ru-RU"/>
              </w:rPr>
              <w:t>муниципальное учреждение культуры  «Централизованная библиотечная система» Камешковского района (далее - МУК ЦБС);</w:t>
            </w:r>
          </w:p>
          <w:p w:rsidR="003527BF" w:rsidRPr="00F61AD3" w:rsidRDefault="003527BF" w:rsidP="0058694F">
            <w:pPr>
              <w:pStyle w:val="af8"/>
              <w:spacing w:after="0"/>
              <w:ind w:left="0"/>
              <w:jc w:val="both"/>
              <w:rPr>
                <w:lang w:eastAsia="ru-RU"/>
              </w:rPr>
            </w:pPr>
            <w:r w:rsidRPr="00F61AD3">
              <w:rPr>
                <w:lang w:eastAsia="ru-RU"/>
              </w:rPr>
              <w:t>муниципальное учреждение культуры «Камешковский районный историко-краеведческий музей» (далее - МУК «Краеведческий музей»);</w:t>
            </w:r>
          </w:p>
          <w:p w:rsidR="003527BF" w:rsidRPr="00F61AD3" w:rsidRDefault="003527BF" w:rsidP="0058694F">
            <w:pPr>
              <w:pStyle w:val="af8"/>
              <w:spacing w:after="0"/>
              <w:ind w:left="0"/>
              <w:jc w:val="both"/>
              <w:rPr>
                <w:lang w:eastAsia="ru-RU"/>
              </w:rPr>
            </w:pPr>
            <w:r w:rsidRPr="00F61AD3">
              <w:rPr>
                <w:lang w:eastAsia="ru-RU"/>
              </w:rPr>
              <w:t>муниципальная бюджетная образовательная организация дополнительного образования «Камешковская детская школа ис</w:t>
            </w:r>
            <w:r w:rsidR="00C2172B" w:rsidRPr="00F61AD3">
              <w:rPr>
                <w:lang w:eastAsia="ru-RU"/>
              </w:rPr>
              <w:t xml:space="preserve">кусств» (далее – МБОО </w:t>
            </w:r>
            <w:r w:rsidR="00A83399" w:rsidRPr="00F61AD3">
              <w:rPr>
                <w:lang w:eastAsia="ru-RU"/>
              </w:rPr>
              <w:t xml:space="preserve">ДО ДШИ); </w:t>
            </w:r>
          </w:p>
          <w:p w:rsidR="00A83399" w:rsidRPr="00F61AD3" w:rsidRDefault="00A83399" w:rsidP="0058694F">
            <w:pPr>
              <w:pStyle w:val="af8"/>
              <w:spacing w:after="0"/>
              <w:ind w:left="0"/>
              <w:jc w:val="both"/>
              <w:rPr>
                <w:lang w:eastAsia="ru-RU"/>
              </w:rPr>
            </w:pPr>
            <w:r w:rsidRPr="00F61AD3">
              <w:t>муниципальное казенное учреждение «Централизованная бухгалтерия учреждений культуры» (далее – МКУ «Централизованная бухгалтерия»)</w:t>
            </w:r>
          </w:p>
        </w:tc>
      </w:tr>
      <w:tr w:rsidR="003527BF" w:rsidRPr="00F61AD3" w:rsidTr="00A00CE1">
        <w:trPr>
          <w:trHeight w:val="600"/>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Участники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527BF" w:rsidRPr="00F61AD3" w:rsidRDefault="003527BF" w:rsidP="0058694F">
            <w:pPr>
              <w:pStyle w:val="af8"/>
              <w:spacing w:after="0"/>
              <w:ind w:left="0"/>
              <w:jc w:val="both"/>
              <w:rPr>
                <w:lang w:eastAsia="ru-RU"/>
              </w:rPr>
            </w:pPr>
            <w:r w:rsidRPr="00F61AD3">
              <w:rPr>
                <w:lang w:eastAsia="ru-RU"/>
              </w:rPr>
              <w:t>Муниципальное учреждение культуры  Камешковский районный Дом культуры «13 Октябрь» (далее - МУК РДК «13 Октябрь»</w:t>
            </w:r>
            <w:r w:rsidR="006C1A05" w:rsidRPr="00F61AD3">
              <w:rPr>
                <w:lang w:eastAsia="ru-RU"/>
              </w:rPr>
              <w:t>)</w:t>
            </w:r>
            <w:r w:rsidRPr="00F61AD3">
              <w:rPr>
                <w:lang w:eastAsia="ru-RU"/>
              </w:rPr>
              <w:t>;</w:t>
            </w:r>
          </w:p>
          <w:p w:rsidR="003527BF" w:rsidRPr="00F61AD3" w:rsidRDefault="003527BF" w:rsidP="0058694F">
            <w:pPr>
              <w:pStyle w:val="af8"/>
              <w:spacing w:after="0"/>
              <w:ind w:left="0"/>
              <w:jc w:val="both"/>
              <w:rPr>
                <w:lang w:eastAsia="ru-RU"/>
              </w:rPr>
            </w:pPr>
            <w:r w:rsidRPr="00F61AD3">
              <w:rPr>
                <w:lang w:eastAsia="ru-RU"/>
              </w:rPr>
              <w:t>муниципальное учреждение культуры</w:t>
            </w:r>
            <w:r w:rsidR="00537D5D" w:rsidRPr="00F61AD3">
              <w:rPr>
                <w:lang w:eastAsia="ru-RU"/>
              </w:rPr>
              <w:t xml:space="preserve"> </w:t>
            </w:r>
            <w:r w:rsidR="000D51AC" w:rsidRPr="00F61AD3">
              <w:rPr>
                <w:lang w:eastAsia="ru-RU"/>
              </w:rPr>
              <w:t xml:space="preserve">                                                                                                                                                                                                                                                                                                                                     </w:t>
            </w:r>
            <w:r w:rsidRPr="00F61AD3">
              <w:rPr>
                <w:lang w:eastAsia="ru-RU"/>
              </w:rPr>
              <w:t>«Централизованная библиотечная система» Камешковского района (далее - МУК ЦБС);</w:t>
            </w:r>
          </w:p>
          <w:p w:rsidR="003527BF" w:rsidRPr="00F61AD3" w:rsidRDefault="003527BF" w:rsidP="0058694F">
            <w:pPr>
              <w:pStyle w:val="af8"/>
              <w:spacing w:after="0"/>
              <w:ind w:left="0"/>
              <w:jc w:val="both"/>
              <w:rPr>
                <w:lang w:eastAsia="ru-RU"/>
              </w:rPr>
            </w:pPr>
            <w:r w:rsidRPr="00F61AD3">
              <w:rPr>
                <w:lang w:eastAsia="ru-RU"/>
              </w:rPr>
              <w:t>муниципальное учреждение культуры  «Камешковский районный историко-краеведческий музей» (далее - МУК «Краеведческий музей»);</w:t>
            </w:r>
          </w:p>
          <w:p w:rsidR="00A83399" w:rsidRPr="00F61AD3" w:rsidRDefault="003527BF" w:rsidP="00A83399">
            <w:pPr>
              <w:pStyle w:val="af8"/>
              <w:spacing w:after="0"/>
              <w:ind w:left="0"/>
              <w:jc w:val="both"/>
              <w:rPr>
                <w:lang w:eastAsia="ru-RU"/>
              </w:rPr>
            </w:pPr>
            <w:r w:rsidRPr="00F61AD3">
              <w:rPr>
                <w:lang w:eastAsia="ru-RU"/>
              </w:rPr>
              <w:t>муниципальная бюджетная образовательная организация дополнительного образования «Камешковская детская школа и</w:t>
            </w:r>
            <w:r w:rsidR="00A83399" w:rsidRPr="00F61AD3">
              <w:rPr>
                <w:lang w:eastAsia="ru-RU"/>
              </w:rPr>
              <w:t>скусств» (далее – МБОО  ДО ДШИ);</w:t>
            </w:r>
          </w:p>
          <w:p w:rsidR="00A83399" w:rsidRPr="00F61AD3" w:rsidRDefault="00A83399" w:rsidP="00A83399">
            <w:pPr>
              <w:pStyle w:val="af8"/>
              <w:spacing w:after="0"/>
              <w:ind w:left="0"/>
              <w:jc w:val="both"/>
              <w:rPr>
                <w:lang w:eastAsia="ru-RU"/>
              </w:rPr>
            </w:pPr>
            <w:r w:rsidRPr="00F61AD3">
              <w:t>муниципальное казенное учреждение «Централизованная бухгалтерия учреждений культуры» (далее – МКУ «Централизованная бухгалтерия»)</w:t>
            </w:r>
          </w:p>
        </w:tc>
      </w:tr>
      <w:tr w:rsidR="003527BF" w:rsidRPr="00F61AD3" w:rsidTr="0058694F">
        <w:trPr>
          <w:trHeight w:val="85"/>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Подпрограммы программы</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93743B" w:rsidP="0058694F">
            <w:pPr>
              <w:pStyle w:val="af8"/>
              <w:spacing w:after="0"/>
              <w:ind w:left="0"/>
              <w:jc w:val="both"/>
              <w:rPr>
                <w:lang w:eastAsia="ru-RU"/>
              </w:rPr>
            </w:pPr>
            <w:r w:rsidRPr="00F61AD3">
              <w:rPr>
                <w:lang w:eastAsia="ru-RU"/>
              </w:rPr>
              <w:t>«Наследие»;</w:t>
            </w:r>
          </w:p>
          <w:p w:rsidR="003527BF" w:rsidRPr="00F61AD3" w:rsidRDefault="003527BF" w:rsidP="0058694F">
            <w:pPr>
              <w:pStyle w:val="af8"/>
              <w:spacing w:after="0"/>
              <w:ind w:left="0"/>
              <w:jc w:val="both"/>
              <w:rPr>
                <w:lang w:eastAsia="ru-RU"/>
              </w:rPr>
            </w:pPr>
            <w:r w:rsidRPr="00F61AD3">
              <w:rPr>
                <w:lang w:eastAsia="ru-RU"/>
              </w:rPr>
              <w:t>«Культура и искусство»;</w:t>
            </w:r>
          </w:p>
          <w:p w:rsidR="003527BF" w:rsidRPr="00F61AD3" w:rsidRDefault="003527BF" w:rsidP="0058694F">
            <w:pPr>
              <w:pStyle w:val="af8"/>
              <w:spacing w:after="0"/>
              <w:ind w:left="0"/>
              <w:jc w:val="both"/>
              <w:rPr>
                <w:lang w:eastAsia="ru-RU"/>
              </w:rPr>
            </w:pPr>
            <w:r w:rsidRPr="00F61AD3">
              <w:rPr>
                <w:lang w:eastAsia="ru-RU"/>
              </w:rPr>
              <w:t xml:space="preserve">«Развитие библиотечного </w:t>
            </w:r>
            <w:r w:rsidR="00603818" w:rsidRPr="00F61AD3">
              <w:rPr>
                <w:lang w:eastAsia="ru-RU"/>
              </w:rPr>
              <w:t>обслуживания населения</w:t>
            </w:r>
            <w:r w:rsidRPr="00F61AD3">
              <w:rPr>
                <w:lang w:eastAsia="ru-RU"/>
              </w:rPr>
              <w:t>»;</w:t>
            </w:r>
          </w:p>
          <w:p w:rsidR="00603818" w:rsidRPr="00F61AD3" w:rsidRDefault="00603818" w:rsidP="0058694F">
            <w:pPr>
              <w:pStyle w:val="af8"/>
              <w:spacing w:after="0"/>
              <w:ind w:left="0"/>
              <w:jc w:val="both"/>
              <w:rPr>
                <w:lang w:eastAsia="ru-RU"/>
              </w:rPr>
            </w:pPr>
            <w:r w:rsidRPr="00F61AD3">
              <w:rPr>
                <w:lang w:eastAsia="ru-RU"/>
              </w:rPr>
              <w:t>«Развитие и модернизация материально-технической базы учреждений культуры Камешковского района»;</w:t>
            </w:r>
          </w:p>
          <w:p w:rsidR="003527BF" w:rsidRPr="00F61AD3" w:rsidRDefault="003527BF" w:rsidP="00603818">
            <w:pPr>
              <w:pStyle w:val="af8"/>
              <w:spacing w:after="0"/>
              <w:ind w:left="0"/>
              <w:jc w:val="both"/>
              <w:rPr>
                <w:lang w:eastAsia="ru-RU"/>
              </w:rPr>
            </w:pPr>
            <w:r w:rsidRPr="00F61AD3">
              <w:rPr>
                <w:lang w:eastAsia="ru-RU"/>
              </w:rPr>
              <w:lastRenderedPageBreak/>
              <w:t>«Развитие туризма»;</w:t>
            </w:r>
          </w:p>
          <w:p w:rsidR="003527BF" w:rsidRPr="00F61AD3" w:rsidRDefault="003527BF" w:rsidP="00603818">
            <w:pPr>
              <w:pStyle w:val="af8"/>
              <w:spacing w:after="0"/>
              <w:ind w:left="0"/>
              <w:jc w:val="both"/>
              <w:rPr>
                <w:lang w:eastAsia="ru-RU"/>
              </w:rPr>
            </w:pPr>
            <w:r w:rsidRPr="00F61AD3">
              <w:rPr>
                <w:lang w:eastAsia="ru-RU"/>
              </w:rPr>
              <w:t>«Обеспечение условий реализации Программы»</w:t>
            </w:r>
            <w:r w:rsidR="00603818" w:rsidRPr="00F61AD3">
              <w:rPr>
                <w:lang w:eastAsia="ru-RU"/>
              </w:rPr>
              <w:t>.</w:t>
            </w:r>
          </w:p>
        </w:tc>
      </w:tr>
      <w:tr w:rsidR="003527BF" w:rsidRPr="00F61AD3" w:rsidTr="0058694F">
        <w:trPr>
          <w:trHeight w:val="64"/>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lastRenderedPageBreak/>
              <w:t>Цель муниципальной программы</w:t>
            </w:r>
          </w:p>
        </w:tc>
        <w:tc>
          <w:tcPr>
            <w:tcW w:w="6945" w:type="dxa"/>
            <w:tcBorders>
              <w:top w:val="single" w:sz="4" w:space="0" w:color="auto"/>
              <w:left w:val="single" w:sz="4" w:space="0" w:color="auto"/>
              <w:bottom w:val="single" w:sz="4" w:space="0" w:color="auto"/>
              <w:right w:val="single" w:sz="4" w:space="0" w:color="auto"/>
            </w:tcBorders>
            <w:vAlign w:val="center"/>
          </w:tcPr>
          <w:p w:rsidR="003527BF" w:rsidRPr="00F61AD3" w:rsidRDefault="003527BF" w:rsidP="00E85996">
            <w:pPr>
              <w:jc w:val="both"/>
            </w:pPr>
            <w:r w:rsidRPr="00F61AD3">
              <w:t>Развитие культурного потенциала</w:t>
            </w:r>
            <w:r w:rsidR="00E85996" w:rsidRPr="00F61AD3">
              <w:t xml:space="preserve"> </w:t>
            </w:r>
            <w:r w:rsidRPr="00F61AD3">
              <w:t>Камешковского района, обеспечение прав граждан на равный доступ к культурным ценностям, а также развитие туризма для приобщения граждан к мировому культурному и природному  наследию</w:t>
            </w:r>
          </w:p>
        </w:tc>
      </w:tr>
      <w:tr w:rsidR="003527BF" w:rsidRPr="00F61AD3" w:rsidTr="0058694F">
        <w:trPr>
          <w:trHeight w:val="1974"/>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Задачи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3527BF" w:rsidP="0088658E">
            <w:pPr>
              <w:pStyle w:val="af8"/>
              <w:spacing w:after="0"/>
              <w:ind w:left="0"/>
              <w:jc w:val="both"/>
              <w:rPr>
                <w:color w:val="FF0000"/>
              </w:rPr>
            </w:pPr>
            <w:r w:rsidRPr="00F61AD3">
              <w:rPr>
                <w:lang w:eastAsia="ru-RU"/>
              </w:rPr>
              <w:t>Задача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r w:rsidRPr="00F61AD3">
              <w:rPr>
                <w:color w:val="FF0000"/>
              </w:rPr>
              <w:t xml:space="preserve"> </w:t>
            </w:r>
          </w:p>
          <w:p w:rsidR="003527BF" w:rsidRPr="00F61AD3" w:rsidRDefault="003527BF" w:rsidP="0058694F">
            <w:pPr>
              <w:pStyle w:val="af8"/>
              <w:spacing w:after="0"/>
              <w:ind w:left="0"/>
              <w:jc w:val="both"/>
              <w:rPr>
                <w:lang w:eastAsia="ru-RU"/>
              </w:rPr>
            </w:pPr>
            <w:r w:rsidRPr="00F61AD3">
              <w:rPr>
                <w:lang w:eastAsia="ru-RU"/>
              </w:rPr>
              <w:t xml:space="preserve">Задача </w:t>
            </w:r>
            <w:r w:rsidR="0088658E" w:rsidRPr="00F61AD3">
              <w:rPr>
                <w:lang w:eastAsia="ru-RU"/>
              </w:rPr>
              <w:t>2</w:t>
            </w:r>
            <w:r w:rsidRPr="00F61AD3">
              <w:rPr>
                <w:lang w:eastAsia="ru-RU"/>
              </w:rPr>
              <w:t>. Повышение конкурентоспособности Камешковского района как зоны рекреации и активно - познавательного туризма;</w:t>
            </w:r>
          </w:p>
          <w:p w:rsidR="003527BF" w:rsidRPr="00F61AD3" w:rsidRDefault="003527BF" w:rsidP="0088658E">
            <w:pPr>
              <w:pStyle w:val="af8"/>
              <w:spacing w:after="0"/>
              <w:ind w:left="0"/>
              <w:jc w:val="both"/>
              <w:rPr>
                <w:lang w:eastAsia="ru-RU"/>
              </w:rPr>
            </w:pPr>
            <w:r w:rsidRPr="00F61AD3">
              <w:rPr>
                <w:lang w:eastAsia="ru-RU"/>
              </w:rPr>
              <w:t xml:space="preserve">Задача </w:t>
            </w:r>
            <w:r w:rsidR="0088658E" w:rsidRPr="00F61AD3">
              <w:rPr>
                <w:lang w:eastAsia="ru-RU"/>
              </w:rPr>
              <w:t>3</w:t>
            </w:r>
            <w:r w:rsidRPr="00F61AD3">
              <w:rPr>
                <w:lang w:eastAsia="ru-RU"/>
              </w:rPr>
              <w:t>. Создание благоприятных условий для устойчивого развития сфер культуры и туризма</w:t>
            </w:r>
          </w:p>
        </w:tc>
      </w:tr>
      <w:tr w:rsidR="003527BF" w:rsidRPr="00F61AD3" w:rsidTr="0058694F">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Целевые индикаторы и показатели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3527BF" w:rsidP="0058694F">
            <w:pPr>
              <w:pStyle w:val="af8"/>
              <w:spacing w:after="0"/>
              <w:ind w:left="0"/>
              <w:jc w:val="both"/>
              <w:rPr>
                <w:b/>
                <w:lang w:eastAsia="ru-RU"/>
              </w:rPr>
            </w:pPr>
            <w:r w:rsidRPr="00F61AD3">
              <w:rPr>
                <w:b/>
                <w:lang w:eastAsia="ru-RU"/>
              </w:rPr>
              <w:t>Подпрограмма 1</w:t>
            </w:r>
            <w:r w:rsidR="00215BD3" w:rsidRPr="00F61AD3">
              <w:rPr>
                <w:b/>
                <w:lang w:eastAsia="ru-RU"/>
              </w:rPr>
              <w:t>.</w:t>
            </w:r>
            <w:r w:rsidRPr="00F61AD3">
              <w:rPr>
                <w:b/>
                <w:lang w:eastAsia="ru-RU"/>
              </w:rPr>
              <w:t xml:space="preserve"> «Наследие»</w:t>
            </w:r>
          </w:p>
          <w:p w:rsidR="003527BF" w:rsidRPr="00F61AD3" w:rsidRDefault="00BE696E" w:rsidP="0058694F">
            <w:pPr>
              <w:widowControl w:val="0"/>
              <w:autoSpaceDE w:val="0"/>
              <w:autoSpaceDN w:val="0"/>
              <w:adjustRightInd w:val="0"/>
              <w:jc w:val="both"/>
            </w:pPr>
            <w:r w:rsidRPr="00F61AD3">
              <w:t xml:space="preserve">- </w:t>
            </w:r>
            <w:r w:rsidR="00752546" w:rsidRPr="00F61AD3">
              <w:t>Количество</w:t>
            </w:r>
            <w:r w:rsidR="00A02CD3" w:rsidRPr="00F61AD3">
              <w:t xml:space="preserve"> посещений музея</w:t>
            </w:r>
          </w:p>
          <w:p w:rsidR="003527BF" w:rsidRPr="00F61AD3" w:rsidRDefault="003527BF" w:rsidP="0058694F">
            <w:pPr>
              <w:pStyle w:val="af8"/>
              <w:spacing w:after="0"/>
              <w:ind w:left="0"/>
              <w:jc w:val="both"/>
              <w:rPr>
                <w:b/>
                <w:lang w:eastAsia="ru-RU"/>
              </w:rPr>
            </w:pPr>
            <w:r w:rsidRPr="00F61AD3">
              <w:rPr>
                <w:b/>
                <w:lang w:eastAsia="ru-RU"/>
              </w:rPr>
              <w:t>Подпрограмма 2</w:t>
            </w:r>
            <w:r w:rsidR="00215BD3" w:rsidRPr="00F61AD3">
              <w:rPr>
                <w:b/>
                <w:lang w:eastAsia="ru-RU"/>
              </w:rPr>
              <w:t>.</w:t>
            </w:r>
            <w:r w:rsidRPr="00F61AD3">
              <w:rPr>
                <w:b/>
                <w:lang w:eastAsia="ru-RU"/>
              </w:rPr>
              <w:t xml:space="preserve"> «Культура и искусство»</w:t>
            </w:r>
          </w:p>
          <w:p w:rsidR="00752546" w:rsidRPr="00F61AD3" w:rsidRDefault="00BE696E" w:rsidP="0058694F">
            <w:pPr>
              <w:pStyle w:val="af8"/>
              <w:spacing w:after="0"/>
              <w:ind w:left="0"/>
              <w:jc w:val="both"/>
              <w:rPr>
                <w:lang w:eastAsia="ru-RU"/>
              </w:rPr>
            </w:pPr>
            <w:r w:rsidRPr="00F61AD3">
              <w:rPr>
                <w:lang w:eastAsia="ru-RU"/>
              </w:rPr>
              <w:t xml:space="preserve">- </w:t>
            </w:r>
            <w:r w:rsidR="00752546" w:rsidRPr="00F61AD3">
              <w:rPr>
                <w:lang w:eastAsia="ru-RU"/>
              </w:rPr>
              <w:t>Количество участников клубных формирований;</w:t>
            </w:r>
          </w:p>
          <w:p w:rsidR="003527BF" w:rsidRPr="00F61AD3" w:rsidRDefault="00BE696E" w:rsidP="0058694F">
            <w:pPr>
              <w:pStyle w:val="af8"/>
              <w:spacing w:after="0"/>
              <w:ind w:left="0"/>
              <w:jc w:val="both"/>
              <w:rPr>
                <w:lang w:eastAsia="ru-RU"/>
              </w:rPr>
            </w:pPr>
            <w:r w:rsidRPr="00F61AD3">
              <w:rPr>
                <w:lang w:eastAsia="ru-RU"/>
              </w:rPr>
              <w:t xml:space="preserve">- </w:t>
            </w:r>
            <w:r w:rsidR="00752546" w:rsidRPr="00F61AD3">
              <w:rPr>
                <w:lang w:eastAsia="ru-RU"/>
              </w:rPr>
              <w:t>Количество учащихся ДШИ</w:t>
            </w:r>
            <w:r w:rsidR="003527BF" w:rsidRPr="00F61AD3">
              <w:rPr>
                <w:lang w:eastAsia="ru-RU"/>
              </w:rPr>
              <w:t>;</w:t>
            </w:r>
          </w:p>
          <w:p w:rsidR="003527BF" w:rsidRPr="00F61AD3" w:rsidRDefault="003527BF" w:rsidP="0058694F">
            <w:pPr>
              <w:pStyle w:val="af8"/>
              <w:spacing w:after="0"/>
              <w:ind w:left="0"/>
              <w:jc w:val="both"/>
              <w:rPr>
                <w:b/>
                <w:lang w:eastAsia="ru-RU"/>
              </w:rPr>
            </w:pPr>
            <w:r w:rsidRPr="00F61AD3">
              <w:rPr>
                <w:b/>
                <w:lang w:eastAsia="ru-RU"/>
              </w:rPr>
              <w:t>Подпрограмма 3</w:t>
            </w:r>
            <w:r w:rsidR="00215BD3" w:rsidRPr="00F61AD3">
              <w:rPr>
                <w:b/>
                <w:lang w:eastAsia="ru-RU"/>
              </w:rPr>
              <w:t>.</w:t>
            </w:r>
            <w:r w:rsidRPr="00F61AD3">
              <w:rPr>
                <w:b/>
                <w:lang w:eastAsia="ru-RU"/>
              </w:rPr>
              <w:t xml:space="preserve"> «Развитие библиотечного дела»</w:t>
            </w:r>
          </w:p>
          <w:p w:rsidR="003527BF" w:rsidRPr="00F61AD3" w:rsidRDefault="00BE696E" w:rsidP="0058694F">
            <w:pPr>
              <w:jc w:val="both"/>
            </w:pPr>
            <w:r w:rsidRPr="00F61AD3">
              <w:t xml:space="preserve">- </w:t>
            </w:r>
            <w:r w:rsidR="00752546" w:rsidRPr="00F61AD3">
              <w:t>Количество посещений общедоступных библиотек</w:t>
            </w:r>
            <w:r w:rsidR="003527BF" w:rsidRPr="00F61AD3">
              <w:t>.</w:t>
            </w:r>
          </w:p>
          <w:p w:rsidR="00215BD3" w:rsidRPr="00F61AD3" w:rsidRDefault="00215BD3" w:rsidP="00215BD3">
            <w:pPr>
              <w:pStyle w:val="af8"/>
              <w:spacing w:after="0"/>
              <w:ind w:left="0"/>
              <w:jc w:val="both"/>
              <w:rPr>
                <w:b/>
                <w:lang w:eastAsia="ru-RU"/>
              </w:rPr>
            </w:pPr>
            <w:r w:rsidRPr="00F61AD3">
              <w:rPr>
                <w:b/>
                <w:lang w:eastAsia="ru-RU"/>
              </w:rPr>
              <w:t>Подпрограмма 4. «Развитие и модернизация учреждений культуры Камешковского района».</w:t>
            </w:r>
          </w:p>
          <w:p w:rsidR="00215BD3" w:rsidRPr="00F61AD3" w:rsidRDefault="00BE696E" w:rsidP="00215BD3">
            <w:pPr>
              <w:jc w:val="both"/>
            </w:pPr>
            <w:r w:rsidRPr="00F61AD3">
              <w:t xml:space="preserve">- </w:t>
            </w:r>
            <w:r w:rsidR="00215BD3" w:rsidRPr="00F61AD3">
              <w:t>Количество отремонтированных учреждений культуры.</w:t>
            </w:r>
          </w:p>
          <w:p w:rsidR="003527BF" w:rsidRPr="00F61AD3" w:rsidRDefault="003527BF" w:rsidP="0058694F">
            <w:pPr>
              <w:pStyle w:val="af8"/>
              <w:spacing w:after="0"/>
              <w:ind w:left="0"/>
              <w:jc w:val="both"/>
              <w:rPr>
                <w:b/>
                <w:lang w:eastAsia="ru-RU"/>
              </w:rPr>
            </w:pPr>
            <w:r w:rsidRPr="00F61AD3">
              <w:rPr>
                <w:b/>
                <w:lang w:eastAsia="ru-RU"/>
              </w:rPr>
              <w:t xml:space="preserve">Подпрограмма </w:t>
            </w:r>
            <w:r w:rsidR="0088658E" w:rsidRPr="00F61AD3">
              <w:rPr>
                <w:b/>
                <w:lang w:eastAsia="ru-RU"/>
              </w:rPr>
              <w:t>5</w:t>
            </w:r>
            <w:r w:rsidR="00215BD3" w:rsidRPr="00F61AD3">
              <w:rPr>
                <w:b/>
                <w:lang w:eastAsia="ru-RU"/>
              </w:rPr>
              <w:t>.</w:t>
            </w:r>
            <w:r w:rsidRPr="00F61AD3">
              <w:rPr>
                <w:b/>
                <w:lang w:eastAsia="ru-RU"/>
              </w:rPr>
              <w:t xml:space="preserve"> «Развитие туризма»</w:t>
            </w:r>
          </w:p>
          <w:p w:rsidR="003527BF" w:rsidRPr="00F61AD3" w:rsidRDefault="00BE696E" w:rsidP="0058694F">
            <w:pPr>
              <w:pStyle w:val="af8"/>
              <w:spacing w:after="0"/>
              <w:ind w:left="0"/>
              <w:jc w:val="both"/>
              <w:rPr>
                <w:lang w:eastAsia="ru-RU"/>
              </w:rPr>
            </w:pPr>
            <w:r w:rsidRPr="00F61AD3">
              <w:rPr>
                <w:lang w:eastAsia="ru-RU"/>
              </w:rPr>
              <w:t xml:space="preserve">- </w:t>
            </w:r>
            <w:r w:rsidR="003527BF" w:rsidRPr="00F61AD3">
              <w:rPr>
                <w:lang w:eastAsia="ru-RU"/>
              </w:rPr>
              <w:t>Участие в тематических изданиях.</w:t>
            </w:r>
          </w:p>
          <w:p w:rsidR="003527BF" w:rsidRPr="00F61AD3" w:rsidRDefault="003527BF" w:rsidP="0058694F">
            <w:pPr>
              <w:pStyle w:val="af8"/>
              <w:spacing w:after="0"/>
              <w:ind w:left="0"/>
              <w:jc w:val="both"/>
              <w:rPr>
                <w:b/>
                <w:lang w:eastAsia="ru-RU"/>
              </w:rPr>
            </w:pPr>
            <w:r w:rsidRPr="00F61AD3">
              <w:rPr>
                <w:b/>
                <w:lang w:eastAsia="ru-RU"/>
              </w:rPr>
              <w:t xml:space="preserve">Подпрограмма </w:t>
            </w:r>
            <w:r w:rsidR="0088658E" w:rsidRPr="00F61AD3">
              <w:rPr>
                <w:b/>
                <w:lang w:eastAsia="ru-RU"/>
              </w:rPr>
              <w:t>6</w:t>
            </w:r>
            <w:r w:rsidR="00652254" w:rsidRPr="00F61AD3">
              <w:rPr>
                <w:b/>
                <w:lang w:eastAsia="ru-RU"/>
              </w:rPr>
              <w:t>.</w:t>
            </w:r>
            <w:r w:rsidRPr="00F61AD3">
              <w:rPr>
                <w:b/>
                <w:lang w:eastAsia="ru-RU"/>
              </w:rPr>
              <w:t xml:space="preserve"> «Обеспечение условий реализации Программы»</w:t>
            </w:r>
          </w:p>
          <w:p w:rsidR="00652254" w:rsidRPr="00F61AD3" w:rsidRDefault="00BE696E" w:rsidP="00215BD3">
            <w:pPr>
              <w:pStyle w:val="af8"/>
              <w:spacing w:after="0"/>
              <w:ind w:left="0"/>
              <w:jc w:val="both"/>
              <w:rPr>
                <w:lang w:eastAsia="ru-RU"/>
              </w:rPr>
            </w:pPr>
            <w:r w:rsidRPr="00F61AD3">
              <w:rPr>
                <w:lang w:eastAsia="ru-RU"/>
              </w:rPr>
              <w:t xml:space="preserve">- </w:t>
            </w:r>
            <w:r w:rsidR="003527BF" w:rsidRPr="00F61AD3">
              <w:rPr>
                <w:lang w:eastAsia="ru-RU"/>
              </w:rPr>
              <w:t xml:space="preserve">Динамика примерных (индикативных) значений соотношения средней заработной платы </w:t>
            </w:r>
            <w:r w:rsidR="00652254" w:rsidRPr="00F61AD3">
              <w:rPr>
                <w:lang w:eastAsia="ru-RU"/>
              </w:rPr>
              <w:t>работников муниципальных</w:t>
            </w:r>
            <w:r w:rsidR="003527BF" w:rsidRPr="00F61AD3">
              <w:rPr>
                <w:lang w:eastAsia="ru-RU"/>
              </w:rPr>
              <w:t xml:space="preserve"> учреждений культуры, повышение оплаты труда которых предусмотрено </w:t>
            </w:r>
            <w:hyperlink r:id="rId14" w:history="1">
              <w:r w:rsidR="003527BF" w:rsidRPr="00F61AD3">
                <w:rPr>
                  <w:lang w:eastAsia="ru-RU"/>
                </w:rPr>
                <w:t>Указом</w:t>
              </w:r>
            </w:hyperlink>
            <w:r w:rsidR="003527BF" w:rsidRPr="00F61AD3">
              <w:rPr>
                <w:lang w:eastAsia="ru-RU"/>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r w:rsidR="006C1A05" w:rsidRPr="00F61AD3">
              <w:rPr>
                <w:lang w:eastAsia="ru-RU"/>
              </w:rPr>
              <w:t>.</w:t>
            </w:r>
          </w:p>
        </w:tc>
      </w:tr>
      <w:tr w:rsidR="003527BF" w:rsidRPr="00F61AD3" w:rsidTr="0058694F">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58694F">
            <w:r w:rsidRPr="00F61AD3">
              <w:t>Этапы и сроки реали</w:t>
            </w:r>
            <w:r w:rsidR="00A00CE1" w:rsidRPr="00F61AD3">
              <w:t>-</w:t>
            </w:r>
            <w:r w:rsidRPr="00F61AD3">
              <w:t>зации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3527BF" w:rsidP="006C1A05">
            <w:pPr>
              <w:jc w:val="both"/>
            </w:pPr>
            <w:r w:rsidRPr="00F61AD3">
              <w:t>20</w:t>
            </w:r>
            <w:r w:rsidR="006C1A05" w:rsidRPr="00F61AD3">
              <w:t>21</w:t>
            </w:r>
            <w:r w:rsidRPr="00F61AD3">
              <w:t xml:space="preserve"> – 202</w:t>
            </w:r>
            <w:r w:rsidR="006C1A05" w:rsidRPr="00F61AD3">
              <w:t>3</w:t>
            </w:r>
            <w:r w:rsidRPr="00F61AD3">
              <w:t xml:space="preserve"> годы</w:t>
            </w:r>
          </w:p>
        </w:tc>
      </w:tr>
      <w:tr w:rsidR="003527BF" w:rsidRPr="00F61AD3" w:rsidTr="0058694F">
        <w:trPr>
          <w:trHeight w:val="283"/>
        </w:trPr>
        <w:tc>
          <w:tcPr>
            <w:tcW w:w="2769" w:type="dxa"/>
            <w:tcBorders>
              <w:left w:val="single" w:sz="4" w:space="0" w:color="auto"/>
              <w:bottom w:val="single" w:sz="4" w:space="0" w:color="auto"/>
              <w:right w:val="single" w:sz="4" w:space="0" w:color="auto"/>
            </w:tcBorders>
          </w:tcPr>
          <w:p w:rsidR="003527BF" w:rsidRPr="00F61AD3" w:rsidRDefault="003527BF" w:rsidP="0058694F">
            <w:r w:rsidRPr="00F61AD3">
              <w:t>Объемы бюджетных ассигнований на реализацию муниципальной программы, в том числе по годам и источникам</w:t>
            </w:r>
          </w:p>
        </w:tc>
        <w:tc>
          <w:tcPr>
            <w:tcW w:w="6945" w:type="dxa"/>
            <w:tcBorders>
              <w:top w:val="single" w:sz="4" w:space="0" w:color="auto"/>
              <w:left w:val="single" w:sz="4" w:space="0" w:color="auto"/>
              <w:bottom w:val="single" w:sz="4" w:space="0" w:color="auto"/>
              <w:right w:val="single" w:sz="4" w:space="0" w:color="auto"/>
            </w:tcBorders>
          </w:tcPr>
          <w:p w:rsidR="003527BF" w:rsidRPr="00F61AD3" w:rsidRDefault="003527BF" w:rsidP="0058694F">
            <w:pPr>
              <w:pStyle w:val="ConsPlusCell"/>
              <w:jc w:val="both"/>
              <w:rPr>
                <w:rFonts w:ascii="Times New Roman" w:hAnsi="Times New Roman"/>
                <w:sz w:val="24"/>
                <w:szCs w:val="24"/>
              </w:rPr>
            </w:pPr>
            <w:r w:rsidRPr="00F61AD3">
              <w:rPr>
                <w:rFonts w:ascii="Times New Roman" w:hAnsi="Times New Roman"/>
                <w:sz w:val="24"/>
                <w:szCs w:val="24"/>
              </w:rPr>
              <w:t xml:space="preserve">Общий объем средств на реализацию Программы составляет   </w:t>
            </w:r>
            <w:r w:rsidR="008D6238" w:rsidRPr="00F61AD3">
              <w:rPr>
                <w:rFonts w:ascii="Times New Roman" w:hAnsi="Times New Roman"/>
                <w:sz w:val="24"/>
                <w:szCs w:val="24"/>
              </w:rPr>
              <w:t xml:space="preserve">153189,5 </w:t>
            </w:r>
            <w:r w:rsidRPr="00F61AD3">
              <w:rPr>
                <w:rFonts w:ascii="Times New Roman" w:hAnsi="Times New Roman"/>
                <w:sz w:val="24"/>
                <w:szCs w:val="24"/>
              </w:rPr>
              <w:t>тыс. руб.</w:t>
            </w:r>
          </w:p>
          <w:p w:rsidR="003527BF" w:rsidRPr="00F61AD3" w:rsidRDefault="003527BF" w:rsidP="0058694F">
            <w:pPr>
              <w:pStyle w:val="ConsPlusCell"/>
              <w:jc w:val="both"/>
              <w:rPr>
                <w:rFonts w:ascii="Times New Roman" w:hAnsi="Times New Roman"/>
                <w:sz w:val="24"/>
                <w:szCs w:val="24"/>
              </w:rPr>
            </w:pPr>
            <w:r w:rsidRPr="00F61AD3">
              <w:rPr>
                <w:rFonts w:ascii="Times New Roman" w:hAnsi="Times New Roman"/>
                <w:sz w:val="24"/>
                <w:szCs w:val="24"/>
              </w:rPr>
              <w:t>Бюджетные ассигнования всех уровней бюджета на реализацию Программы по годам распределяются в следующих объемах:</w:t>
            </w:r>
          </w:p>
          <w:p w:rsidR="003527BF" w:rsidRPr="00F61AD3" w:rsidRDefault="003527BF" w:rsidP="0058694F">
            <w:pPr>
              <w:pStyle w:val="ConsPlusCell"/>
              <w:jc w:val="both"/>
              <w:rPr>
                <w:rFonts w:ascii="Times New Roman" w:hAnsi="Times New Roman"/>
                <w:sz w:val="24"/>
                <w:szCs w:val="24"/>
              </w:rPr>
            </w:pPr>
            <w:r w:rsidRPr="00F61AD3">
              <w:rPr>
                <w:rFonts w:ascii="Times New Roman" w:hAnsi="Times New Roman"/>
                <w:sz w:val="24"/>
                <w:szCs w:val="24"/>
              </w:rPr>
              <w:t>20</w:t>
            </w:r>
            <w:r w:rsidR="006C1A05" w:rsidRPr="00F61AD3">
              <w:rPr>
                <w:rFonts w:ascii="Times New Roman" w:hAnsi="Times New Roman"/>
                <w:sz w:val="24"/>
                <w:szCs w:val="24"/>
              </w:rPr>
              <w:t>21</w:t>
            </w:r>
            <w:r w:rsidRPr="00F61AD3">
              <w:rPr>
                <w:rFonts w:ascii="Times New Roman" w:hAnsi="Times New Roman"/>
                <w:sz w:val="24"/>
                <w:szCs w:val="24"/>
              </w:rPr>
              <w:t xml:space="preserve"> год –</w:t>
            </w:r>
            <w:r w:rsidR="008D6238" w:rsidRPr="00F61AD3">
              <w:rPr>
                <w:rFonts w:ascii="Times New Roman" w:hAnsi="Times New Roman"/>
                <w:sz w:val="24"/>
                <w:szCs w:val="24"/>
              </w:rPr>
              <w:t xml:space="preserve"> 51814,1</w:t>
            </w:r>
            <w:r w:rsidRPr="00F61AD3">
              <w:rPr>
                <w:rFonts w:ascii="Times New Roman" w:hAnsi="Times New Roman"/>
                <w:sz w:val="24"/>
                <w:szCs w:val="24"/>
              </w:rPr>
              <w:t xml:space="preserve"> тыс. рублей</w:t>
            </w:r>
          </w:p>
          <w:p w:rsidR="003527BF" w:rsidRPr="00F61AD3" w:rsidRDefault="003527BF" w:rsidP="0058694F">
            <w:pPr>
              <w:pStyle w:val="ConsPlusCell"/>
              <w:jc w:val="both"/>
              <w:rPr>
                <w:rFonts w:ascii="Times New Roman" w:hAnsi="Times New Roman"/>
                <w:sz w:val="24"/>
                <w:szCs w:val="24"/>
              </w:rPr>
            </w:pPr>
            <w:r w:rsidRPr="00F61AD3">
              <w:rPr>
                <w:rFonts w:ascii="Times New Roman" w:hAnsi="Times New Roman"/>
                <w:sz w:val="24"/>
                <w:szCs w:val="24"/>
              </w:rPr>
              <w:t>20</w:t>
            </w:r>
            <w:r w:rsidR="006C1A05" w:rsidRPr="00F61AD3">
              <w:rPr>
                <w:rFonts w:ascii="Times New Roman" w:hAnsi="Times New Roman"/>
                <w:sz w:val="24"/>
                <w:szCs w:val="24"/>
              </w:rPr>
              <w:t>22</w:t>
            </w:r>
            <w:r w:rsidRPr="00F61AD3">
              <w:rPr>
                <w:rFonts w:ascii="Times New Roman" w:hAnsi="Times New Roman"/>
                <w:sz w:val="24"/>
                <w:szCs w:val="24"/>
              </w:rPr>
              <w:t xml:space="preserve"> год –</w:t>
            </w:r>
            <w:r w:rsidR="008D6238" w:rsidRPr="00F61AD3">
              <w:rPr>
                <w:rFonts w:ascii="Times New Roman" w:hAnsi="Times New Roman"/>
                <w:sz w:val="24"/>
                <w:szCs w:val="24"/>
              </w:rPr>
              <w:t xml:space="preserve"> 50687,7</w:t>
            </w:r>
            <w:r w:rsidR="00BF7B68" w:rsidRPr="00F61AD3">
              <w:rPr>
                <w:rFonts w:ascii="Times New Roman" w:hAnsi="Times New Roman"/>
                <w:sz w:val="24"/>
                <w:szCs w:val="24"/>
              </w:rPr>
              <w:t xml:space="preserve"> </w:t>
            </w:r>
            <w:r w:rsidRPr="00F61AD3">
              <w:rPr>
                <w:rFonts w:ascii="Times New Roman" w:hAnsi="Times New Roman"/>
                <w:sz w:val="24"/>
                <w:szCs w:val="24"/>
              </w:rPr>
              <w:t>тыс. рублей</w:t>
            </w:r>
          </w:p>
          <w:p w:rsidR="003527BF" w:rsidRPr="00F61AD3" w:rsidRDefault="003527BF" w:rsidP="00BF7B68">
            <w:pPr>
              <w:pStyle w:val="ConsPlusCell"/>
              <w:jc w:val="both"/>
              <w:rPr>
                <w:rFonts w:ascii="Times New Roman" w:hAnsi="Times New Roman"/>
                <w:sz w:val="24"/>
                <w:szCs w:val="24"/>
              </w:rPr>
            </w:pPr>
            <w:r w:rsidRPr="00F61AD3">
              <w:rPr>
                <w:rFonts w:ascii="Times New Roman" w:hAnsi="Times New Roman"/>
                <w:sz w:val="24"/>
                <w:szCs w:val="24"/>
              </w:rPr>
              <w:t>202</w:t>
            </w:r>
            <w:r w:rsidR="006C1A05" w:rsidRPr="00F61AD3">
              <w:rPr>
                <w:rFonts w:ascii="Times New Roman" w:hAnsi="Times New Roman"/>
                <w:sz w:val="24"/>
                <w:szCs w:val="24"/>
              </w:rPr>
              <w:t>3</w:t>
            </w:r>
            <w:r w:rsidRPr="00F61AD3">
              <w:rPr>
                <w:rFonts w:ascii="Times New Roman" w:hAnsi="Times New Roman"/>
                <w:sz w:val="24"/>
                <w:szCs w:val="24"/>
              </w:rPr>
              <w:t xml:space="preserve"> год –</w:t>
            </w:r>
            <w:r w:rsidR="008D6238" w:rsidRPr="00F61AD3">
              <w:rPr>
                <w:rFonts w:ascii="Times New Roman" w:hAnsi="Times New Roman"/>
                <w:sz w:val="24"/>
                <w:szCs w:val="24"/>
              </w:rPr>
              <w:t xml:space="preserve"> 50687,7</w:t>
            </w:r>
            <w:r w:rsidR="00BF7B68" w:rsidRPr="00F61AD3">
              <w:rPr>
                <w:rFonts w:ascii="Times New Roman" w:hAnsi="Times New Roman"/>
                <w:sz w:val="24"/>
                <w:szCs w:val="24"/>
              </w:rPr>
              <w:t xml:space="preserve"> </w:t>
            </w:r>
            <w:r w:rsidRPr="00F61AD3">
              <w:rPr>
                <w:rFonts w:ascii="Times New Roman" w:hAnsi="Times New Roman"/>
                <w:sz w:val="24"/>
                <w:szCs w:val="24"/>
              </w:rPr>
              <w:t>тыс. рублей</w:t>
            </w:r>
          </w:p>
        </w:tc>
      </w:tr>
      <w:tr w:rsidR="003527BF" w:rsidRPr="00F61AD3" w:rsidTr="0058694F">
        <w:trPr>
          <w:trHeight w:val="400"/>
        </w:trPr>
        <w:tc>
          <w:tcPr>
            <w:tcW w:w="2769" w:type="dxa"/>
            <w:tcBorders>
              <w:top w:val="single" w:sz="4" w:space="0" w:color="auto"/>
              <w:left w:val="single" w:sz="4" w:space="0" w:color="auto"/>
              <w:bottom w:val="single" w:sz="4" w:space="0" w:color="auto"/>
              <w:right w:val="single" w:sz="4" w:space="0" w:color="auto"/>
            </w:tcBorders>
          </w:tcPr>
          <w:p w:rsidR="003527BF" w:rsidRPr="00F61AD3" w:rsidRDefault="003527BF" w:rsidP="00693293">
            <w:r w:rsidRPr="00F61AD3">
              <w:t>Ожидаемые конечные результаты реализации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88658E" w:rsidRPr="00F61AD3" w:rsidRDefault="0088658E" w:rsidP="0088658E">
            <w:pPr>
              <w:pStyle w:val="af8"/>
              <w:spacing w:after="0"/>
              <w:ind w:left="66"/>
              <w:jc w:val="both"/>
              <w:rPr>
                <w:lang w:eastAsia="ru-RU"/>
              </w:rPr>
            </w:pPr>
            <w:r w:rsidRPr="00F61AD3">
              <w:rPr>
                <w:lang w:eastAsia="ru-RU"/>
              </w:rPr>
              <w:t>- сохранение культурного и духовного наследия, самобытных традиций ее народов как всемирного достояния, национального богатства и основы единства российского общества;</w:t>
            </w:r>
          </w:p>
          <w:p w:rsidR="0088658E" w:rsidRPr="00F61AD3" w:rsidRDefault="0088658E" w:rsidP="0088658E">
            <w:pPr>
              <w:pStyle w:val="af8"/>
              <w:spacing w:after="0"/>
              <w:ind w:left="66"/>
              <w:jc w:val="both"/>
              <w:rPr>
                <w:lang w:eastAsia="ru-RU"/>
              </w:rPr>
            </w:pPr>
            <w:r w:rsidRPr="00F61AD3">
              <w:rPr>
                <w:lang w:eastAsia="ru-RU"/>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88658E" w:rsidRPr="00F61AD3" w:rsidRDefault="0088658E" w:rsidP="0088658E">
            <w:pPr>
              <w:pStyle w:val="af8"/>
              <w:spacing w:after="0"/>
              <w:ind w:left="66"/>
              <w:jc w:val="both"/>
              <w:rPr>
                <w:lang w:eastAsia="ru-RU"/>
              </w:rPr>
            </w:pPr>
            <w:r w:rsidRPr="00F61AD3">
              <w:rPr>
                <w:lang w:eastAsia="ru-RU"/>
              </w:rPr>
              <w:lastRenderedPageBreak/>
              <w:t>- продвижение в культурном пространстве нравственных ценностей и образцов, способствующих культурному и гражданскому воспитанию личности;</w:t>
            </w:r>
          </w:p>
          <w:p w:rsidR="0088658E" w:rsidRPr="00F61AD3" w:rsidRDefault="0088658E" w:rsidP="0088658E">
            <w:pPr>
              <w:pStyle w:val="af8"/>
              <w:spacing w:after="0"/>
              <w:ind w:left="66"/>
              <w:jc w:val="both"/>
              <w:rPr>
                <w:lang w:eastAsia="ru-RU"/>
              </w:rPr>
            </w:pPr>
            <w:r w:rsidRPr="00F61AD3">
              <w:rPr>
                <w:lang w:eastAsia="ru-RU"/>
              </w:rPr>
              <w:t>- обеспечение инновационного развития отраслей культуры и туризма;</w:t>
            </w:r>
          </w:p>
          <w:p w:rsidR="0088658E" w:rsidRPr="00F61AD3" w:rsidRDefault="0088658E" w:rsidP="0088658E">
            <w:pPr>
              <w:pStyle w:val="af8"/>
              <w:spacing w:after="0"/>
              <w:ind w:left="66"/>
              <w:jc w:val="both"/>
              <w:rPr>
                <w:lang w:eastAsia="ru-RU"/>
              </w:rPr>
            </w:pPr>
            <w:r w:rsidRPr="00F61AD3">
              <w:rPr>
                <w:lang w:eastAsia="ru-RU"/>
              </w:rPr>
              <w:t>- совершенствование организационных и правовых механизмов, оптимизация деятельности организаций и учреждений;</w:t>
            </w:r>
          </w:p>
          <w:p w:rsidR="0088658E" w:rsidRPr="00F61AD3" w:rsidRDefault="0088658E" w:rsidP="0088658E">
            <w:pPr>
              <w:pStyle w:val="af8"/>
              <w:spacing w:after="0"/>
              <w:ind w:left="66"/>
              <w:jc w:val="both"/>
              <w:rPr>
                <w:lang w:eastAsia="ru-RU"/>
              </w:rPr>
            </w:pPr>
            <w:r w:rsidRPr="00F61AD3">
              <w:rPr>
                <w:lang w:eastAsia="ru-RU"/>
              </w:rPr>
              <w:t xml:space="preserve">- раскрытие культурного потенциала района и поддержка инициатив в сферах культуры и туризма; </w:t>
            </w:r>
          </w:p>
          <w:p w:rsidR="0088658E" w:rsidRPr="00F61AD3" w:rsidRDefault="0088658E" w:rsidP="0088658E">
            <w:pPr>
              <w:pStyle w:val="af8"/>
              <w:spacing w:after="0"/>
              <w:ind w:left="66"/>
              <w:jc w:val="both"/>
              <w:rPr>
                <w:lang w:eastAsia="ru-RU"/>
              </w:rPr>
            </w:pPr>
            <w:r w:rsidRPr="00F61AD3">
              <w:rPr>
                <w:lang w:eastAsia="ru-RU"/>
              </w:rPr>
              <w:t>- 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88658E" w:rsidRPr="00F61AD3" w:rsidRDefault="0088658E" w:rsidP="00A53C6C">
            <w:pPr>
              <w:pStyle w:val="af8"/>
              <w:spacing w:after="0"/>
              <w:ind w:left="66"/>
              <w:jc w:val="both"/>
              <w:rPr>
                <w:lang w:eastAsia="ru-RU"/>
              </w:rPr>
            </w:pPr>
            <w:r w:rsidRPr="00F61AD3">
              <w:rPr>
                <w:lang w:eastAsia="ru-RU"/>
              </w:rPr>
              <w:t>- повышение конкурентоспособно</w:t>
            </w:r>
            <w:r w:rsidR="00A53C6C" w:rsidRPr="00F61AD3">
              <w:rPr>
                <w:lang w:eastAsia="ru-RU"/>
              </w:rPr>
              <w:t>сти туристического рынка района</w:t>
            </w:r>
            <w:r w:rsidRPr="00F61AD3">
              <w:rPr>
                <w:lang w:eastAsia="ru-RU"/>
              </w:rPr>
              <w:t>;</w:t>
            </w:r>
          </w:p>
          <w:p w:rsidR="0088658E" w:rsidRPr="00F61AD3" w:rsidRDefault="0088658E" w:rsidP="0088658E">
            <w:pPr>
              <w:pStyle w:val="af8"/>
              <w:spacing w:after="0"/>
              <w:ind w:left="66"/>
              <w:jc w:val="both"/>
              <w:rPr>
                <w:lang w:eastAsia="ru-RU"/>
              </w:rPr>
            </w:pPr>
            <w:r w:rsidRPr="00F61AD3">
              <w:rPr>
                <w:lang w:eastAsia="ru-RU"/>
              </w:rPr>
              <w:t>- максимальное вовлечение туризма в популяризацию и использование историко-культурного наследия;</w:t>
            </w:r>
          </w:p>
          <w:p w:rsidR="0088658E" w:rsidRPr="00F61AD3" w:rsidRDefault="0088658E" w:rsidP="0088658E">
            <w:pPr>
              <w:pStyle w:val="af8"/>
              <w:spacing w:after="0"/>
              <w:ind w:left="66"/>
              <w:jc w:val="both"/>
              <w:rPr>
                <w:lang w:eastAsia="ru-RU"/>
              </w:rPr>
            </w:pPr>
            <w:r w:rsidRPr="00F61AD3">
              <w:rPr>
                <w:lang w:eastAsia="ru-RU"/>
              </w:rPr>
              <w:t>- поддержка и развитие внутреннего и въездного туризма;</w:t>
            </w:r>
          </w:p>
          <w:p w:rsidR="003527BF" w:rsidRPr="00F61AD3" w:rsidRDefault="0088658E" w:rsidP="0088658E">
            <w:pPr>
              <w:pStyle w:val="af8"/>
              <w:spacing w:after="0"/>
              <w:ind w:left="66"/>
              <w:jc w:val="both"/>
              <w:rPr>
                <w:lang w:eastAsia="ru-RU"/>
              </w:rPr>
            </w:pPr>
            <w:r w:rsidRPr="00F61AD3">
              <w:rPr>
                <w:lang w:eastAsia="ru-RU"/>
              </w:rPr>
              <w:t>- формирование представления о Камешковском районе как территории, благоприятной для туризма.</w:t>
            </w:r>
          </w:p>
        </w:tc>
      </w:tr>
    </w:tbl>
    <w:p w:rsidR="003527BF" w:rsidRPr="006C1A05" w:rsidRDefault="006C1A05" w:rsidP="003527BF">
      <w:pPr>
        <w:widowControl w:val="0"/>
        <w:autoSpaceDE w:val="0"/>
        <w:autoSpaceDN w:val="0"/>
        <w:adjustRightInd w:val="0"/>
        <w:jc w:val="center"/>
        <w:outlineLvl w:val="1"/>
        <w:rPr>
          <w:sz w:val="28"/>
          <w:szCs w:val="28"/>
        </w:rPr>
      </w:pPr>
      <w:r>
        <w:rPr>
          <w:color w:val="FF0000"/>
          <w:sz w:val="28"/>
          <w:szCs w:val="28"/>
        </w:rPr>
        <w:lastRenderedPageBreak/>
        <w:br w:type="page"/>
      </w:r>
      <w:r w:rsidR="003527BF" w:rsidRPr="006C1A05">
        <w:rPr>
          <w:sz w:val="28"/>
          <w:szCs w:val="28"/>
        </w:rPr>
        <w:lastRenderedPageBreak/>
        <w:t>1. Общая характеристика сферы реализации Программы, формулировки основных проблем</w:t>
      </w:r>
      <w:r w:rsidR="00D02782">
        <w:rPr>
          <w:sz w:val="28"/>
          <w:szCs w:val="28"/>
        </w:rPr>
        <w:t xml:space="preserve"> в сфере культуры и туризма</w:t>
      </w:r>
      <w:r w:rsidR="003527BF" w:rsidRPr="006C1A05">
        <w:rPr>
          <w:sz w:val="28"/>
          <w:szCs w:val="28"/>
        </w:rPr>
        <w:t xml:space="preserve"> и прогноз ее развития</w:t>
      </w:r>
    </w:p>
    <w:p w:rsidR="003527BF" w:rsidRPr="006C1A05" w:rsidRDefault="003527BF" w:rsidP="003527BF">
      <w:pPr>
        <w:widowControl w:val="0"/>
        <w:autoSpaceDE w:val="0"/>
        <w:autoSpaceDN w:val="0"/>
        <w:adjustRightInd w:val="0"/>
        <w:rPr>
          <w:sz w:val="28"/>
          <w:szCs w:val="28"/>
        </w:rPr>
      </w:pPr>
    </w:p>
    <w:p w:rsidR="003527BF" w:rsidRPr="006C1A05" w:rsidRDefault="003527BF" w:rsidP="001E6BDD">
      <w:pPr>
        <w:widowControl w:val="0"/>
        <w:autoSpaceDE w:val="0"/>
        <w:autoSpaceDN w:val="0"/>
        <w:adjustRightInd w:val="0"/>
        <w:ind w:firstLine="709"/>
        <w:jc w:val="both"/>
        <w:rPr>
          <w:sz w:val="28"/>
          <w:szCs w:val="28"/>
        </w:rPr>
      </w:pPr>
      <w:r w:rsidRPr="006C1A05">
        <w:rPr>
          <w:sz w:val="28"/>
          <w:szCs w:val="28"/>
        </w:rPr>
        <w:t>Реализация Программы осуществляется в двух значимых сферах экономики района: культура и туризм.</w:t>
      </w:r>
    </w:p>
    <w:p w:rsidR="003527BF" w:rsidRPr="0093743B" w:rsidRDefault="003527BF" w:rsidP="003527BF">
      <w:pPr>
        <w:widowControl w:val="0"/>
        <w:autoSpaceDE w:val="0"/>
        <w:autoSpaceDN w:val="0"/>
        <w:adjustRightInd w:val="0"/>
        <w:ind w:firstLine="540"/>
        <w:jc w:val="both"/>
        <w:rPr>
          <w:sz w:val="28"/>
          <w:szCs w:val="28"/>
        </w:rPr>
      </w:pPr>
    </w:p>
    <w:p w:rsidR="003527BF" w:rsidRPr="0093743B" w:rsidRDefault="003527BF" w:rsidP="003527BF">
      <w:pPr>
        <w:jc w:val="center"/>
        <w:rPr>
          <w:sz w:val="28"/>
          <w:szCs w:val="28"/>
        </w:rPr>
      </w:pPr>
      <w:r w:rsidRPr="0093743B">
        <w:rPr>
          <w:sz w:val="28"/>
          <w:szCs w:val="28"/>
        </w:rPr>
        <w:t>1.1. Сфера культуры</w:t>
      </w:r>
    </w:p>
    <w:p w:rsidR="003527BF" w:rsidRPr="0093743B" w:rsidRDefault="003527BF" w:rsidP="003527BF">
      <w:pPr>
        <w:jc w:val="center"/>
        <w:rPr>
          <w:sz w:val="28"/>
          <w:szCs w:val="28"/>
        </w:rPr>
      </w:pPr>
    </w:p>
    <w:p w:rsidR="003527BF" w:rsidRPr="0093743B" w:rsidRDefault="003527BF" w:rsidP="001E6BDD">
      <w:pPr>
        <w:widowControl w:val="0"/>
        <w:autoSpaceDE w:val="0"/>
        <w:autoSpaceDN w:val="0"/>
        <w:adjustRightInd w:val="0"/>
        <w:ind w:firstLine="709"/>
        <w:jc w:val="both"/>
        <w:rPr>
          <w:sz w:val="28"/>
          <w:szCs w:val="28"/>
        </w:rPr>
      </w:pPr>
      <w:r w:rsidRPr="0093743B">
        <w:rPr>
          <w:sz w:val="28"/>
          <w:szCs w:val="28"/>
        </w:rPr>
        <w:t>Отрасль культуры объединяет деятельность по развитию библиотечного, музейного дела, поддержке и развитию исполнительских искусств, кинематографии, сохранению нематериального культурного наследия и развитию традиционной народной культуры, укреплению межрегиональных связей в сфере культуры.</w:t>
      </w:r>
    </w:p>
    <w:p w:rsidR="003527BF" w:rsidRPr="0093743B" w:rsidRDefault="003527BF" w:rsidP="001E6BDD">
      <w:pPr>
        <w:ind w:firstLine="709"/>
        <w:jc w:val="both"/>
        <w:outlineLvl w:val="1"/>
        <w:rPr>
          <w:rFonts w:eastAsia="Batang"/>
          <w:i/>
          <w:sz w:val="28"/>
          <w:szCs w:val="28"/>
        </w:rPr>
      </w:pPr>
      <w:r w:rsidRPr="0093743B">
        <w:rPr>
          <w:sz w:val="28"/>
          <w:szCs w:val="28"/>
        </w:rPr>
        <w:t>По состоянию на начало 20</w:t>
      </w:r>
      <w:r w:rsidR="0020090D" w:rsidRPr="0093743B">
        <w:rPr>
          <w:sz w:val="28"/>
          <w:szCs w:val="28"/>
        </w:rPr>
        <w:t>20</w:t>
      </w:r>
      <w:r w:rsidRPr="0093743B">
        <w:rPr>
          <w:sz w:val="28"/>
          <w:szCs w:val="28"/>
        </w:rPr>
        <w:t xml:space="preserve"> года отрасль культуры включает 4 </w:t>
      </w:r>
      <w:r w:rsidR="0093743B">
        <w:rPr>
          <w:sz w:val="28"/>
          <w:szCs w:val="28"/>
        </w:rPr>
        <w:t xml:space="preserve">районных </w:t>
      </w:r>
      <w:r w:rsidRPr="0093743B">
        <w:rPr>
          <w:sz w:val="28"/>
          <w:szCs w:val="28"/>
        </w:rPr>
        <w:t>учреждения культуры</w:t>
      </w:r>
      <w:r w:rsidR="0093743B">
        <w:rPr>
          <w:sz w:val="28"/>
          <w:szCs w:val="28"/>
        </w:rPr>
        <w:t>:</w:t>
      </w:r>
      <w:r w:rsidRPr="0093743B">
        <w:rPr>
          <w:i/>
          <w:sz w:val="28"/>
          <w:szCs w:val="28"/>
        </w:rPr>
        <w:t xml:space="preserve"> </w:t>
      </w:r>
    </w:p>
    <w:p w:rsidR="003527BF" w:rsidRPr="0093743B" w:rsidRDefault="003527BF" w:rsidP="001E6BDD">
      <w:pPr>
        <w:ind w:firstLine="709"/>
        <w:jc w:val="both"/>
        <w:rPr>
          <w:sz w:val="28"/>
          <w:szCs w:val="28"/>
        </w:rPr>
      </w:pPr>
      <w:r w:rsidRPr="0093743B">
        <w:rPr>
          <w:sz w:val="28"/>
          <w:szCs w:val="28"/>
        </w:rPr>
        <w:t>1. Библиотеки – 1 ед., включающие 18 филиалов</w:t>
      </w:r>
    </w:p>
    <w:p w:rsidR="003527BF" w:rsidRPr="0093743B" w:rsidRDefault="003527BF" w:rsidP="001E6BDD">
      <w:pPr>
        <w:ind w:firstLine="709"/>
        <w:jc w:val="both"/>
        <w:rPr>
          <w:sz w:val="28"/>
          <w:szCs w:val="28"/>
        </w:rPr>
      </w:pPr>
      <w:r w:rsidRPr="0093743B">
        <w:rPr>
          <w:sz w:val="28"/>
          <w:szCs w:val="28"/>
        </w:rPr>
        <w:t>2. Культурно-досуговые учреждения – 1 ед.</w:t>
      </w:r>
    </w:p>
    <w:p w:rsidR="003527BF" w:rsidRPr="0093743B" w:rsidRDefault="003527BF" w:rsidP="001E6BDD">
      <w:pPr>
        <w:ind w:firstLine="709"/>
        <w:jc w:val="both"/>
        <w:rPr>
          <w:sz w:val="28"/>
          <w:szCs w:val="28"/>
        </w:rPr>
      </w:pPr>
      <w:r w:rsidRPr="0093743B">
        <w:rPr>
          <w:sz w:val="28"/>
          <w:szCs w:val="28"/>
        </w:rPr>
        <w:t>3. Музеи – 1 ед. с одним филиалом</w:t>
      </w:r>
    </w:p>
    <w:p w:rsidR="003527BF" w:rsidRPr="0093743B" w:rsidRDefault="003527BF" w:rsidP="001E6BDD">
      <w:pPr>
        <w:ind w:firstLine="709"/>
        <w:jc w:val="both"/>
        <w:rPr>
          <w:sz w:val="28"/>
          <w:szCs w:val="28"/>
        </w:rPr>
      </w:pPr>
      <w:r w:rsidRPr="0093743B">
        <w:rPr>
          <w:sz w:val="28"/>
          <w:szCs w:val="28"/>
        </w:rPr>
        <w:t xml:space="preserve">4. </w:t>
      </w:r>
      <w:r w:rsidR="006D7408">
        <w:rPr>
          <w:sz w:val="28"/>
          <w:szCs w:val="28"/>
        </w:rPr>
        <w:t>Детская ш</w:t>
      </w:r>
      <w:r w:rsidRPr="0093743B">
        <w:rPr>
          <w:sz w:val="28"/>
          <w:szCs w:val="28"/>
        </w:rPr>
        <w:t>кола искусств – 1 ед.</w:t>
      </w:r>
    </w:p>
    <w:p w:rsidR="003527BF" w:rsidRPr="006C1A05" w:rsidRDefault="003527BF" w:rsidP="00812518">
      <w:pPr>
        <w:widowControl w:val="0"/>
        <w:autoSpaceDE w:val="0"/>
        <w:autoSpaceDN w:val="0"/>
        <w:adjustRightInd w:val="0"/>
        <w:ind w:firstLine="709"/>
        <w:jc w:val="both"/>
        <w:rPr>
          <w:color w:val="FF0000"/>
          <w:sz w:val="28"/>
          <w:szCs w:val="28"/>
        </w:rPr>
      </w:pPr>
      <w:r w:rsidRPr="0093743B">
        <w:rPr>
          <w:sz w:val="28"/>
          <w:szCs w:val="28"/>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r w:rsidRPr="006C1A05">
        <w:rPr>
          <w:color w:val="FF0000"/>
          <w:sz w:val="28"/>
          <w:szCs w:val="28"/>
        </w:rPr>
        <w:t xml:space="preserve"> </w:t>
      </w:r>
    </w:p>
    <w:p w:rsidR="003527BF" w:rsidRPr="0093743B" w:rsidRDefault="003527BF" w:rsidP="003527BF">
      <w:pPr>
        <w:widowControl w:val="0"/>
        <w:autoSpaceDE w:val="0"/>
        <w:autoSpaceDN w:val="0"/>
        <w:adjustRightInd w:val="0"/>
        <w:jc w:val="center"/>
        <w:outlineLvl w:val="2"/>
        <w:rPr>
          <w:sz w:val="28"/>
          <w:szCs w:val="28"/>
        </w:rPr>
      </w:pPr>
    </w:p>
    <w:p w:rsidR="003527BF" w:rsidRPr="0093743B" w:rsidRDefault="003527BF" w:rsidP="003527BF">
      <w:pPr>
        <w:widowControl w:val="0"/>
        <w:autoSpaceDE w:val="0"/>
        <w:autoSpaceDN w:val="0"/>
        <w:adjustRightInd w:val="0"/>
        <w:jc w:val="center"/>
        <w:outlineLvl w:val="2"/>
        <w:rPr>
          <w:sz w:val="28"/>
          <w:szCs w:val="28"/>
        </w:rPr>
      </w:pPr>
      <w:r w:rsidRPr="0093743B">
        <w:rPr>
          <w:sz w:val="28"/>
          <w:szCs w:val="28"/>
        </w:rPr>
        <w:t>1.2. Сфера туризма</w:t>
      </w:r>
    </w:p>
    <w:p w:rsidR="003527BF" w:rsidRPr="0093743B" w:rsidRDefault="003527BF" w:rsidP="003527BF">
      <w:pPr>
        <w:widowControl w:val="0"/>
        <w:autoSpaceDE w:val="0"/>
        <w:autoSpaceDN w:val="0"/>
        <w:adjustRightInd w:val="0"/>
        <w:jc w:val="center"/>
        <w:outlineLvl w:val="2"/>
        <w:rPr>
          <w:sz w:val="28"/>
          <w:szCs w:val="28"/>
        </w:rPr>
      </w:pPr>
    </w:p>
    <w:p w:rsidR="003527BF" w:rsidRPr="0093743B" w:rsidRDefault="003527BF" w:rsidP="003527BF">
      <w:pPr>
        <w:widowControl w:val="0"/>
        <w:autoSpaceDE w:val="0"/>
        <w:autoSpaceDN w:val="0"/>
        <w:adjustRightInd w:val="0"/>
        <w:ind w:firstLine="708"/>
        <w:jc w:val="both"/>
        <w:outlineLvl w:val="2"/>
        <w:rPr>
          <w:sz w:val="28"/>
          <w:szCs w:val="28"/>
        </w:rPr>
      </w:pPr>
      <w:r w:rsidRPr="0093743B">
        <w:rPr>
          <w:sz w:val="28"/>
          <w:szCs w:val="28"/>
        </w:rPr>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2027 г. туризм отнесен к числу приоритетных направлений экономического развития региона. </w:t>
      </w:r>
    </w:p>
    <w:p w:rsidR="003527BF" w:rsidRPr="0093743B" w:rsidRDefault="003527BF" w:rsidP="003527BF">
      <w:pPr>
        <w:pStyle w:val="afa"/>
        <w:spacing w:before="0" w:beforeAutospacing="0" w:after="0" w:afterAutospacing="0"/>
        <w:ind w:firstLine="708"/>
        <w:jc w:val="both"/>
        <w:rPr>
          <w:sz w:val="28"/>
          <w:szCs w:val="28"/>
        </w:rPr>
      </w:pPr>
      <w:r w:rsidRPr="0093743B">
        <w:rPr>
          <w:sz w:val="28"/>
          <w:szCs w:val="28"/>
        </w:rPr>
        <w:t>Значимость развития туризма для ра</w:t>
      </w:r>
      <w:r w:rsidR="0093743B" w:rsidRPr="0093743B">
        <w:rPr>
          <w:sz w:val="28"/>
          <w:szCs w:val="28"/>
        </w:rPr>
        <w:t>йона обусловлена выгодным географическим</w:t>
      </w:r>
      <w:r w:rsidRPr="0093743B">
        <w:rPr>
          <w:sz w:val="28"/>
          <w:szCs w:val="28"/>
        </w:rPr>
        <w:t xml:space="preserve"> положением в сочетании с развитой дорожной инфраструктурой в направлении транспортных потоков из Москвы в Нижегородск</w:t>
      </w:r>
      <w:r w:rsidR="0093743B" w:rsidRPr="0093743B">
        <w:rPr>
          <w:sz w:val="28"/>
          <w:szCs w:val="28"/>
        </w:rPr>
        <w:t>ую область по</w:t>
      </w:r>
      <w:r w:rsidRPr="0093743B">
        <w:rPr>
          <w:sz w:val="28"/>
          <w:szCs w:val="28"/>
        </w:rPr>
        <w:t xml:space="preserve"> трассе М-7 (Москва - Нижний Новгород). Расстояния от города Камешково  до городов Владимир – 50 км, Москва – 250 км, Суздаль - 30 км.</w:t>
      </w:r>
    </w:p>
    <w:p w:rsidR="003527BF" w:rsidRPr="0093743B" w:rsidRDefault="003527BF" w:rsidP="003527BF">
      <w:pPr>
        <w:pStyle w:val="afa"/>
        <w:spacing w:before="0" w:beforeAutospacing="0" w:after="0" w:afterAutospacing="0"/>
        <w:ind w:firstLine="708"/>
        <w:jc w:val="both"/>
        <w:rPr>
          <w:kern w:val="16"/>
          <w:sz w:val="28"/>
          <w:szCs w:val="28"/>
        </w:rPr>
      </w:pPr>
      <w:r w:rsidRPr="0093743B">
        <w:rPr>
          <w:sz w:val="28"/>
          <w:szCs w:val="28"/>
        </w:rPr>
        <w:t xml:space="preserve">Так же на территории района расположены: Камешковский историко-краеведческий музей, дом-музей композитора А.П. Бородина в селе Давыдово, уникальные объекты показа - Мокеев курган (памятник археологии Х11 века), </w:t>
      </w:r>
      <w:r w:rsidRPr="0093743B">
        <w:rPr>
          <w:kern w:val="16"/>
          <w:sz w:val="28"/>
          <w:szCs w:val="28"/>
        </w:rPr>
        <w:t xml:space="preserve">уникальные природные объекты – окрестности села Давыдово (озера Свято, Долгое, Тиновец, Войхра и др.). </w:t>
      </w:r>
    </w:p>
    <w:p w:rsidR="003527BF" w:rsidRPr="00F552F9" w:rsidRDefault="003527BF" w:rsidP="003527BF">
      <w:pPr>
        <w:pStyle w:val="afa"/>
        <w:spacing w:before="0" w:beforeAutospacing="0" w:after="0" w:afterAutospacing="0"/>
        <w:ind w:firstLine="708"/>
        <w:jc w:val="both"/>
        <w:rPr>
          <w:kern w:val="16"/>
          <w:sz w:val="28"/>
          <w:szCs w:val="28"/>
        </w:rPr>
      </w:pPr>
      <w:r w:rsidRPr="00F552F9">
        <w:rPr>
          <w:kern w:val="16"/>
          <w:sz w:val="28"/>
          <w:szCs w:val="28"/>
        </w:rPr>
        <w:lastRenderedPageBreak/>
        <w:t>Однако сами по себе уникальные природные ресурсы и культурное наследие, в условиях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3527BF" w:rsidRPr="00F552F9" w:rsidRDefault="003527BF" w:rsidP="003527BF">
      <w:pPr>
        <w:pStyle w:val="afa"/>
        <w:spacing w:before="0" w:beforeAutospacing="0" w:after="0" w:afterAutospacing="0"/>
        <w:ind w:firstLine="708"/>
        <w:jc w:val="both"/>
        <w:rPr>
          <w:kern w:val="16"/>
          <w:sz w:val="28"/>
          <w:szCs w:val="28"/>
        </w:rPr>
      </w:pPr>
      <w:r w:rsidRPr="00F552F9">
        <w:rPr>
          <w:kern w:val="16"/>
          <w:sz w:val="28"/>
          <w:szCs w:val="28"/>
        </w:rPr>
        <w:t>Отсутствие поддержки и контроля в сфере туризма может привести к следующим фактам:</w:t>
      </w:r>
    </w:p>
    <w:p w:rsidR="003527BF" w:rsidRPr="00F552F9" w:rsidRDefault="003527BF" w:rsidP="003527BF">
      <w:pPr>
        <w:pStyle w:val="afa"/>
        <w:spacing w:before="0" w:beforeAutospacing="0" w:after="0" w:afterAutospacing="0"/>
        <w:ind w:firstLine="708"/>
        <w:jc w:val="both"/>
        <w:rPr>
          <w:kern w:val="16"/>
          <w:sz w:val="28"/>
          <w:szCs w:val="28"/>
        </w:rPr>
      </w:pPr>
      <w:r w:rsidRPr="00F552F9">
        <w:rPr>
          <w:kern w:val="16"/>
          <w:sz w:val="28"/>
          <w:szCs w:val="28"/>
        </w:rPr>
        <w:t>- 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3527BF" w:rsidRPr="00F552F9" w:rsidRDefault="003527BF" w:rsidP="003527BF">
      <w:pPr>
        <w:pStyle w:val="afa"/>
        <w:spacing w:before="0" w:beforeAutospacing="0" w:after="0" w:afterAutospacing="0"/>
        <w:ind w:firstLine="708"/>
        <w:jc w:val="both"/>
        <w:rPr>
          <w:kern w:val="16"/>
          <w:sz w:val="28"/>
          <w:szCs w:val="28"/>
        </w:rPr>
      </w:pPr>
      <w:r w:rsidRPr="00F552F9">
        <w:rPr>
          <w:kern w:val="16"/>
          <w:sz w:val="28"/>
          <w:szCs w:val="28"/>
        </w:rPr>
        <w:t>- к снижению внутренних и въездных туристских потоков, как следствие, сокращению объема услуг.</w:t>
      </w:r>
    </w:p>
    <w:p w:rsidR="003527BF" w:rsidRPr="00F552F9" w:rsidRDefault="003527BF" w:rsidP="003527BF">
      <w:pPr>
        <w:pStyle w:val="afa"/>
        <w:spacing w:before="0" w:beforeAutospacing="0" w:after="0" w:afterAutospacing="0"/>
        <w:ind w:firstLine="708"/>
        <w:jc w:val="both"/>
        <w:rPr>
          <w:kern w:val="16"/>
          <w:sz w:val="28"/>
          <w:szCs w:val="28"/>
        </w:rPr>
      </w:pPr>
      <w:r w:rsidRPr="00F552F9">
        <w:rPr>
          <w:kern w:val="16"/>
          <w:sz w:val="28"/>
          <w:szCs w:val="28"/>
        </w:rPr>
        <w:t>Реализация подпрограммы позволит создать и укрепить позитивный образ района как зоны рекреации и активно-познавательного туризма.</w:t>
      </w:r>
    </w:p>
    <w:p w:rsidR="003527BF" w:rsidRPr="00812518" w:rsidRDefault="003527BF" w:rsidP="003527BF">
      <w:pPr>
        <w:widowControl w:val="0"/>
        <w:autoSpaceDE w:val="0"/>
        <w:autoSpaceDN w:val="0"/>
        <w:adjustRightInd w:val="0"/>
        <w:ind w:firstLine="540"/>
        <w:jc w:val="both"/>
        <w:rPr>
          <w:sz w:val="28"/>
          <w:szCs w:val="28"/>
        </w:rPr>
      </w:pPr>
    </w:p>
    <w:p w:rsidR="003527BF" w:rsidRPr="00812518" w:rsidRDefault="003527BF" w:rsidP="003527BF">
      <w:pPr>
        <w:widowControl w:val="0"/>
        <w:autoSpaceDE w:val="0"/>
        <w:autoSpaceDN w:val="0"/>
        <w:adjustRightInd w:val="0"/>
        <w:jc w:val="center"/>
        <w:outlineLvl w:val="2"/>
        <w:rPr>
          <w:sz w:val="28"/>
          <w:szCs w:val="28"/>
        </w:rPr>
      </w:pPr>
      <w:r w:rsidRPr="00812518">
        <w:rPr>
          <w:sz w:val="28"/>
          <w:szCs w:val="28"/>
        </w:rPr>
        <w:t>1.</w:t>
      </w:r>
      <w:r w:rsidR="0088658E">
        <w:rPr>
          <w:sz w:val="28"/>
          <w:szCs w:val="28"/>
        </w:rPr>
        <w:t>3</w:t>
      </w:r>
      <w:r w:rsidRPr="00812518">
        <w:rPr>
          <w:sz w:val="28"/>
          <w:szCs w:val="28"/>
        </w:rPr>
        <w:t>. Прогноз развития сфер культуры и туризма</w:t>
      </w:r>
    </w:p>
    <w:p w:rsidR="003527BF" w:rsidRPr="00812518" w:rsidRDefault="003527BF" w:rsidP="003527BF">
      <w:pPr>
        <w:widowControl w:val="0"/>
        <w:autoSpaceDE w:val="0"/>
        <w:autoSpaceDN w:val="0"/>
        <w:adjustRightInd w:val="0"/>
        <w:jc w:val="center"/>
        <w:outlineLvl w:val="2"/>
        <w:rPr>
          <w:sz w:val="28"/>
          <w:szCs w:val="28"/>
        </w:rPr>
      </w:pPr>
    </w:p>
    <w:p w:rsidR="003527BF" w:rsidRPr="00812518" w:rsidRDefault="003527BF" w:rsidP="003527BF">
      <w:pPr>
        <w:widowControl w:val="0"/>
        <w:autoSpaceDE w:val="0"/>
        <w:autoSpaceDN w:val="0"/>
        <w:adjustRightInd w:val="0"/>
        <w:ind w:firstLine="708"/>
        <w:jc w:val="both"/>
        <w:rPr>
          <w:sz w:val="28"/>
          <w:szCs w:val="28"/>
        </w:rPr>
      </w:pPr>
      <w:r w:rsidRPr="00812518">
        <w:rPr>
          <w:sz w:val="28"/>
          <w:szCs w:val="28"/>
        </w:rPr>
        <w:t>Реализация Программы к 202</w:t>
      </w:r>
      <w:r w:rsidR="0074449E" w:rsidRPr="00812518">
        <w:rPr>
          <w:sz w:val="28"/>
          <w:szCs w:val="28"/>
        </w:rPr>
        <w:t>3</w:t>
      </w:r>
      <w:r w:rsidRPr="00812518">
        <w:rPr>
          <w:sz w:val="28"/>
          <w:szCs w:val="28"/>
        </w:rPr>
        <w:t xml:space="preserve"> году позволит создать условия, обеспечивающие равный и свободный доступ населения ко всему спектру культурных благ, укрепить позитивный образ района.</w:t>
      </w:r>
    </w:p>
    <w:p w:rsidR="003527BF" w:rsidRPr="00812518" w:rsidRDefault="003527BF" w:rsidP="003527BF">
      <w:pPr>
        <w:widowControl w:val="0"/>
        <w:autoSpaceDE w:val="0"/>
        <w:autoSpaceDN w:val="0"/>
        <w:adjustRightInd w:val="0"/>
        <w:ind w:firstLine="708"/>
        <w:jc w:val="both"/>
        <w:rPr>
          <w:sz w:val="28"/>
          <w:szCs w:val="28"/>
        </w:rPr>
      </w:pPr>
      <w:r w:rsidRPr="00812518">
        <w:rPr>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p>
    <w:p w:rsidR="003527BF" w:rsidRPr="00812518" w:rsidRDefault="003527BF" w:rsidP="003527BF">
      <w:pPr>
        <w:widowControl w:val="0"/>
        <w:autoSpaceDE w:val="0"/>
        <w:autoSpaceDN w:val="0"/>
        <w:adjustRightInd w:val="0"/>
        <w:ind w:firstLine="708"/>
        <w:jc w:val="both"/>
        <w:rPr>
          <w:sz w:val="28"/>
          <w:szCs w:val="28"/>
        </w:rPr>
      </w:pPr>
      <w:r w:rsidRPr="00812518">
        <w:rPr>
          <w:sz w:val="28"/>
          <w:szCs w:val="28"/>
        </w:rP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ориентированных на результат.</w:t>
      </w:r>
    </w:p>
    <w:p w:rsidR="003527BF" w:rsidRPr="00812518" w:rsidRDefault="003527BF" w:rsidP="003527BF">
      <w:pPr>
        <w:widowControl w:val="0"/>
        <w:autoSpaceDE w:val="0"/>
        <w:autoSpaceDN w:val="0"/>
        <w:adjustRightInd w:val="0"/>
        <w:ind w:firstLine="708"/>
        <w:jc w:val="both"/>
        <w:rPr>
          <w:sz w:val="28"/>
          <w:szCs w:val="28"/>
        </w:rPr>
      </w:pPr>
      <w:r w:rsidRPr="00812518">
        <w:rPr>
          <w:sz w:val="28"/>
          <w:szCs w:val="28"/>
        </w:rPr>
        <w:t>Основными неуправляемыми рисками являются растущая нестабильность и неопределенность в мировой экономике, замедление темпов роста экономики Российской Федерации и, как следствие, существенное сокращение объемов бюджетного финансирования Программы.</w:t>
      </w:r>
    </w:p>
    <w:p w:rsidR="003527BF" w:rsidRPr="00812518" w:rsidRDefault="003527BF" w:rsidP="003527BF">
      <w:pPr>
        <w:widowControl w:val="0"/>
        <w:autoSpaceDE w:val="0"/>
        <w:autoSpaceDN w:val="0"/>
        <w:adjustRightInd w:val="0"/>
        <w:ind w:firstLine="540"/>
        <w:jc w:val="center"/>
        <w:rPr>
          <w:sz w:val="28"/>
          <w:szCs w:val="28"/>
        </w:rPr>
      </w:pPr>
    </w:p>
    <w:p w:rsidR="003527BF" w:rsidRPr="0061768E" w:rsidRDefault="003527BF" w:rsidP="003527BF">
      <w:pPr>
        <w:widowControl w:val="0"/>
        <w:autoSpaceDE w:val="0"/>
        <w:autoSpaceDN w:val="0"/>
        <w:adjustRightInd w:val="0"/>
        <w:jc w:val="center"/>
        <w:outlineLvl w:val="1"/>
        <w:rPr>
          <w:sz w:val="28"/>
          <w:szCs w:val="28"/>
        </w:rPr>
      </w:pPr>
      <w:r w:rsidRPr="0061768E">
        <w:rPr>
          <w:sz w:val="28"/>
          <w:szCs w:val="28"/>
        </w:rPr>
        <w:t>2. Приоритеты муниципальной политики в сфере реализации Программы, цели, задачи и показатели (индикаторы) их достижения; основные ожидаемые конечные результаты муниципальной программы, сроки и этапы ее реализации</w:t>
      </w:r>
    </w:p>
    <w:p w:rsidR="003527BF" w:rsidRPr="0018061C" w:rsidRDefault="003527BF" w:rsidP="003527BF">
      <w:pPr>
        <w:widowControl w:val="0"/>
        <w:autoSpaceDE w:val="0"/>
        <w:autoSpaceDN w:val="0"/>
        <w:adjustRightInd w:val="0"/>
        <w:rPr>
          <w:sz w:val="28"/>
          <w:szCs w:val="28"/>
        </w:rPr>
      </w:pPr>
    </w:p>
    <w:p w:rsidR="003527BF" w:rsidRPr="0018061C" w:rsidRDefault="003527BF" w:rsidP="003527BF">
      <w:pPr>
        <w:widowControl w:val="0"/>
        <w:autoSpaceDE w:val="0"/>
        <w:autoSpaceDN w:val="0"/>
        <w:adjustRightInd w:val="0"/>
        <w:jc w:val="center"/>
        <w:outlineLvl w:val="2"/>
        <w:rPr>
          <w:sz w:val="28"/>
          <w:szCs w:val="28"/>
        </w:rPr>
      </w:pPr>
      <w:r w:rsidRPr="0018061C">
        <w:rPr>
          <w:sz w:val="28"/>
          <w:szCs w:val="28"/>
        </w:rPr>
        <w:t>2.1. Приоритеты муниципальной политики в сфере реализации Программы</w:t>
      </w:r>
    </w:p>
    <w:p w:rsidR="003527BF" w:rsidRPr="0018061C" w:rsidRDefault="003527BF" w:rsidP="003527BF">
      <w:pPr>
        <w:widowControl w:val="0"/>
        <w:autoSpaceDE w:val="0"/>
        <w:autoSpaceDN w:val="0"/>
        <w:adjustRightInd w:val="0"/>
        <w:jc w:val="center"/>
        <w:rPr>
          <w:sz w:val="28"/>
          <w:szCs w:val="28"/>
        </w:rPr>
      </w:pPr>
    </w:p>
    <w:p w:rsidR="003527BF" w:rsidRPr="0018061C" w:rsidRDefault="003527BF" w:rsidP="003527BF">
      <w:pPr>
        <w:widowControl w:val="0"/>
        <w:autoSpaceDE w:val="0"/>
        <w:autoSpaceDN w:val="0"/>
        <w:adjustRightInd w:val="0"/>
        <w:ind w:firstLine="708"/>
        <w:jc w:val="both"/>
        <w:rPr>
          <w:sz w:val="28"/>
          <w:szCs w:val="28"/>
        </w:rPr>
      </w:pPr>
      <w:r w:rsidRPr="0018061C">
        <w:rPr>
          <w:sz w:val="28"/>
          <w:szCs w:val="28"/>
        </w:rPr>
        <w:t>Приоритеты муниципальной политики в сферах культуры и туризма установлены следующими стратегическими документами и нормативными правовыми актами Российской Федерации, Владимирской области, Камешковского района:</w:t>
      </w:r>
    </w:p>
    <w:p w:rsidR="009F7FDB" w:rsidRDefault="006E1582" w:rsidP="009F7FDB">
      <w:pPr>
        <w:pStyle w:val="1"/>
        <w:numPr>
          <w:ilvl w:val="0"/>
          <w:numId w:val="3"/>
        </w:numPr>
        <w:shd w:val="clear" w:color="auto" w:fill="FFFFFF"/>
        <w:suppressAutoHyphens/>
        <w:ind w:firstLine="708"/>
        <w:rPr>
          <w:rFonts w:cs="Calibri"/>
          <w:b w:val="0"/>
          <w:bCs w:val="0"/>
          <w:szCs w:val="28"/>
          <w:lang w:eastAsia="en-US"/>
        </w:rPr>
      </w:pPr>
      <w:hyperlink r:id="rId15" w:history="1">
        <w:r w:rsidR="009F7FDB" w:rsidRPr="0018061C">
          <w:rPr>
            <w:rFonts w:cs="Calibri"/>
            <w:b w:val="0"/>
            <w:bCs w:val="0"/>
            <w:szCs w:val="28"/>
            <w:lang w:eastAsia="en-US"/>
          </w:rPr>
          <w:t>Закон</w:t>
        </w:r>
      </w:hyperlink>
      <w:r w:rsidR="009F7FDB" w:rsidRPr="0018061C">
        <w:rPr>
          <w:rFonts w:cs="Calibri"/>
          <w:b w:val="0"/>
          <w:bCs w:val="0"/>
          <w:szCs w:val="28"/>
          <w:lang w:eastAsia="en-US"/>
        </w:rPr>
        <w:t xml:space="preserve"> Российской Федерации от 9 октября 1992 г. № 3612-1 «Основы</w:t>
      </w:r>
      <w:r w:rsidR="009F7FDB" w:rsidRPr="00122792">
        <w:rPr>
          <w:rFonts w:cs="Calibri"/>
          <w:b w:val="0"/>
          <w:bCs w:val="0"/>
          <w:szCs w:val="28"/>
          <w:lang w:eastAsia="en-US"/>
        </w:rPr>
        <w:t xml:space="preserve"> законодательства Российской Федерации о культуре» (ред. от 01.04.2020);»</w:t>
      </w:r>
    </w:p>
    <w:p w:rsidR="009F7FDB" w:rsidRPr="00514E88" w:rsidRDefault="009F7FDB" w:rsidP="009F7FDB">
      <w:pPr>
        <w:ind w:firstLine="708"/>
        <w:jc w:val="both"/>
        <w:rPr>
          <w:rFonts w:cs="Calibri"/>
          <w:sz w:val="28"/>
          <w:szCs w:val="28"/>
          <w:lang w:eastAsia="en-US"/>
        </w:rPr>
      </w:pPr>
      <w:r w:rsidRPr="00514E88">
        <w:rPr>
          <w:rFonts w:cs="Calibri"/>
          <w:sz w:val="28"/>
          <w:szCs w:val="28"/>
          <w:lang w:eastAsia="en-US"/>
        </w:rPr>
        <w:t xml:space="preserve">Указ Президента РФ от 7 мая 2018 г. </w:t>
      </w:r>
      <w:r>
        <w:rPr>
          <w:rFonts w:cs="Calibri"/>
          <w:sz w:val="28"/>
          <w:szCs w:val="28"/>
          <w:lang w:eastAsia="en-US"/>
        </w:rPr>
        <w:t>№</w:t>
      </w:r>
      <w:r w:rsidRPr="00514E88">
        <w:rPr>
          <w:rFonts w:cs="Calibri"/>
          <w:sz w:val="28"/>
          <w:szCs w:val="28"/>
          <w:lang w:eastAsia="en-US"/>
        </w:rPr>
        <w:t> 204</w:t>
      </w:r>
      <w:r>
        <w:rPr>
          <w:rFonts w:cs="Calibri"/>
          <w:sz w:val="28"/>
          <w:szCs w:val="28"/>
          <w:lang w:eastAsia="en-US"/>
        </w:rPr>
        <w:t xml:space="preserve"> «</w:t>
      </w:r>
      <w:r w:rsidRPr="00514E88">
        <w:rPr>
          <w:rFonts w:cs="Calibri"/>
          <w:sz w:val="28"/>
          <w:szCs w:val="28"/>
          <w:lang w:eastAsia="en-US"/>
        </w:rPr>
        <w:t>О национальных целях и стратегических задачах развития Российской Федерации на период до 2024 года</w:t>
      </w:r>
      <w:r>
        <w:rPr>
          <w:rFonts w:cs="Calibri"/>
          <w:sz w:val="28"/>
          <w:szCs w:val="28"/>
          <w:lang w:eastAsia="en-US"/>
        </w:rPr>
        <w:t>»</w:t>
      </w:r>
    </w:p>
    <w:p w:rsidR="009F7FDB" w:rsidRPr="00122792" w:rsidRDefault="009F7FDB" w:rsidP="009F7FDB">
      <w:pPr>
        <w:widowControl w:val="0"/>
        <w:autoSpaceDE w:val="0"/>
        <w:autoSpaceDN w:val="0"/>
        <w:adjustRightInd w:val="0"/>
        <w:ind w:firstLine="708"/>
        <w:jc w:val="both"/>
        <w:rPr>
          <w:sz w:val="28"/>
          <w:szCs w:val="28"/>
        </w:rPr>
      </w:pPr>
      <w:r w:rsidRPr="00122792">
        <w:rPr>
          <w:sz w:val="28"/>
          <w:szCs w:val="28"/>
        </w:rPr>
        <w:t xml:space="preserve">Федеральный </w:t>
      </w:r>
      <w:hyperlink r:id="rId16" w:history="1">
        <w:r w:rsidRPr="00122792">
          <w:rPr>
            <w:sz w:val="28"/>
            <w:szCs w:val="28"/>
          </w:rPr>
          <w:t>закон</w:t>
        </w:r>
      </w:hyperlink>
      <w:r w:rsidRPr="00122792">
        <w:rPr>
          <w:sz w:val="28"/>
          <w:szCs w:val="28"/>
        </w:rPr>
        <w:t xml:space="preserve"> «Об основах туристской деятельности в Российской Федерации» от 24 ноября 1996 г. № 132-ФЗ (</w:t>
      </w:r>
      <w:r w:rsidRPr="00122792">
        <w:rPr>
          <w:bCs/>
          <w:sz w:val="28"/>
          <w:szCs w:val="28"/>
        </w:rPr>
        <w:t>ред. от 08.06.2020</w:t>
      </w:r>
      <w:r w:rsidRPr="00122792">
        <w:rPr>
          <w:sz w:val="28"/>
          <w:szCs w:val="28"/>
        </w:rPr>
        <w:t>);</w:t>
      </w:r>
    </w:p>
    <w:p w:rsidR="009F7FDB" w:rsidRPr="00122792" w:rsidRDefault="009F7FDB" w:rsidP="009F7FDB">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17.11.2008 </w:t>
      </w:r>
      <w:r>
        <w:rPr>
          <w:rFonts w:eastAsia="Calibri"/>
          <w:sz w:val="28"/>
          <w:szCs w:val="28"/>
          <w:lang w:eastAsia="en-US"/>
        </w:rPr>
        <w:t>№</w:t>
      </w:r>
      <w:r w:rsidRPr="00122792">
        <w:rPr>
          <w:rFonts w:eastAsia="Calibri"/>
          <w:sz w:val="28"/>
          <w:szCs w:val="28"/>
          <w:lang w:eastAsia="en-US"/>
        </w:rPr>
        <w:t xml:space="preserve"> 1662-р (ред. от 28.09.2018) </w:t>
      </w:r>
      <w:hyperlink r:id="rId17" w:history="1">
        <w:r w:rsidRPr="00122792">
          <w:rPr>
            <w:rFonts w:eastAsia="Calibri"/>
            <w:sz w:val="28"/>
            <w:szCs w:val="28"/>
            <w:lang w:eastAsia="en-US"/>
          </w:rPr>
          <w:t>«О Концепции долгосрочного социально-экономического развития Российской Федерации на период до 2020 года»</w:t>
        </w:r>
      </w:hyperlink>
      <w:r>
        <w:t xml:space="preserve"> </w:t>
      </w:r>
      <w:r w:rsidRPr="00122792">
        <w:rPr>
          <w:rFonts w:eastAsia="Calibri"/>
          <w:sz w:val="28"/>
          <w:szCs w:val="28"/>
          <w:lang w:eastAsia="en-US"/>
        </w:rPr>
        <w:t xml:space="preserve">(вместе с </w:t>
      </w:r>
      <w:r>
        <w:rPr>
          <w:rFonts w:eastAsia="Calibri"/>
          <w:sz w:val="28"/>
          <w:szCs w:val="28"/>
          <w:lang w:eastAsia="en-US"/>
        </w:rPr>
        <w:t>«</w:t>
      </w:r>
      <w:r w:rsidRPr="00122792">
        <w:rPr>
          <w:rFonts w:eastAsia="Calibri"/>
          <w:sz w:val="28"/>
          <w:szCs w:val="28"/>
          <w:lang w:eastAsia="en-US"/>
        </w:rPr>
        <w:t>Концепцией долгосрочного социально-экономического развития Российской Федерации на период до 2020 года</w:t>
      </w:r>
      <w:r>
        <w:rPr>
          <w:rFonts w:eastAsia="Calibri"/>
          <w:sz w:val="28"/>
          <w:szCs w:val="28"/>
          <w:lang w:eastAsia="en-US"/>
        </w:rPr>
        <w:t>»</w:t>
      </w:r>
      <w:r w:rsidRPr="00122792">
        <w:rPr>
          <w:rFonts w:eastAsia="Calibri"/>
          <w:sz w:val="28"/>
          <w:szCs w:val="28"/>
          <w:lang w:eastAsia="en-US"/>
        </w:rPr>
        <w:t>)</w:t>
      </w:r>
    </w:p>
    <w:p w:rsidR="009F7FDB" w:rsidRPr="00122792" w:rsidRDefault="006E1582" w:rsidP="009F7FDB">
      <w:pPr>
        <w:widowControl w:val="0"/>
        <w:autoSpaceDE w:val="0"/>
        <w:autoSpaceDN w:val="0"/>
        <w:adjustRightInd w:val="0"/>
        <w:ind w:firstLine="708"/>
        <w:jc w:val="both"/>
        <w:rPr>
          <w:sz w:val="28"/>
          <w:szCs w:val="28"/>
        </w:rPr>
      </w:pPr>
      <w:hyperlink r:id="rId18" w:history="1">
        <w:r w:rsidR="009F7FDB" w:rsidRPr="00122792">
          <w:rPr>
            <w:sz w:val="28"/>
            <w:szCs w:val="28"/>
          </w:rPr>
          <w:t>Стратегия</w:t>
        </w:r>
      </w:hyperlink>
      <w:r w:rsidR="009F7FDB" w:rsidRPr="00122792">
        <w:rPr>
          <w:sz w:val="28"/>
          <w:szCs w:val="28"/>
        </w:rPr>
        <w:t xml:space="preserve"> национальной безопасности Российской Федерации до 2020 года (утверждена Указом Президента Российской Федерации от 12 мая 2009 г. № 537) (ред. от 01.07.2014);</w:t>
      </w:r>
    </w:p>
    <w:p w:rsidR="009F7FDB" w:rsidRPr="00122792" w:rsidRDefault="006E1582" w:rsidP="009F7FDB">
      <w:pPr>
        <w:widowControl w:val="0"/>
        <w:autoSpaceDE w:val="0"/>
        <w:autoSpaceDN w:val="0"/>
        <w:adjustRightInd w:val="0"/>
        <w:ind w:firstLine="708"/>
        <w:jc w:val="both"/>
        <w:rPr>
          <w:sz w:val="28"/>
          <w:szCs w:val="28"/>
        </w:rPr>
      </w:pPr>
      <w:hyperlink r:id="rId19" w:history="1">
        <w:r w:rsidR="009F7FDB" w:rsidRPr="00122792">
          <w:rPr>
            <w:sz w:val="28"/>
            <w:szCs w:val="28"/>
          </w:rPr>
          <w:t>Стратегия</w:t>
        </w:r>
      </w:hyperlink>
      <w:r w:rsidR="009F7FDB" w:rsidRPr="00122792">
        <w:rPr>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 2227-р) (ред. от 18.10.2018);</w:t>
      </w:r>
    </w:p>
    <w:p w:rsidR="009F7FDB" w:rsidRPr="007A6DA1" w:rsidRDefault="009F7FDB" w:rsidP="009F7FDB">
      <w:pPr>
        <w:widowControl w:val="0"/>
        <w:autoSpaceDE w:val="0"/>
        <w:autoSpaceDN w:val="0"/>
        <w:adjustRightInd w:val="0"/>
        <w:ind w:firstLine="708"/>
        <w:jc w:val="both"/>
        <w:rPr>
          <w:sz w:val="28"/>
          <w:szCs w:val="28"/>
        </w:rPr>
      </w:pPr>
      <w:r w:rsidRPr="007A6DA1">
        <w:rPr>
          <w:sz w:val="28"/>
          <w:szCs w:val="28"/>
        </w:rPr>
        <w:t xml:space="preserve">Постановление Правительства Российской Федерации от 29.12.2016 </w:t>
      </w:r>
      <w:r w:rsidR="002A3C89">
        <w:rPr>
          <w:sz w:val="28"/>
          <w:szCs w:val="28"/>
        </w:rPr>
        <w:t xml:space="preserve">      </w:t>
      </w:r>
      <w:r w:rsidRPr="007A6DA1">
        <w:rPr>
          <w:sz w:val="28"/>
          <w:szCs w:val="28"/>
        </w:rPr>
        <w:t>№ 1532 «Об утверждении государственной программы Российской Федерации «Реализация государственной национальной политики» (ред. от 31.03.2020)</w:t>
      </w:r>
    </w:p>
    <w:p w:rsidR="009F7FDB" w:rsidRPr="00122792" w:rsidRDefault="009F7FDB" w:rsidP="009F7FDB">
      <w:pPr>
        <w:autoSpaceDE w:val="0"/>
        <w:autoSpaceDN w:val="0"/>
        <w:adjustRightInd w:val="0"/>
        <w:ind w:firstLine="708"/>
        <w:jc w:val="both"/>
        <w:rPr>
          <w:rFonts w:eastAsia="Calibri"/>
          <w:sz w:val="28"/>
          <w:szCs w:val="28"/>
          <w:lang w:eastAsia="en-US"/>
        </w:rPr>
      </w:pPr>
      <w:r w:rsidRPr="007A6DA1">
        <w:rPr>
          <w:rFonts w:eastAsia="Calibri"/>
          <w:sz w:val="28"/>
          <w:szCs w:val="28"/>
          <w:lang w:eastAsia="en-US"/>
        </w:rPr>
        <w:t xml:space="preserve">Указ Президента РФ от 09.05.2017 № 203 </w:t>
      </w:r>
      <w:hyperlink r:id="rId20" w:history="1">
        <w:r w:rsidRPr="007A6DA1">
          <w:rPr>
            <w:rFonts w:eastAsia="Calibri"/>
            <w:sz w:val="28"/>
            <w:szCs w:val="28"/>
            <w:lang w:eastAsia="en-US"/>
          </w:rPr>
          <w:t>«О Стратегии развития информационного общества в Российской Федерации на 2017 - 2030 годы»</w:t>
        </w:r>
      </w:hyperlink>
    </w:p>
    <w:p w:rsidR="009F7FDB" w:rsidRPr="00122792" w:rsidRDefault="009F7FDB" w:rsidP="009F7FDB">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Указ Президента РФ от 29.05.2017 № 240 </w:t>
      </w:r>
      <w:hyperlink r:id="rId21" w:history="1">
        <w:r w:rsidRPr="00122792">
          <w:rPr>
            <w:rFonts w:eastAsia="Calibri"/>
            <w:sz w:val="28"/>
            <w:szCs w:val="28"/>
            <w:lang w:eastAsia="en-US"/>
          </w:rPr>
          <w:t>«Об объявлении в Российской Федерации Десятилетия детства»</w:t>
        </w:r>
      </w:hyperlink>
    </w:p>
    <w:p w:rsidR="009F7FDB" w:rsidRPr="00122792" w:rsidRDefault="009F7FDB" w:rsidP="009F7FDB">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29.11.2014 </w:t>
      </w:r>
      <w:r>
        <w:rPr>
          <w:rFonts w:eastAsia="Calibri"/>
          <w:sz w:val="28"/>
          <w:szCs w:val="28"/>
          <w:lang w:eastAsia="en-US"/>
        </w:rPr>
        <w:t>№</w:t>
      </w:r>
      <w:r w:rsidRPr="00122792">
        <w:rPr>
          <w:rFonts w:eastAsia="Calibri"/>
          <w:sz w:val="28"/>
          <w:szCs w:val="28"/>
          <w:lang w:eastAsia="en-US"/>
        </w:rPr>
        <w:t xml:space="preserve"> 2403-р «Об утверждении Основ государственной молодежной политики Российской Федерации на период до 2025 года»</w:t>
      </w:r>
    </w:p>
    <w:p w:rsidR="009F7FDB" w:rsidRPr="00122792" w:rsidRDefault="009F7FDB" w:rsidP="009F7FDB">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Постановление Правительства РФ от 15.04.2014 № 317 (ред. от 31.03.2020) «Об утверждении государственной программы Российской Федерации «Развитие культуры»</w:t>
      </w:r>
    </w:p>
    <w:p w:rsidR="009F7FDB" w:rsidRPr="00122792" w:rsidRDefault="009F7FDB" w:rsidP="009F7FDB">
      <w:pPr>
        <w:autoSpaceDE w:val="0"/>
        <w:autoSpaceDN w:val="0"/>
        <w:adjustRightInd w:val="0"/>
        <w:ind w:firstLine="708"/>
        <w:jc w:val="both"/>
        <w:rPr>
          <w:rFonts w:eastAsia="Calibri"/>
          <w:sz w:val="26"/>
          <w:szCs w:val="26"/>
          <w:lang w:eastAsia="en-US"/>
        </w:rPr>
      </w:pPr>
      <w:r w:rsidRPr="005C03B9">
        <w:rPr>
          <w:rFonts w:eastAsia="Calibri"/>
          <w:sz w:val="28"/>
          <w:szCs w:val="28"/>
          <w:lang w:eastAsia="en-US"/>
        </w:rPr>
        <w:t>Приказ Минкультуры РФ от 20.07.2011 № 807 «Об утверждении Концепции</w:t>
      </w:r>
      <w:r w:rsidRPr="00122792">
        <w:rPr>
          <w:rFonts w:eastAsia="Calibri"/>
          <w:sz w:val="28"/>
          <w:szCs w:val="28"/>
          <w:lang w:eastAsia="en-US"/>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w:t>
      </w:r>
    </w:p>
    <w:p w:rsidR="009F7FDB" w:rsidRPr="00122792" w:rsidRDefault="009F7FDB" w:rsidP="009F7FDB">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06.09.2011 N 1540-р (ред. от 26.12.2014) </w:t>
      </w:r>
      <w:hyperlink r:id="rId22" w:history="1">
        <w:r w:rsidRPr="00122792">
          <w:rPr>
            <w:rFonts w:eastAsia="Calibri"/>
            <w:sz w:val="28"/>
            <w:szCs w:val="28"/>
            <w:lang w:eastAsia="en-US"/>
          </w:rPr>
          <w:t>«Об утверждении Стратегии социально-экономического развития Центрального федерального округа до 2020 года»</w:t>
        </w:r>
      </w:hyperlink>
    </w:p>
    <w:p w:rsidR="009F7FDB" w:rsidRPr="00122792" w:rsidRDefault="009F7FDB" w:rsidP="009F7FDB">
      <w:pPr>
        <w:pStyle w:val="af8"/>
        <w:spacing w:after="0"/>
        <w:ind w:left="0" w:firstLine="708"/>
        <w:jc w:val="both"/>
        <w:rPr>
          <w:sz w:val="28"/>
          <w:szCs w:val="28"/>
        </w:rPr>
      </w:pPr>
      <w:r w:rsidRPr="00122792">
        <w:rPr>
          <w:sz w:val="28"/>
          <w:szCs w:val="28"/>
        </w:rPr>
        <w:t>Закон Владимирской области от 09.04.2002 № 31-ОЗ «О культуре» (ред. от 04.05.2018);</w:t>
      </w:r>
    </w:p>
    <w:p w:rsidR="009F7FDB" w:rsidRPr="00122792" w:rsidRDefault="009F7FDB" w:rsidP="009F7FDB">
      <w:pPr>
        <w:pStyle w:val="af8"/>
        <w:spacing w:after="0"/>
        <w:ind w:left="0" w:firstLine="708"/>
        <w:jc w:val="both"/>
        <w:rPr>
          <w:sz w:val="28"/>
          <w:szCs w:val="28"/>
        </w:rPr>
      </w:pPr>
      <w:r w:rsidRPr="00122792">
        <w:rPr>
          <w:sz w:val="28"/>
          <w:szCs w:val="28"/>
        </w:rPr>
        <w:t>Закон Владимирской области от 06.04.2004 № 21-ОЗ «Об объектах культурного наследия (памятниках истории и культуры) Владимирской области» (ред. от 08.04.2019);</w:t>
      </w:r>
    </w:p>
    <w:p w:rsidR="009F7FDB" w:rsidRPr="00122792" w:rsidRDefault="009F7FDB" w:rsidP="009F7FDB">
      <w:pPr>
        <w:pStyle w:val="af8"/>
        <w:spacing w:after="0"/>
        <w:ind w:left="0" w:firstLine="708"/>
        <w:jc w:val="both"/>
        <w:rPr>
          <w:sz w:val="28"/>
          <w:szCs w:val="28"/>
        </w:rPr>
      </w:pPr>
      <w:r w:rsidRPr="00122792">
        <w:rPr>
          <w:sz w:val="28"/>
          <w:szCs w:val="28"/>
        </w:rPr>
        <w:t>Закон Владимирской области от 13.05.1999 № 26-ОЗ «О библиотечном деле» (ред. от 08.07.2019);</w:t>
      </w:r>
    </w:p>
    <w:p w:rsidR="009F7FDB" w:rsidRPr="00122792" w:rsidRDefault="009F7FDB" w:rsidP="009F7FDB">
      <w:pPr>
        <w:pStyle w:val="af8"/>
        <w:spacing w:after="0"/>
        <w:ind w:left="0" w:firstLine="708"/>
        <w:jc w:val="both"/>
        <w:rPr>
          <w:sz w:val="28"/>
          <w:szCs w:val="28"/>
        </w:rPr>
      </w:pPr>
      <w:r w:rsidRPr="00122792">
        <w:rPr>
          <w:sz w:val="28"/>
          <w:szCs w:val="28"/>
        </w:rPr>
        <w:lastRenderedPageBreak/>
        <w:t>Закон Владимирской области от 24.12.2008 № 222-ОЗ «Об обязательном областном экземпляре документов во Владимирской области» (ред. от 30.12.2019);</w:t>
      </w:r>
    </w:p>
    <w:p w:rsidR="009F7FDB" w:rsidRPr="00122792" w:rsidRDefault="009F7FDB" w:rsidP="009F7FDB">
      <w:pPr>
        <w:pStyle w:val="af8"/>
        <w:spacing w:after="0"/>
        <w:ind w:left="0" w:firstLine="708"/>
        <w:jc w:val="both"/>
        <w:rPr>
          <w:sz w:val="28"/>
          <w:szCs w:val="28"/>
        </w:rPr>
      </w:pPr>
      <w:r w:rsidRPr="00122792">
        <w:rPr>
          <w:sz w:val="28"/>
          <w:szCs w:val="28"/>
        </w:rPr>
        <w:t>Указ Губернатора Владимирской области от 17.12.2002 № 31 «О Совете по культуре и искусству при Губернаторе области» (ред. от 07.08.2020);</w:t>
      </w:r>
    </w:p>
    <w:p w:rsidR="009F7FDB" w:rsidRPr="00122792" w:rsidRDefault="009F7FDB" w:rsidP="009F7FDB">
      <w:pPr>
        <w:pStyle w:val="af8"/>
        <w:spacing w:after="0"/>
        <w:ind w:left="0" w:firstLine="708"/>
        <w:jc w:val="both"/>
        <w:rPr>
          <w:sz w:val="28"/>
          <w:szCs w:val="28"/>
        </w:rPr>
      </w:pPr>
      <w:r w:rsidRPr="00122792">
        <w:rPr>
          <w:sz w:val="28"/>
          <w:szCs w:val="28"/>
        </w:rPr>
        <w:t>Указ Губернатора Владимирской области от 14.06.2002 № 19 «О присвоении звания «Меценат года Владимирской области в области культуры» (ред. от 07.08.2020);</w:t>
      </w:r>
    </w:p>
    <w:p w:rsidR="002A3C89" w:rsidRPr="00943994" w:rsidRDefault="002A3C89" w:rsidP="002A3C89">
      <w:pPr>
        <w:pStyle w:val="af8"/>
        <w:spacing w:after="0"/>
        <w:ind w:left="0" w:firstLine="708"/>
        <w:jc w:val="both"/>
        <w:rPr>
          <w:sz w:val="28"/>
          <w:szCs w:val="28"/>
        </w:rPr>
      </w:pPr>
      <w:r w:rsidRPr="00943994">
        <w:rPr>
          <w:sz w:val="28"/>
          <w:szCs w:val="28"/>
        </w:rPr>
        <w:t xml:space="preserve">Постановление администрации Владимирской </w:t>
      </w:r>
      <w:r w:rsidR="0018061C" w:rsidRPr="00943994">
        <w:rPr>
          <w:sz w:val="28"/>
          <w:szCs w:val="28"/>
        </w:rPr>
        <w:t>области от</w:t>
      </w:r>
      <w:r w:rsidRPr="00943994">
        <w:rPr>
          <w:sz w:val="28"/>
          <w:szCs w:val="28"/>
        </w:rPr>
        <w:t xml:space="preserve"> 29.12.2017</w:t>
      </w:r>
      <w:r>
        <w:rPr>
          <w:sz w:val="28"/>
          <w:szCs w:val="28"/>
        </w:rPr>
        <w:t xml:space="preserve">    </w:t>
      </w:r>
      <w:r w:rsidRPr="00943994">
        <w:rPr>
          <w:sz w:val="28"/>
          <w:szCs w:val="28"/>
        </w:rPr>
        <w:t xml:space="preserve"> </w:t>
      </w:r>
      <w:r w:rsidR="0018061C" w:rsidRPr="0018061C">
        <w:rPr>
          <w:sz w:val="28"/>
          <w:szCs w:val="28"/>
        </w:rPr>
        <w:t xml:space="preserve"> </w:t>
      </w:r>
      <w:r w:rsidRPr="00943994">
        <w:rPr>
          <w:sz w:val="28"/>
          <w:szCs w:val="28"/>
        </w:rPr>
        <w:t>№ 1169 «Об утверждении государственной программы Владимирской области «Реализация государственной национальной политики во Владимирской области». (ред. 21.02.2020)</w:t>
      </w:r>
    </w:p>
    <w:p w:rsidR="002A3C89" w:rsidRPr="00943994" w:rsidRDefault="002A3C89" w:rsidP="002A3C89">
      <w:pPr>
        <w:pStyle w:val="af8"/>
        <w:spacing w:after="0"/>
        <w:ind w:left="0" w:firstLine="708"/>
        <w:jc w:val="both"/>
        <w:rPr>
          <w:sz w:val="28"/>
          <w:szCs w:val="28"/>
        </w:rPr>
      </w:pPr>
      <w:r w:rsidRPr="00943994">
        <w:rPr>
          <w:sz w:val="28"/>
          <w:szCs w:val="28"/>
        </w:rPr>
        <w:t>Постановление администрации Камешковского района от 15.02.2017</w:t>
      </w:r>
      <w:r>
        <w:rPr>
          <w:sz w:val="28"/>
          <w:szCs w:val="28"/>
        </w:rPr>
        <w:t xml:space="preserve">     </w:t>
      </w:r>
      <w:r w:rsidRPr="00943994">
        <w:rPr>
          <w:sz w:val="28"/>
          <w:szCs w:val="28"/>
        </w:rPr>
        <w:t xml:space="preserve"> № 272 «О внесении изменений в постановление администрации Камешковского района от 24.03.2014 № 512 «О создании муниципального казенного учреждения «Комитет культуры, спорта, туризма и молодежной политики Камешковского района» и об утверждении его Устава». С 15.02.2017 «Комитет культуры, спорта, туризма и молодежной политики Камешковского района» переименован в муниципальное казенное учреждение «Комитет культуры, туризма и молодежной политики Камешковского района»</w:t>
      </w:r>
    </w:p>
    <w:p w:rsidR="003527BF" w:rsidRPr="002A3C89" w:rsidRDefault="003527BF" w:rsidP="003527BF">
      <w:pPr>
        <w:ind w:firstLine="708"/>
        <w:jc w:val="both"/>
        <w:rPr>
          <w:sz w:val="28"/>
          <w:szCs w:val="28"/>
        </w:rPr>
      </w:pPr>
      <w:r w:rsidRPr="002A3C89">
        <w:rPr>
          <w:sz w:val="28"/>
          <w:szCs w:val="28"/>
        </w:rPr>
        <w:t>Постановление администрации района от 30.05.2012 № 700</w:t>
      </w:r>
      <w:r w:rsidR="002A3C89">
        <w:rPr>
          <w:sz w:val="28"/>
          <w:szCs w:val="28"/>
        </w:rPr>
        <w:t xml:space="preserve"> </w:t>
      </w:r>
      <w:r w:rsidR="002A3C89" w:rsidRPr="00943994">
        <w:rPr>
          <w:rFonts w:eastAsia="Calibri"/>
          <w:sz w:val="28"/>
          <w:szCs w:val="28"/>
          <w:lang w:eastAsia="en-US"/>
        </w:rPr>
        <w:t>(ред. от 17.03.2020)</w:t>
      </w:r>
      <w:r w:rsidRPr="002A3C89">
        <w:rPr>
          <w:sz w:val="28"/>
          <w:szCs w:val="28"/>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киносеансов, анонсы данных мероприятий, проводимых в Муниципальном учреждении культуры Камешковский районный Дом культуры «13 Октябрь». </w:t>
      </w:r>
    </w:p>
    <w:p w:rsidR="002A3C89" w:rsidRPr="00943994" w:rsidRDefault="002A3C89" w:rsidP="002A3C89">
      <w:pPr>
        <w:autoSpaceDE w:val="0"/>
        <w:autoSpaceDN w:val="0"/>
        <w:adjustRightInd w:val="0"/>
        <w:ind w:firstLine="708"/>
        <w:jc w:val="both"/>
        <w:rPr>
          <w:rFonts w:eastAsia="Calibri"/>
          <w:sz w:val="28"/>
          <w:szCs w:val="28"/>
          <w:lang w:eastAsia="en-US"/>
        </w:rPr>
      </w:pPr>
      <w:r w:rsidRPr="00943994">
        <w:rPr>
          <w:rFonts w:eastAsia="Calibri"/>
          <w:sz w:val="28"/>
          <w:szCs w:val="28"/>
          <w:lang w:eastAsia="en-US"/>
        </w:rPr>
        <w:t>Постановление администрации Камешковского района от 30.05.2012</w:t>
      </w:r>
      <w:r>
        <w:rPr>
          <w:rFonts w:eastAsia="Calibri"/>
          <w:sz w:val="28"/>
          <w:szCs w:val="28"/>
          <w:lang w:eastAsia="en-US"/>
        </w:rPr>
        <w:t xml:space="preserve">     </w:t>
      </w:r>
      <w:r w:rsidRPr="00943994">
        <w:rPr>
          <w:rFonts w:eastAsia="Calibri"/>
          <w:sz w:val="28"/>
          <w:szCs w:val="28"/>
          <w:lang w:eastAsia="en-US"/>
        </w:rPr>
        <w:t xml:space="preserve"> </w:t>
      </w:r>
      <w:r>
        <w:rPr>
          <w:rFonts w:eastAsia="Calibri"/>
          <w:sz w:val="28"/>
          <w:szCs w:val="28"/>
          <w:lang w:eastAsia="en-US"/>
        </w:rPr>
        <w:t>№</w:t>
      </w:r>
      <w:r w:rsidRPr="00943994">
        <w:rPr>
          <w:rFonts w:eastAsia="Calibri"/>
          <w:sz w:val="28"/>
          <w:szCs w:val="28"/>
          <w:lang w:eastAsia="en-US"/>
        </w:rPr>
        <w:t xml:space="preserve"> 708 (ред. от 17.03.2020)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w:t>
      </w:r>
      <w:r>
        <w:rPr>
          <w:rFonts w:eastAsia="Calibri"/>
          <w:sz w:val="28"/>
          <w:szCs w:val="28"/>
          <w:lang w:eastAsia="en-US"/>
        </w:rPr>
        <w:t>Муниципальным учреждением культуры Камешковский районный Дом культуры «13 Октябрь»</w:t>
      </w:r>
    </w:p>
    <w:p w:rsidR="007422A6" w:rsidRPr="00943994" w:rsidRDefault="007422A6" w:rsidP="007422A6">
      <w:pPr>
        <w:autoSpaceDE w:val="0"/>
        <w:autoSpaceDN w:val="0"/>
        <w:adjustRightInd w:val="0"/>
        <w:ind w:firstLine="708"/>
        <w:jc w:val="both"/>
        <w:rPr>
          <w:rFonts w:eastAsia="Calibri"/>
          <w:sz w:val="28"/>
          <w:szCs w:val="28"/>
          <w:lang w:eastAsia="en-US"/>
        </w:rPr>
      </w:pPr>
      <w:r w:rsidRPr="00943994">
        <w:rPr>
          <w:rFonts w:eastAsia="Calibri"/>
          <w:sz w:val="28"/>
          <w:szCs w:val="28"/>
          <w:lang w:eastAsia="en-US"/>
        </w:rPr>
        <w:t xml:space="preserve">Постановление администрации Камешковского района от 30.05.2012 </w:t>
      </w:r>
      <w:r>
        <w:rPr>
          <w:rFonts w:eastAsia="Calibri"/>
          <w:sz w:val="28"/>
          <w:szCs w:val="28"/>
          <w:lang w:eastAsia="en-US"/>
        </w:rPr>
        <w:t xml:space="preserve">     </w:t>
      </w:r>
      <w:r w:rsidRPr="00943994">
        <w:rPr>
          <w:rFonts w:eastAsia="Calibri"/>
          <w:sz w:val="28"/>
          <w:szCs w:val="28"/>
          <w:lang w:eastAsia="en-US"/>
        </w:rPr>
        <w:t>№ 706 (ред. от 02.12.2019)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p w:rsidR="002A3C89" w:rsidRDefault="002A3C89" w:rsidP="002A3C89">
      <w:pPr>
        <w:autoSpaceDE w:val="0"/>
        <w:autoSpaceDN w:val="0"/>
        <w:adjustRightInd w:val="0"/>
        <w:ind w:firstLine="708"/>
        <w:jc w:val="both"/>
      </w:pPr>
      <w:r w:rsidRPr="00943994">
        <w:rPr>
          <w:rFonts w:eastAsia="Calibri"/>
          <w:sz w:val="28"/>
          <w:szCs w:val="28"/>
          <w:lang w:eastAsia="en-US"/>
        </w:rPr>
        <w:t xml:space="preserve">Постановление администрации Камешковского района от 30.05.2012 </w:t>
      </w:r>
      <w:r>
        <w:rPr>
          <w:rFonts w:eastAsia="Calibri"/>
          <w:sz w:val="28"/>
          <w:szCs w:val="28"/>
          <w:lang w:eastAsia="en-US"/>
        </w:rPr>
        <w:t xml:space="preserve">     №</w:t>
      </w:r>
      <w:r w:rsidRPr="00943994">
        <w:rPr>
          <w:rFonts w:eastAsia="Calibri"/>
          <w:sz w:val="28"/>
          <w:szCs w:val="28"/>
          <w:lang w:eastAsia="en-US"/>
        </w:rPr>
        <w:t xml:space="preserve"> 707 (ред. от 02.12.2019) </w:t>
      </w:r>
      <w:hyperlink r:id="rId23" w:history="1">
        <w:r w:rsidRPr="00943994">
          <w:rPr>
            <w:rFonts w:eastAsia="Calibri"/>
            <w:sz w:val="28"/>
            <w:szCs w:val="28"/>
            <w:lang w:eastAsia="en-US"/>
          </w:rPr>
          <w:t>«Об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hyperlink>
    </w:p>
    <w:p w:rsidR="002A3C89" w:rsidRDefault="002A3C89" w:rsidP="002A3C89">
      <w:pPr>
        <w:autoSpaceDE w:val="0"/>
        <w:autoSpaceDN w:val="0"/>
        <w:adjustRightInd w:val="0"/>
        <w:ind w:firstLine="708"/>
        <w:jc w:val="both"/>
        <w:rPr>
          <w:rFonts w:eastAsia="Calibri"/>
          <w:sz w:val="28"/>
          <w:szCs w:val="28"/>
          <w:lang w:eastAsia="en-US"/>
        </w:rPr>
      </w:pPr>
      <w:r w:rsidRPr="00943994">
        <w:rPr>
          <w:rFonts w:eastAsia="Calibri"/>
          <w:sz w:val="28"/>
          <w:szCs w:val="28"/>
          <w:lang w:eastAsia="en-US"/>
        </w:rPr>
        <w:t xml:space="preserve">Постановление администрации Камешковского района от </w:t>
      </w:r>
      <w:r>
        <w:rPr>
          <w:rFonts w:eastAsia="Calibri"/>
          <w:sz w:val="28"/>
          <w:szCs w:val="28"/>
          <w:lang w:eastAsia="en-US"/>
        </w:rPr>
        <w:t>25.12.2018</w:t>
      </w:r>
      <w:r w:rsidRPr="00943994">
        <w:rPr>
          <w:rFonts w:eastAsia="Calibri"/>
          <w:sz w:val="28"/>
          <w:szCs w:val="28"/>
          <w:lang w:eastAsia="en-US"/>
        </w:rPr>
        <w:t xml:space="preserve"> </w:t>
      </w:r>
      <w:r>
        <w:rPr>
          <w:rFonts w:eastAsia="Calibri"/>
          <w:sz w:val="28"/>
          <w:szCs w:val="28"/>
          <w:lang w:eastAsia="en-US"/>
        </w:rPr>
        <w:t xml:space="preserve">     №</w:t>
      </w:r>
      <w:r w:rsidRPr="00943994">
        <w:rPr>
          <w:rFonts w:eastAsia="Calibri"/>
          <w:sz w:val="28"/>
          <w:szCs w:val="28"/>
          <w:lang w:eastAsia="en-US"/>
        </w:rPr>
        <w:t xml:space="preserve"> </w:t>
      </w:r>
      <w:r>
        <w:rPr>
          <w:rFonts w:eastAsia="Calibri"/>
          <w:sz w:val="28"/>
          <w:szCs w:val="28"/>
          <w:lang w:eastAsia="en-US"/>
        </w:rPr>
        <w:t>1670</w:t>
      </w:r>
      <w:r w:rsidRPr="00943994">
        <w:rPr>
          <w:rFonts w:eastAsia="Calibri"/>
          <w:sz w:val="28"/>
          <w:szCs w:val="28"/>
          <w:lang w:eastAsia="en-US"/>
        </w:rPr>
        <w:t xml:space="preserve"> «Об утверждении административного регламента предоставления </w:t>
      </w:r>
      <w:r>
        <w:rPr>
          <w:rFonts w:eastAsia="Calibri"/>
          <w:sz w:val="28"/>
          <w:szCs w:val="28"/>
          <w:lang w:eastAsia="en-US"/>
        </w:rPr>
        <w:t>муниципальной бюджетной образовательной организацией дополнительного</w:t>
      </w:r>
      <w:r w:rsidR="007422A6">
        <w:rPr>
          <w:rFonts w:eastAsia="Calibri"/>
          <w:sz w:val="28"/>
          <w:szCs w:val="28"/>
          <w:lang w:eastAsia="en-US"/>
        </w:rPr>
        <w:t xml:space="preserve"> </w:t>
      </w:r>
      <w:r w:rsidR="007422A6">
        <w:rPr>
          <w:rFonts w:eastAsia="Calibri"/>
          <w:sz w:val="28"/>
          <w:szCs w:val="28"/>
          <w:lang w:eastAsia="en-US"/>
        </w:rPr>
        <w:lastRenderedPageBreak/>
        <w:t xml:space="preserve">образования «Камешковская детская школа искусств» </w:t>
      </w:r>
      <w:r w:rsidRPr="00943994">
        <w:rPr>
          <w:rFonts w:eastAsia="Calibri"/>
          <w:sz w:val="28"/>
          <w:szCs w:val="28"/>
          <w:lang w:eastAsia="en-US"/>
        </w:rPr>
        <w:t>муниципальной услуги «</w:t>
      </w:r>
      <w:r w:rsidR="007422A6">
        <w:rPr>
          <w:rFonts w:eastAsia="Calibri"/>
          <w:sz w:val="28"/>
          <w:szCs w:val="28"/>
          <w:lang w:eastAsia="en-US"/>
        </w:rPr>
        <w:t>Предоставление дополнительного образования детям</w:t>
      </w:r>
      <w:r>
        <w:rPr>
          <w:rFonts w:eastAsia="Calibri"/>
          <w:sz w:val="28"/>
          <w:szCs w:val="28"/>
          <w:lang w:eastAsia="en-US"/>
        </w:rPr>
        <w:t>»</w:t>
      </w:r>
    </w:p>
    <w:p w:rsidR="007422A6" w:rsidRPr="007422A6" w:rsidRDefault="007422A6" w:rsidP="007422A6">
      <w:pPr>
        <w:ind w:firstLine="708"/>
        <w:jc w:val="both"/>
        <w:rPr>
          <w:rFonts w:eastAsia="Calibri"/>
          <w:sz w:val="28"/>
          <w:szCs w:val="28"/>
          <w:lang w:eastAsia="en-US"/>
        </w:rPr>
      </w:pPr>
      <w:r w:rsidRPr="00943994">
        <w:rPr>
          <w:rFonts w:eastAsia="Calibri"/>
          <w:sz w:val="28"/>
          <w:szCs w:val="28"/>
          <w:lang w:eastAsia="en-US"/>
        </w:rPr>
        <w:t xml:space="preserve">Постановление администрации Камешковского района от </w:t>
      </w:r>
      <w:r>
        <w:rPr>
          <w:rFonts w:eastAsia="Calibri"/>
          <w:sz w:val="28"/>
          <w:szCs w:val="28"/>
          <w:lang w:eastAsia="en-US"/>
        </w:rPr>
        <w:t>30.05.2012</w:t>
      </w:r>
      <w:r w:rsidRPr="00943994">
        <w:rPr>
          <w:rFonts w:eastAsia="Calibri"/>
          <w:sz w:val="28"/>
          <w:szCs w:val="28"/>
          <w:lang w:eastAsia="en-US"/>
        </w:rPr>
        <w:t xml:space="preserve"> </w:t>
      </w:r>
      <w:r>
        <w:rPr>
          <w:rFonts w:eastAsia="Calibri"/>
          <w:sz w:val="28"/>
          <w:szCs w:val="28"/>
          <w:lang w:eastAsia="en-US"/>
        </w:rPr>
        <w:t xml:space="preserve">     </w:t>
      </w:r>
      <w:r w:rsidRPr="007422A6">
        <w:rPr>
          <w:rFonts w:eastAsia="Calibri"/>
          <w:sz w:val="28"/>
          <w:szCs w:val="28"/>
          <w:lang w:eastAsia="en-US"/>
        </w:rPr>
        <w:t xml:space="preserve">№ </w:t>
      </w:r>
      <w:r w:rsidR="007C0834">
        <w:rPr>
          <w:rFonts w:eastAsia="Calibri"/>
          <w:sz w:val="28"/>
          <w:szCs w:val="28"/>
          <w:lang w:eastAsia="en-US"/>
        </w:rPr>
        <w:t>699</w:t>
      </w:r>
      <w:r w:rsidRPr="007422A6">
        <w:rPr>
          <w:rFonts w:eastAsia="Calibri"/>
          <w:sz w:val="28"/>
          <w:szCs w:val="28"/>
          <w:lang w:eastAsia="en-US"/>
        </w:rPr>
        <w:t xml:space="preserve"> (ред. 15.01.2018) «Об утверждении административного регламента предоставления муниципальной услуги «Запись на обзорные, тематические, интерактивные экскурсии на территории Камешковского района»;</w:t>
      </w:r>
    </w:p>
    <w:p w:rsidR="003527BF" w:rsidRPr="002A3C89" w:rsidRDefault="003527BF" w:rsidP="003527BF">
      <w:pPr>
        <w:ind w:firstLine="708"/>
        <w:jc w:val="both"/>
        <w:rPr>
          <w:sz w:val="28"/>
          <w:szCs w:val="28"/>
        </w:rPr>
      </w:pPr>
      <w:r w:rsidRPr="002A3C89">
        <w:rPr>
          <w:sz w:val="28"/>
          <w:szCs w:val="28"/>
        </w:rPr>
        <w:t>Постановление администрации района от 21.04.2014 № 750 «Об оплате труда работников муниципальных учреждений культуры»</w:t>
      </w:r>
    </w:p>
    <w:p w:rsidR="003527BF" w:rsidRPr="002A3C89" w:rsidRDefault="003527BF" w:rsidP="003527BF">
      <w:pPr>
        <w:ind w:firstLine="708"/>
        <w:jc w:val="both"/>
        <w:rPr>
          <w:sz w:val="28"/>
          <w:szCs w:val="28"/>
        </w:rPr>
      </w:pPr>
      <w:r w:rsidRPr="002A3C89">
        <w:rPr>
          <w:sz w:val="28"/>
          <w:szCs w:val="28"/>
        </w:rPr>
        <w:t>Постановление администрации района от 15.02.2013 № 215 «О мерах по поэтапному повышению заработной платы работников муниципальных учреждений культуры»</w:t>
      </w:r>
    </w:p>
    <w:p w:rsidR="003527BF" w:rsidRPr="002A3C89" w:rsidRDefault="003527BF" w:rsidP="003527BF">
      <w:pPr>
        <w:ind w:firstLine="708"/>
        <w:jc w:val="both"/>
        <w:rPr>
          <w:sz w:val="28"/>
          <w:szCs w:val="28"/>
        </w:rPr>
      </w:pPr>
      <w:r w:rsidRPr="002A3C89">
        <w:rPr>
          <w:sz w:val="28"/>
          <w:szCs w:val="28"/>
        </w:rPr>
        <w:t>Постановление администрации района от 15.10.2013 № 1728 «Об утверждении целевых показателей эффективности деятельности муниципальных учреждений культуры»</w:t>
      </w:r>
    </w:p>
    <w:p w:rsidR="003527BF" w:rsidRPr="002A3C89" w:rsidRDefault="003527BF" w:rsidP="003527BF">
      <w:pPr>
        <w:ind w:firstLine="708"/>
        <w:jc w:val="both"/>
        <w:rPr>
          <w:sz w:val="28"/>
          <w:szCs w:val="28"/>
        </w:rPr>
      </w:pPr>
      <w:r w:rsidRPr="002A3C89">
        <w:rPr>
          <w:sz w:val="28"/>
          <w:szCs w:val="28"/>
        </w:rPr>
        <w:t>Постановление администрации района от 18.11.2013 № 1929 «Об утверждении целевых показателей эффективности деятельности руководителей муниципальных учреждений культуры»</w:t>
      </w:r>
    </w:p>
    <w:p w:rsidR="003527BF" w:rsidRPr="0018061C" w:rsidRDefault="003527BF" w:rsidP="003527BF">
      <w:pPr>
        <w:pStyle w:val="af8"/>
        <w:spacing w:after="0"/>
        <w:ind w:left="0" w:firstLine="708"/>
        <w:jc w:val="both"/>
        <w:rPr>
          <w:sz w:val="28"/>
          <w:szCs w:val="28"/>
        </w:rPr>
      </w:pPr>
      <w:r w:rsidRPr="0018061C">
        <w:rPr>
          <w:sz w:val="28"/>
          <w:szCs w:val="28"/>
        </w:rPr>
        <w:t>Реализация положений вышеперечисленных стратегических документов и нормативных правовых актов позволила наметить пути решения многих проблем сфер культуры и туризма и решить некоторые из них.</w:t>
      </w:r>
    </w:p>
    <w:p w:rsidR="003527BF" w:rsidRPr="0018061C" w:rsidRDefault="003527BF" w:rsidP="003527BF">
      <w:pPr>
        <w:pStyle w:val="af8"/>
        <w:spacing w:after="0"/>
        <w:ind w:left="0" w:firstLine="708"/>
        <w:jc w:val="both"/>
        <w:rPr>
          <w:sz w:val="28"/>
          <w:szCs w:val="28"/>
        </w:rPr>
      </w:pPr>
      <w:r w:rsidRPr="0018061C">
        <w:rPr>
          <w:sz w:val="28"/>
          <w:szCs w:val="28"/>
        </w:rPr>
        <w:t>Вместе с тем многие из проблем остаются нерешенными, в их числе:</w:t>
      </w:r>
    </w:p>
    <w:p w:rsidR="003527BF" w:rsidRPr="0018061C" w:rsidRDefault="003527BF" w:rsidP="003527BF">
      <w:pPr>
        <w:widowControl w:val="0"/>
        <w:autoSpaceDE w:val="0"/>
        <w:autoSpaceDN w:val="0"/>
        <w:adjustRightInd w:val="0"/>
        <w:ind w:firstLine="709"/>
        <w:jc w:val="both"/>
        <w:rPr>
          <w:sz w:val="28"/>
          <w:szCs w:val="28"/>
        </w:rPr>
      </w:pPr>
      <w:r w:rsidRPr="0018061C">
        <w:rPr>
          <w:sz w:val="28"/>
          <w:szCs w:val="28"/>
        </w:rPr>
        <w:t>- диспропорции в обеспеченности населения услугами учреждений культуры и туризма;</w:t>
      </w:r>
    </w:p>
    <w:p w:rsidR="003527BF" w:rsidRPr="0018061C" w:rsidRDefault="003527BF" w:rsidP="003527BF">
      <w:pPr>
        <w:widowControl w:val="0"/>
        <w:autoSpaceDE w:val="0"/>
        <w:autoSpaceDN w:val="0"/>
        <w:adjustRightInd w:val="0"/>
        <w:ind w:firstLine="709"/>
        <w:jc w:val="both"/>
        <w:rPr>
          <w:sz w:val="28"/>
          <w:szCs w:val="28"/>
        </w:rPr>
      </w:pPr>
      <w:r w:rsidRPr="0018061C">
        <w:rPr>
          <w:sz w:val="28"/>
          <w:szCs w:val="28"/>
        </w:rPr>
        <w:t>- дефицит квалифицированных кадров в сфере культуры;</w:t>
      </w:r>
    </w:p>
    <w:p w:rsidR="003527BF" w:rsidRPr="0018061C" w:rsidRDefault="003527BF" w:rsidP="003527BF">
      <w:pPr>
        <w:widowControl w:val="0"/>
        <w:autoSpaceDE w:val="0"/>
        <w:autoSpaceDN w:val="0"/>
        <w:adjustRightInd w:val="0"/>
        <w:ind w:firstLine="709"/>
        <w:jc w:val="both"/>
        <w:rPr>
          <w:sz w:val="28"/>
          <w:szCs w:val="28"/>
        </w:rPr>
      </w:pPr>
      <w:r w:rsidRPr="0018061C">
        <w:rPr>
          <w:sz w:val="28"/>
          <w:szCs w:val="28"/>
        </w:rPr>
        <w:t>Основными препятствиями к развитию туризма в Камешковском районе являются:</w:t>
      </w:r>
    </w:p>
    <w:p w:rsidR="003527BF" w:rsidRPr="0018061C" w:rsidRDefault="003527BF" w:rsidP="003527BF">
      <w:pPr>
        <w:widowControl w:val="0"/>
        <w:autoSpaceDE w:val="0"/>
        <w:autoSpaceDN w:val="0"/>
        <w:adjustRightInd w:val="0"/>
        <w:ind w:firstLine="709"/>
        <w:jc w:val="both"/>
        <w:rPr>
          <w:sz w:val="28"/>
          <w:szCs w:val="28"/>
        </w:rPr>
      </w:pPr>
      <w:r w:rsidRPr="0018061C">
        <w:rPr>
          <w:sz w:val="28"/>
          <w:szCs w:val="28"/>
        </w:rPr>
        <w:t>- низкий уровень развития туристской инфраструктуры (недостаточность комфортабельных средств размещения туристского класса и объектов досуга, неудовлетворительное состояние дорог регионального и муниципального значения, отсутствие качественной придорожной инфраструктуры);</w:t>
      </w:r>
    </w:p>
    <w:p w:rsidR="00812518" w:rsidRDefault="003527BF" w:rsidP="00812518">
      <w:pPr>
        <w:widowControl w:val="0"/>
        <w:autoSpaceDE w:val="0"/>
        <w:autoSpaceDN w:val="0"/>
        <w:adjustRightInd w:val="0"/>
        <w:ind w:firstLine="709"/>
        <w:jc w:val="both"/>
        <w:rPr>
          <w:sz w:val="28"/>
          <w:szCs w:val="28"/>
        </w:rPr>
      </w:pPr>
      <w:r w:rsidRPr="0018061C">
        <w:rPr>
          <w:sz w:val="28"/>
          <w:szCs w:val="28"/>
        </w:rPr>
        <w:t>- слабый поток инвестиций в туристскую сферу, осо</w:t>
      </w:r>
      <w:r w:rsidR="00812518">
        <w:rPr>
          <w:sz w:val="28"/>
          <w:szCs w:val="28"/>
        </w:rPr>
        <w:t>бенно ресурсов крупного бизнеса.</w:t>
      </w:r>
    </w:p>
    <w:p w:rsidR="003527BF" w:rsidRPr="00E85996" w:rsidRDefault="003527BF" w:rsidP="00812518">
      <w:pPr>
        <w:widowControl w:val="0"/>
        <w:autoSpaceDE w:val="0"/>
        <w:autoSpaceDN w:val="0"/>
        <w:adjustRightInd w:val="0"/>
        <w:ind w:firstLine="709"/>
        <w:jc w:val="both"/>
        <w:rPr>
          <w:sz w:val="28"/>
          <w:szCs w:val="28"/>
        </w:rPr>
      </w:pPr>
      <w:r w:rsidRPr="00E85996">
        <w:rPr>
          <w:sz w:val="28"/>
          <w:szCs w:val="28"/>
        </w:rPr>
        <w:t>В связи с этим реализация Программы будет осуществляться в соответствии со следующими основными приоритетами:</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сохранение культурного и духовного наследия, самобытных традиций ее народов как всемирного достояния, национального богатства и основы единства российского общества;</w:t>
      </w:r>
    </w:p>
    <w:p w:rsidR="003527BF" w:rsidRPr="00E85996" w:rsidRDefault="00812518" w:rsidP="003527BF">
      <w:pPr>
        <w:widowControl w:val="0"/>
        <w:autoSpaceDE w:val="0"/>
        <w:autoSpaceDN w:val="0"/>
        <w:adjustRightInd w:val="0"/>
        <w:ind w:firstLine="709"/>
        <w:jc w:val="both"/>
        <w:rPr>
          <w:sz w:val="28"/>
          <w:szCs w:val="28"/>
        </w:rPr>
      </w:pPr>
      <w:r w:rsidRPr="00E85996">
        <w:rPr>
          <w:sz w:val="28"/>
          <w:szCs w:val="28"/>
        </w:rPr>
        <w:t xml:space="preserve">- </w:t>
      </w:r>
      <w:r w:rsidR="003527BF" w:rsidRPr="00E85996">
        <w:rPr>
          <w:sz w:val="28"/>
          <w:szCs w:val="28"/>
        </w:rP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обеспечение инновационного разви</w:t>
      </w:r>
      <w:r w:rsidR="00812518" w:rsidRPr="00E85996">
        <w:rPr>
          <w:sz w:val="28"/>
          <w:szCs w:val="28"/>
        </w:rPr>
        <w:t>тия отраслей культуры и туризма</w:t>
      </w:r>
      <w:r w:rsidRPr="00E85996">
        <w:rPr>
          <w:sz w:val="28"/>
          <w:szCs w:val="28"/>
        </w:rPr>
        <w:t>;</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xml:space="preserve">- совершенствование организационных и правовых механизмов, </w:t>
      </w:r>
      <w:r w:rsidRPr="00E85996">
        <w:rPr>
          <w:sz w:val="28"/>
          <w:szCs w:val="28"/>
        </w:rPr>
        <w:lastRenderedPageBreak/>
        <w:t>оптимизация деятельности организаций и учреждений;</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xml:space="preserve">- раскрытие культурного потенциала района и поддержка инициатив в сферах культуры и туризма; </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укрепление материально-технич</w:t>
      </w:r>
      <w:r w:rsidR="00A53C6C">
        <w:rPr>
          <w:sz w:val="28"/>
          <w:szCs w:val="28"/>
        </w:rPr>
        <w:t>еской базы учреждений культуры</w:t>
      </w:r>
      <w:r w:rsidRPr="00E85996">
        <w:rPr>
          <w:sz w:val="28"/>
          <w:szCs w:val="28"/>
        </w:rPr>
        <w:t>;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повышение конкурентоспособности туристического рынка района;</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максимальное вовлечение туризма в популяризацию и использование историко-культурного наследия;</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поддержка и развитие внутреннего и въездного туризма;</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 xml:space="preserve">- формирование представления о </w:t>
      </w:r>
      <w:r w:rsidR="00D62876" w:rsidRPr="00E85996">
        <w:rPr>
          <w:sz w:val="28"/>
          <w:szCs w:val="28"/>
        </w:rPr>
        <w:t>Камешковском районе</w:t>
      </w:r>
      <w:r w:rsidRPr="00E85996">
        <w:rPr>
          <w:sz w:val="28"/>
          <w:szCs w:val="28"/>
        </w:rPr>
        <w:t xml:space="preserve"> как террит</w:t>
      </w:r>
      <w:r w:rsidR="0088658E" w:rsidRPr="00E85996">
        <w:rPr>
          <w:sz w:val="28"/>
          <w:szCs w:val="28"/>
        </w:rPr>
        <w:t>ории, благоприятной для туризма.</w:t>
      </w:r>
    </w:p>
    <w:p w:rsidR="003527BF" w:rsidRPr="00E85996" w:rsidRDefault="003527BF" w:rsidP="003527BF">
      <w:pPr>
        <w:widowControl w:val="0"/>
        <w:autoSpaceDE w:val="0"/>
        <w:autoSpaceDN w:val="0"/>
        <w:adjustRightInd w:val="0"/>
        <w:ind w:firstLine="709"/>
        <w:jc w:val="both"/>
        <w:rPr>
          <w:sz w:val="28"/>
          <w:szCs w:val="28"/>
        </w:rPr>
      </w:pPr>
      <w:r w:rsidRPr="00E85996">
        <w:rPr>
          <w:sz w:val="28"/>
          <w:szCs w:val="28"/>
        </w:rPr>
        <w:t>Приоритеты деятельности в отдельных секторах сфер культуры и туризма описаны в соответствующих подпрограммах Программы.</w:t>
      </w:r>
    </w:p>
    <w:p w:rsidR="003527BF" w:rsidRPr="00E85996" w:rsidRDefault="003527BF" w:rsidP="003527BF">
      <w:pPr>
        <w:widowControl w:val="0"/>
        <w:autoSpaceDE w:val="0"/>
        <w:autoSpaceDN w:val="0"/>
        <w:adjustRightInd w:val="0"/>
        <w:jc w:val="center"/>
        <w:outlineLvl w:val="2"/>
        <w:rPr>
          <w:sz w:val="28"/>
          <w:szCs w:val="28"/>
        </w:rPr>
      </w:pPr>
    </w:p>
    <w:p w:rsidR="003527BF" w:rsidRPr="00E85996" w:rsidRDefault="003527BF" w:rsidP="003527BF">
      <w:pPr>
        <w:widowControl w:val="0"/>
        <w:autoSpaceDE w:val="0"/>
        <w:autoSpaceDN w:val="0"/>
        <w:adjustRightInd w:val="0"/>
        <w:jc w:val="center"/>
        <w:outlineLvl w:val="2"/>
        <w:rPr>
          <w:sz w:val="28"/>
          <w:szCs w:val="28"/>
        </w:rPr>
      </w:pPr>
      <w:r w:rsidRPr="00E85996">
        <w:rPr>
          <w:sz w:val="28"/>
          <w:szCs w:val="28"/>
        </w:rPr>
        <w:t>2.2. Цель, задачи и ожидаемые результаты</w:t>
      </w:r>
    </w:p>
    <w:p w:rsidR="003527BF" w:rsidRPr="00E85996" w:rsidRDefault="003527BF" w:rsidP="003527BF">
      <w:pPr>
        <w:widowControl w:val="0"/>
        <w:autoSpaceDE w:val="0"/>
        <w:autoSpaceDN w:val="0"/>
        <w:adjustRightInd w:val="0"/>
        <w:jc w:val="center"/>
        <w:rPr>
          <w:sz w:val="28"/>
          <w:szCs w:val="28"/>
        </w:rPr>
      </w:pPr>
    </w:p>
    <w:p w:rsidR="003527BF" w:rsidRPr="00E85996" w:rsidRDefault="003527BF" w:rsidP="003527BF">
      <w:pPr>
        <w:pStyle w:val="ConsPlusCell"/>
        <w:ind w:firstLine="708"/>
        <w:jc w:val="both"/>
        <w:rPr>
          <w:rFonts w:ascii="Times New Roman" w:hAnsi="Times New Roman"/>
          <w:sz w:val="28"/>
          <w:szCs w:val="28"/>
        </w:rPr>
      </w:pPr>
      <w:r w:rsidRPr="00E85996">
        <w:rPr>
          <w:rFonts w:ascii="Times New Roman" w:hAnsi="Times New Roman"/>
          <w:sz w:val="28"/>
          <w:szCs w:val="28"/>
        </w:rPr>
        <w:t xml:space="preserve">Главной целью Программы является </w:t>
      </w:r>
      <w:r w:rsidRPr="00E85996">
        <w:rPr>
          <w:rFonts w:ascii="Times New Roman" w:hAnsi="Times New Roman" w:cs="Times New Roman"/>
          <w:sz w:val="28"/>
          <w:szCs w:val="28"/>
        </w:rPr>
        <w:t>развитие культурного потенциала  Камешковского района, обеспечение прав граждан на равный доступ к культурным ценностя</w:t>
      </w:r>
      <w:r w:rsidR="00C75F36" w:rsidRPr="00E85996">
        <w:rPr>
          <w:rFonts w:ascii="Times New Roman" w:hAnsi="Times New Roman" w:cs="Times New Roman"/>
          <w:sz w:val="28"/>
          <w:szCs w:val="28"/>
        </w:rPr>
        <w:t>м, а также развитие туризма.</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Формулировка цели определяется приоритетами государственной политики, ключевыми проблемами и современными вызовами в рассматриваемых сферах.</w:t>
      </w:r>
    </w:p>
    <w:p w:rsidR="003527BF" w:rsidRPr="00E85996" w:rsidRDefault="003527BF" w:rsidP="003527BF">
      <w:pPr>
        <w:widowControl w:val="0"/>
        <w:autoSpaceDE w:val="0"/>
        <w:autoSpaceDN w:val="0"/>
        <w:adjustRightInd w:val="0"/>
        <w:ind w:firstLine="567"/>
        <w:jc w:val="both"/>
        <w:rPr>
          <w:sz w:val="28"/>
          <w:szCs w:val="28"/>
        </w:rPr>
      </w:pPr>
      <w:r w:rsidRPr="00E85996">
        <w:rPr>
          <w:sz w:val="28"/>
          <w:szCs w:val="28"/>
        </w:rPr>
        <w:t>Достижение данной цели предполагается посредством решения трех взаимосвязанных и взаимодополняющих задач, отражающих установленные полномочия органов власти в сферах культуры и туризма.</w:t>
      </w:r>
    </w:p>
    <w:p w:rsidR="003527BF" w:rsidRPr="00E85996" w:rsidRDefault="003527BF" w:rsidP="003527BF">
      <w:pPr>
        <w:pStyle w:val="ConsPlusCell"/>
        <w:ind w:firstLine="708"/>
        <w:jc w:val="both"/>
        <w:rPr>
          <w:rFonts w:ascii="Times New Roman" w:hAnsi="Times New Roman"/>
          <w:sz w:val="28"/>
          <w:szCs w:val="28"/>
        </w:rPr>
      </w:pPr>
      <w:r w:rsidRPr="00E85996">
        <w:rPr>
          <w:rFonts w:ascii="Times New Roman" w:hAnsi="Times New Roman"/>
          <w:sz w:val="28"/>
          <w:szCs w:val="28"/>
        </w:rPr>
        <w:t xml:space="preserve">Задача 1. Сохранение культурного и исторического наследия Камешковского района, обеспечение доступа граждан к культурным ценностям и участию в культурной жизни, реализация творческого потенциала для граждан </w:t>
      </w:r>
      <w:r w:rsidR="00DE63EC" w:rsidRPr="00E85996">
        <w:rPr>
          <w:rFonts w:ascii="Times New Roman" w:hAnsi="Times New Roman"/>
          <w:sz w:val="28"/>
          <w:szCs w:val="28"/>
        </w:rPr>
        <w:t>района.</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xml:space="preserve">Данная задача ориентирована на реализацию прав граждан в области культуры, установленных в положениях </w:t>
      </w:r>
      <w:hyperlink r:id="rId24" w:history="1">
        <w:r w:rsidRPr="00E85996">
          <w:rPr>
            <w:sz w:val="28"/>
            <w:szCs w:val="28"/>
          </w:rPr>
          <w:t>статьи 44</w:t>
        </w:r>
      </w:hyperlink>
      <w:r w:rsidRPr="00E85996">
        <w:rPr>
          <w:sz w:val="28"/>
          <w:szCs w:val="28"/>
        </w:rPr>
        <w:t xml:space="preserve"> Конституции Российской Федерации, что относится к стратегическим национальным приоритетам. Решение первой задачи будет обеспечено посредством осуществления подпрограмм «Наследие», подпро</w:t>
      </w:r>
      <w:r w:rsidR="00215BD3" w:rsidRPr="00E85996">
        <w:rPr>
          <w:sz w:val="28"/>
          <w:szCs w:val="28"/>
        </w:rPr>
        <w:t>граммы «Культура и искусство»</w:t>
      </w:r>
      <w:r w:rsidRPr="00E85996">
        <w:rPr>
          <w:sz w:val="28"/>
          <w:szCs w:val="28"/>
        </w:rPr>
        <w:t xml:space="preserve"> «Развитие библиотечного дела»</w:t>
      </w:r>
      <w:r w:rsidR="00215BD3" w:rsidRPr="00E85996">
        <w:rPr>
          <w:sz w:val="28"/>
          <w:szCs w:val="28"/>
        </w:rPr>
        <w:t>, «Развитие и модернизация материально-технической базы учреждений культуры Камешковского района»</w:t>
      </w:r>
      <w:r w:rsidRPr="00E85996">
        <w:rPr>
          <w:sz w:val="28"/>
          <w:szCs w:val="28"/>
        </w:rPr>
        <w:t>,  включающих:</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оказание муниципальных услуг (выполнение работ) в сфере культуры, в которых будут задействованы: библиотеки, музеи, учреждения культурно-досугового типа, учреждение дополнительного образования детей;</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осуществление мер муниципальной поддержки кинематографии, художественных коллективов, творческих инициатив населения, дарований, работников сферы культуры и организаций культуры;</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xml:space="preserve">- проведение крупных мероприятий, посвященных значимым культурным </w:t>
      </w:r>
      <w:r w:rsidRPr="00E85996">
        <w:rPr>
          <w:sz w:val="28"/>
          <w:szCs w:val="28"/>
        </w:rPr>
        <w:lastRenderedPageBreak/>
        <w:t>событиям, а также мероприятий по развитию сотрудничества в сфере культуры;</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проведение мероприятий, направленных на укрепление единства российской нации и этнокультурное развитие народов;</w:t>
      </w:r>
    </w:p>
    <w:p w:rsidR="0027357E" w:rsidRPr="00E85996" w:rsidRDefault="0027357E" w:rsidP="003527BF">
      <w:pPr>
        <w:widowControl w:val="0"/>
        <w:autoSpaceDE w:val="0"/>
        <w:autoSpaceDN w:val="0"/>
        <w:adjustRightInd w:val="0"/>
        <w:ind w:firstLine="708"/>
        <w:jc w:val="both"/>
        <w:rPr>
          <w:sz w:val="28"/>
          <w:szCs w:val="28"/>
        </w:rPr>
      </w:pPr>
      <w:r w:rsidRPr="00E85996">
        <w:rPr>
          <w:sz w:val="28"/>
          <w:szCs w:val="28"/>
        </w:rPr>
        <w:t>- проведение мероприятий по укреплению материально-технической базы учреждений культуры.</w:t>
      </w:r>
    </w:p>
    <w:p w:rsidR="00C75F36" w:rsidRPr="00E85996" w:rsidRDefault="00C75F36" w:rsidP="00C75F36">
      <w:pPr>
        <w:pStyle w:val="Default"/>
        <w:ind w:firstLine="708"/>
        <w:jc w:val="both"/>
        <w:rPr>
          <w:color w:val="auto"/>
          <w:sz w:val="28"/>
          <w:szCs w:val="28"/>
        </w:rPr>
      </w:pPr>
      <w:r w:rsidRPr="00E85996">
        <w:rPr>
          <w:color w:val="auto"/>
          <w:sz w:val="28"/>
          <w:szCs w:val="28"/>
        </w:rPr>
        <w:t xml:space="preserve">- содействие укреплению гражданского единства и гармонизации межнациональных отношений; </w:t>
      </w:r>
    </w:p>
    <w:p w:rsidR="003527BF" w:rsidRPr="00E85996" w:rsidRDefault="003527BF" w:rsidP="003527BF">
      <w:pPr>
        <w:pStyle w:val="ConsPlusCell"/>
        <w:ind w:firstLine="708"/>
        <w:jc w:val="both"/>
        <w:rPr>
          <w:rFonts w:ascii="Times New Roman" w:hAnsi="Times New Roman"/>
          <w:sz w:val="28"/>
          <w:szCs w:val="28"/>
        </w:rPr>
      </w:pPr>
      <w:r w:rsidRPr="00E85996">
        <w:rPr>
          <w:rFonts w:ascii="Times New Roman" w:hAnsi="Times New Roman"/>
          <w:sz w:val="28"/>
          <w:szCs w:val="28"/>
        </w:rPr>
        <w:t xml:space="preserve">Задача </w:t>
      </w:r>
      <w:r w:rsidR="0088658E" w:rsidRPr="00E85996">
        <w:rPr>
          <w:rFonts w:ascii="Times New Roman" w:hAnsi="Times New Roman"/>
          <w:sz w:val="28"/>
          <w:szCs w:val="28"/>
        </w:rPr>
        <w:t>2</w:t>
      </w:r>
      <w:r w:rsidRPr="00E85996">
        <w:rPr>
          <w:rFonts w:ascii="Times New Roman" w:hAnsi="Times New Roman"/>
          <w:sz w:val="28"/>
          <w:szCs w:val="28"/>
        </w:rPr>
        <w:t>.</w:t>
      </w:r>
      <w:r w:rsidRPr="00E85996">
        <w:rPr>
          <w:rFonts w:ascii="Times New Roman" w:hAnsi="Times New Roman"/>
          <w:i/>
          <w:sz w:val="28"/>
          <w:szCs w:val="28"/>
        </w:rPr>
        <w:t xml:space="preserve"> </w:t>
      </w:r>
      <w:r w:rsidRPr="00E85996">
        <w:rPr>
          <w:rFonts w:ascii="Times New Roman" w:hAnsi="Times New Roman"/>
          <w:sz w:val="28"/>
          <w:szCs w:val="28"/>
        </w:rPr>
        <w:t>Повышение конкурентоспособности Камешковского района как зоны рекреации и активно-познавательного туризма.</w:t>
      </w:r>
    </w:p>
    <w:p w:rsidR="003527BF" w:rsidRPr="00E85996" w:rsidRDefault="003527BF" w:rsidP="003527BF">
      <w:pPr>
        <w:pStyle w:val="ConsPlusCell"/>
        <w:ind w:firstLine="708"/>
        <w:jc w:val="both"/>
        <w:rPr>
          <w:rFonts w:ascii="Times New Roman" w:hAnsi="Times New Roman"/>
          <w:i/>
          <w:sz w:val="28"/>
          <w:szCs w:val="28"/>
        </w:rPr>
      </w:pPr>
      <w:r w:rsidRPr="00E85996">
        <w:rPr>
          <w:rFonts w:ascii="Times New Roman" w:hAnsi="Times New Roman"/>
          <w:sz w:val="28"/>
          <w:szCs w:val="28"/>
        </w:rPr>
        <w:t>Данная задача направлена на формирование имиджевой привлекательности Камешковского района, как зоны рекреации и активно-познавательного туризма.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укрепление взаимопонимания, гражданского согласия, утверждение общечеловеческих ценностей.</w:t>
      </w:r>
    </w:p>
    <w:p w:rsidR="003527BF" w:rsidRPr="00E85996" w:rsidRDefault="003527BF" w:rsidP="003527BF">
      <w:pPr>
        <w:pStyle w:val="ConsPlusCell"/>
        <w:ind w:firstLine="708"/>
        <w:jc w:val="both"/>
        <w:rPr>
          <w:rFonts w:ascii="Times New Roman" w:hAnsi="Times New Roman"/>
          <w:sz w:val="28"/>
          <w:szCs w:val="28"/>
        </w:rPr>
      </w:pPr>
      <w:r w:rsidRPr="00E85996">
        <w:rPr>
          <w:rFonts w:ascii="Times New Roman" w:hAnsi="Times New Roman"/>
          <w:sz w:val="28"/>
          <w:szCs w:val="28"/>
        </w:rPr>
        <w:t>Для решения указанной задачи предусмотрено выполнение Подпрограммы «Развитие туризма», которой предусматриваются:</w:t>
      </w:r>
    </w:p>
    <w:p w:rsidR="003527BF" w:rsidRPr="00E85996" w:rsidRDefault="003527BF" w:rsidP="003527BF">
      <w:pPr>
        <w:ind w:firstLine="708"/>
        <w:jc w:val="both"/>
        <w:rPr>
          <w:sz w:val="28"/>
          <w:szCs w:val="28"/>
        </w:rPr>
      </w:pPr>
      <w:r w:rsidRPr="00E85996">
        <w:rPr>
          <w:sz w:val="28"/>
          <w:szCs w:val="28"/>
        </w:rPr>
        <w:t>- создание благоприятных условий для увеличения туристического потока;</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укрепления имиджа Камешковского района как территории благоприятной для развития туризма.</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xml:space="preserve">Задача </w:t>
      </w:r>
      <w:r w:rsidR="0088658E" w:rsidRPr="00E85996">
        <w:rPr>
          <w:sz w:val="28"/>
          <w:szCs w:val="28"/>
        </w:rPr>
        <w:t>3</w:t>
      </w:r>
      <w:r w:rsidRPr="00E85996">
        <w:rPr>
          <w:sz w:val="28"/>
          <w:szCs w:val="28"/>
        </w:rPr>
        <w:t>. Создание благоприятных условий для устойчивого развития сфер культуры и туризма.</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Данная задача выполняется в рамках подпрограммы «Обеспечение условий реализации Программы» и включает формирование политических,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w:t>
      </w:r>
      <w:r w:rsidR="0061768E" w:rsidRPr="00E85996">
        <w:rPr>
          <w:sz w:val="28"/>
          <w:szCs w:val="28"/>
        </w:rPr>
        <w:t>3</w:t>
      </w:r>
      <w:r w:rsidRPr="00E85996">
        <w:rPr>
          <w:sz w:val="28"/>
          <w:szCs w:val="28"/>
        </w:rPr>
        <w:t xml:space="preserve"> года.</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Для решения задачи планируется:</w:t>
      </w:r>
    </w:p>
    <w:p w:rsidR="003527BF" w:rsidRPr="00E85996" w:rsidRDefault="003527BF" w:rsidP="0088658E">
      <w:pPr>
        <w:ind w:firstLine="708"/>
        <w:jc w:val="both"/>
        <w:rPr>
          <w:sz w:val="28"/>
          <w:szCs w:val="28"/>
        </w:rPr>
      </w:pPr>
      <w:r w:rsidRPr="00E85996">
        <w:rPr>
          <w:sz w:val="28"/>
          <w:szCs w:val="28"/>
        </w:rPr>
        <w:t>- выполнение муниципальных функций по выработке и реализации муниципальной политики, нормативно-правовому регулированию, контролю в сферах культуры и туризма;</w:t>
      </w:r>
    </w:p>
    <w:p w:rsidR="003527BF" w:rsidRPr="00E85996" w:rsidRDefault="003527BF" w:rsidP="0088658E">
      <w:pPr>
        <w:ind w:firstLine="708"/>
        <w:jc w:val="both"/>
        <w:rPr>
          <w:sz w:val="28"/>
          <w:szCs w:val="28"/>
        </w:rPr>
      </w:pPr>
      <w:r w:rsidRPr="00E85996">
        <w:rPr>
          <w:sz w:val="28"/>
          <w:szCs w:val="28"/>
        </w:rPr>
        <w:t>- поддержка приоритетных инновационных проектов;</w:t>
      </w:r>
    </w:p>
    <w:p w:rsidR="003527BF" w:rsidRPr="00E85996" w:rsidRDefault="003527BF" w:rsidP="0088658E">
      <w:pPr>
        <w:ind w:firstLine="708"/>
        <w:jc w:val="both"/>
        <w:rPr>
          <w:sz w:val="28"/>
          <w:szCs w:val="28"/>
        </w:rPr>
      </w:pPr>
      <w:r w:rsidRPr="00E85996">
        <w:rPr>
          <w:sz w:val="28"/>
          <w:szCs w:val="28"/>
        </w:rPr>
        <w:t>- управление реализацией и изменениями Программы.</w:t>
      </w: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Решение указанных задач и достижение главной цели Программы позволит к 202</w:t>
      </w:r>
      <w:r w:rsidR="0061768E" w:rsidRPr="00E85996">
        <w:rPr>
          <w:sz w:val="28"/>
          <w:szCs w:val="28"/>
        </w:rPr>
        <w:t>3</w:t>
      </w:r>
      <w:r w:rsidRPr="00E85996">
        <w:rPr>
          <w:sz w:val="28"/>
          <w:szCs w:val="28"/>
        </w:rPr>
        <w:t xml:space="preserve"> году достигнуть следующих основных результатов:</w:t>
      </w:r>
    </w:p>
    <w:p w:rsidR="003527BF" w:rsidRPr="00E85996" w:rsidRDefault="003527BF" w:rsidP="0088658E">
      <w:pPr>
        <w:ind w:firstLine="708"/>
        <w:jc w:val="both"/>
        <w:rPr>
          <w:sz w:val="28"/>
          <w:szCs w:val="28"/>
        </w:rPr>
      </w:pPr>
      <w:r w:rsidRPr="00E85996">
        <w:rPr>
          <w:sz w:val="28"/>
          <w:szCs w:val="28"/>
        </w:rPr>
        <w:t>- укрепление единого культурного пространства Камешковского  района;</w:t>
      </w:r>
    </w:p>
    <w:p w:rsidR="003527BF" w:rsidRPr="00E85996" w:rsidRDefault="003527BF" w:rsidP="0088658E">
      <w:pPr>
        <w:ind w:firstLine="708"/>
        <w:jc w:val="both"/>
        <w:rPr>
          <w:sz w:val="28"/>
          <w:szCs w:val="28"/>
        </w:rPr>
      </w:pPr>
      <w:r w:rsidRPr="00E85996">
        <w:rPr>
          <w:sz w:val="28"/>
          <w:szCs w:val="28"/>
        </w:rPr>
        <w:t xml:space="preserve">- перевод отрасли на инновационный путь развития, превращение культуры и туризма в наиболее развитые и привлекательные сферы общественной деятельности; </w:t>
      </w:r>
    </w:p>
    <w:p w:rsidR="003527BF" w:rsidRPr="00E85996" w:rsidRDefault="003527BF" w:rsidP="0088658E">
      <w:pPr>
        <w:ind w:firstLine="708"/>
        <w:jc w:val="both"/>
        <w:rPr>
          <w:sz w:val="28"/>
          <w:szCs w:val="28"/>
        </w:rPr>
      </w:pPr>
      <w:r w:rsidRPr="00E85996">
        <w:rPr>
          <w:sz w:val="28"/>
          <w:szCs w:val="28"/>
        </w:rPr>
        <w:t>- повышение качества муниципального управления и эффективности расходования бюджетных средств;</w:t>
      </w:r>
    </w:p>
    <w:p w:rsidR="003527BF" w:rsidRPr="00E85996" w:rsidRDefault="003527BF" w:rsidP="0088658E">
      <w:pPr>
        <w:ind w:firstLine="708"/>
        <w:jc w:val="both"/>
        <w:rPr>
          <w:sz w:val="28"/>
          <w:szCs w:val="28"/>
        </w:rPr>
      </w:pPr>
      <w:r w:rsidRPr="00E85996">
        <w:rPr>
          <w:sz w:val="28"/>
          <w:szCs w:val="28"/>
        </w:rPr>
        <w:lastRenderedPageBreak/>
        <w:t>- достижение необходимого уровня эффективности нормативно-правового регулирования сфер культуры и туризма;</w:t>
      </w:r>
    </w:p>
    <w:p w:rsidR="003527BF" w:rsidRPr="00E85996" w:rsidRDefault="003527BF" w:rsidP="0088658E">
      <w:pPr>
        <w:ind w:firstLine="708"/>
        <w:jc w:val="both"/>
        <w:rPr>
          <w:sz w:val="28"/>
          <w:szCs w:val="28"/>
        </w:rPr>
      </w:pPr>
      <w:r w:rsidRPr="00E85996">
        <w:rPr>
          <w:sz w:val="28"/>
          <w:szCs w:val="28"/>
        </w:rPr>
        <w:t xml:space="preserve">-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w:t>
      </w:r>
      <w:r w:rsidR="00C75F36" w:rsidRPr="00E85996">
        <w:rPr>
          <w:sz w:val="28"/>
          <w:szCs w:val="28"/>
        </w:rPr>
        <w:t>района</w:t>
      </w:r>
      <w:r w:rsidRPr="00E85996">
        <w:rPr>
          <w:sz w:val="28"/>
          <w:szCs w:val="28"/>
        </w:rPr>
        <w:t>;</w:t>
      </w:r>
    </w:p>
    <w:p w:rsidR="003527BF" w:rsidRPr="00E85996" w:rsidRDefault="003527BF" w:rsidP="0088658E">
      <w:pPr>
        <w:ind w:firstLine="708"/>
        <w:jc w:val="both"/>
        <w:rPr>
          <w:sz w:val="28"/>
          <w:szCs w:val="28"/>
        </w:rPr>
      </w:pPr>
      <w:r w:rsidRPr="00E85996">
        <w:rPr>
          <w:sz w:val="28"/>
          <w:szCs w:val="28"/>
        </w:rPr>
        <w:t>- разработка и реализация комплекса мероприятий развития культуры в город</w:t>
      </w:r>
      <w:r w:rsidR="00C75F36" w:rsidRPr="00E85996">
        <w:rPr>
          <w:sz w:val="28"/>
          <w:szCs w:val="28"/>
        </w:rPr>
        <w:t>е</w:t>
      </w:r>
      <w:r w:rsidRPr="00E85996">
        <w:rPr>
          <w:sz w:val="28"/>
          <w:szCs w:val="28"/>
        </w:rPr>
        <w:t xml:space="preserve"> и на селе;</w:t>
      </w:r>
    </w:p>
    <w:p w:rsidR="003527BF" w:rsidRPr="00E85996" w:rsidRDefault="003527BF" w:rsidP="0088658E">
      <w:pPr>
        <w:ind w:firstLine="708"/>
        <w:jc w:val="both"/>
        <w:rPr>
          <w:sz w:val="28"/>
          <w:szCs w:val="28"/>
        </w:rPr>
      </w:pPr>
      <w:r w:rsidRPr="00E85996">
        <w:rPr>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3527BF" w:rsidRPr="00E85996" w:rsidRDefault="003527BF" w:rsidP="0088658E">
      <w:pPr>
        <w:ind w:firstLine="708"/>
        <w:jc w:val="both"/>
        <w:rPr>
          <w:sz w:val="28"/>
          <w:szCs w:val="28"/>
        </w:rPr>
      </w:pPr>
      <w:r w:rsidRPr="00E85996">
        <w:rPr>
          <w:sz w:val="28"/>
          <w:szCs w:val="28"/>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3527BF" w:rsidRPr="00E85996" w:rsidRDefault="003527BF" w:rsidP="0088658E">
      <w:pPr>
        <w:ind w:firstLine="708"/>
        <w:jc w:val="both"/>
        <w:rPr>
          <w:sz w:val="28"/>
          <w:szCs w:val="28"/>
        </w:rPr>
      </w:pPr>
      <w:r w:rsidRPr="00E85996">
        <w:rPr>
          <w:sz w:val="28"/>
          <w:szCs w:val="28"/>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3527BF" w:rsidRPr="00E85996" w:rsidRDefault="003527BF" w:rsidP="0088658E">
      <w:pPr>
        <w:ind w:firstLine="708"/>
        <w:jc w:val="both"/>
        <w:rPr>
          <w:sz w:val="28"/>
          <w:szCs w:val="28"/>
        </w:rPr>
      </w:pPr>
      <w:r w:rsidRPr="00E85996">
        <w:rPr>
          <w:sz w:val="28"/>
          <w:szCs w:val="28"/>
        </w:rPr>
        <w:t>- стимулирование потребления культурных благ;</w:t>
      </w:r>
    </w:p>
    <w:p w:rsidR="003527BF" w:rsidRPr="00E85996" w:rsidRDefault="003527BF" w:rsidP="0088658E">
      <w:pPr>
        <w:ind w:firstLine="708"/>
        <w:jc w:val="both"/>
        <w:rPr>
          <w:sz w:val="28"/>
          <w:szCs w:val="28"/>
        </w:rPr>
      </w:pPr>
      <w:r w:rsidRPr="00E85996">
        <w:rPr>
          <w:sz w:val="28"/>
          <w:szCs w:val="28"/>
        </w:rPr>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3527BF" w:rsidRPr="00E85996" w:rsidRDefault="003527BF" w:rsidP="0088658E">
      <w:pPr>
        <w:ind w:firstLine="708"/>
        <w:jc w:val="both"/>
        <w:rPr>
          <w:sz w:val="28"/>
          <w:szCs w:val="28"/>
        </w:rPr>
      </w:pPr>
      <w:r w:rsidRPr="00E85996">
        <w:rPr>
          <w:sz w:val="28"/>
          <w:szCs w:val="28"/>
        </w:rPr>
        <w:t>- увеличение уровня социального обеспечения работников культуры, финансовой поддержки творческих коллективов, социально значимых проектов;</w:t>
      </w:r>
    </w:p>
    <w:p w:rsidR="003527BF" w:rsidRPr="00E85996" w:rsidRDefault="003527BF" w:rsidP="0088658E">
      <w:pPr>
        <w:ind w:firstLine="708"/>
        <w:jc w:val="both"/>
        <w:rPr>
          <w:sz w:val="28"/>
          <w:szCs w:val="28"/>
        </w:rPr>
      </w:pPr>
      <w:r w:rsidRPr="00E85996">
        <w:rPr>
          <w:sz w:val="28"/>
          <w:szCs w:val="28"/>
        </w:rPr>
        <w:t>- укрепление имиджа Камешковского района как МО с высоким уровнем культуры, благоприятной для туризма.</w:t>
      </w:r>
    </w:p>
    <w:p w:rsidR="003527BF" w:rsidRPr="00E85996" w:rsidRDefault="003527BF" w:rsidP="003527BF">
      <w:pPr>
        <w:widowControl w:val="0"/>
        <w:autoSpaceDE w:val="0"/>
        <w:autoSpaceDN w:val="0"/>
        <w:adjustRightInd w:val="0"/>
        <w:jc w:val="center"/>
        <w:rPr>
          <w:sz w:val="28"/>
          <w:szCs w:val="28"/>
        </w:rPr>
      </w:pPr>
    </w:p>
    <w:p w:rsidR="003527BF" w:rsidRPr="00E85996" w:rsidRDefault="003527BF" w:rsidP="003527BF">
      <w:pPr>
        <w:widowControl w:val="0"/>
        <w:autoSpaceDE w:val="0"/>
        <w:autoSpaceDN w:val="0"/>
        <w:adjustRightInd w:val="0"/>
        <w:jc w:val="center"/>
        <w:outlineLvl w:val="2"/>
        <w:rPr>
          <w:sz w:val="28"/>
          <w:szCs w:val="28"/>
        </w:rPr>
      </w:pPr>
      <w:r w:rsidRPr="00E85996">
        <w:rPr>
          <w:sz w:val="28"/>
          <w:szCs w:val="28"/>
        </w:rPr>
        <w:t>2.3. Показатели (индикаторы) достижения целей и решения задач</w:t>
      </w:r>
    </w:p>
    <w:p w:rsidR="003527BF" w:rsidRPr="00E85996" w:rsidRDefault="003527BF" w:rsidP="003527BF">
      <w:pPr>
        <w:widowControl w:val="0"/>
        <w:autoSpaceDE w:val="0"/>
        <w:autoSpaceDN w:val="0"/>
        <w:adjustRightInd w:val="0"/>
        <w:jc w:val="center"/>
        <w:rPr>
          <w:sz w:val="28"/>
          <w:szCs w:val="28"/>
        </w:rPr>
      </w:pPr>
    </w:p>
    <w:p w:rsidR="003527BF" w:rsidRPr="00E85996" w:rsidRDefault="003527BF" w:rsidP="003527BF">
      <w:pPr>
        <w:widowControl w:val="0"/>
        <w:autoSpaceDE w:val="0"/>
        <w:autoSpaceDN w:val="0"/>
        <w:adjustRightInd w:val="0"/>
        <w:ind w:firstLine="708"/>
        <w:jc w:val="both"/>
        <w:rPr>
          <w:sz w:val="28"/>
          <w:szCs w:val="28"/>
        </w:rPr>
      </w:pPr>
      <w:r w:rsidRPr="00E85996">
        <w:rPr>
          <w:sz w:val="28"/>
          <w:szCs w:val="28"/>
        </w:rPr>
        <w:t xml:space="preserve">Система показателей (индикаторов) Программы включает взаимодополняющие друг друга индикаторы цели и индикаторы входящих в Программу подпрограмм и приведена в </w:t>
      </w:r>
      <w:hyperlink w:anchor="Par4424" w:history="1">
        <w:r w:rsidRPr="00E85996">
          <w:rPr>
            <w:sz w:val="28"/>
            <w:szCs w:val="28"/>
          </w:rPr>
          <w:t>Таблице 1</w:t>
        </w:r>
      </w:hyperlink>
      <w:r w:rsidRPr="00E85996">
        <w:rPr>
          <w:sz w:val="28"/>
          <w:szCs w:val="28"/>
        </w:rPr>
        <w:t>.</w:t>
      </w:r>
    </w:p>
    <w:p w:rsidR="003527BF" w:rsidRPr="0061768E" w:rsidRDefault="003527BF" w:rsidP="003527BF">
      <w:pPr>
        <w:widowControl w:val="0"/>
        <w:autoSpaceDE w:val="0"/>
        <w:autoSpaceDN w:val="0"/>
        <w:adjustRightInd w:val="0"/>
        <w:ind w:firstLine="708"/>
        <w:jc w:val="both"/>
        <w:rPr>
          <w:sz w:val="28"/>
          <w:szCs w:val="28"/>
        </w:rPr>
      </w:pPr>
      <w:r w:rsidRPr="00E85996">
        <w:rPr>
          <w:sz w:val="28"/>
          <w:szCs w:val="28"/>
        </w:rPr>
        <w:t xml:space="preserve">Данная система сформирована с учетом требований </w:t>
      </w:r>
      <w:hyperlink r:id="rId25" w:history="1">
        <w:r w:rsidRPr="00E85996">
          <w:rPr>
            <w:sz w:val="28"/>
            <w:szCs w:val="28"/>
          </w:rPr>
          <w:t>постановления</w:t>
        </w:r>
      </w:hyperlink>
      <w:r w:rsidRPr="00E85996">
        <w:rPr>
          <w:sz w:val="28"/>
          <w:szCs w:val="28"/>
        </w:rPr>
        <w:t xml:space="preserve"> администрации Камешковского района от </w:t>
      </w:r>
      <w:r w:rsidR="0061768E" w:rsidRPr="00E85996">
        <w:rPr>
          <w:sz w:val="28"/>
          <w:szCs w:val="28"/>
        </w:rPr>
        <w:t>06.08.2020</w:t>
      </w:r>
      <w:r w:rsidRPr="00E85996">
        <w:rPr>
          <w:sz w:val="28"/>
          <w:szCs w:val="28"/>
        </w:rPr>
        <w:t xml:space="preserve"> № </w:t>
      </w:r>
      <w:r w:rsidR="0061768E" w:rsidRPr="00E85996">
        <w:rPr>
          <w:sz w:val="28"/>
          <w:szCs w:val="28"/>
        </w:rPr>
        <w:t>957</w:t>
      </w:r>
      <w:r w:rsidRPr="00E85996">
        <w:rPr>
          <w:sz w:val="28"/>
          <w:szCs w:val="28"/>
        </w:rPr>
        <w:t xml:space="preserve"> «Об утверждении порядка разработки, формирования, реализации и оценки эффективности Камешковского района</w:t>
      </w:r>
      <w:r w:rsidR="0061768E" w:rsidRPr="00E85996">
        <w:rPr>
          <w:sz w:val="28"/>
          <w:szCs w:val="28"/>
        </w:rPr>
        <w:t xml:space="preserve"> и города Камешково</w:t>
      </w:r>
      <w:r w:rsidRPr="00E85996">
        <w:rPr>
          <w:sz w:val="28"/>
          <w:szCs w:val="28"/>
        </w:rPr>
        <w:t>» и обеспечивает возможность проверки и подтверждения достижения установленных планов</w:t>
      </w:r>
      <w:r w:rsidRPr="0061768E">
        <w:rPr>
          <w:sz w:val="28"/>
          <w:szCs w:val="28"/>
        </w:rPr>
        <w:t>ых значений рассматриваемых показателей (индикаторов).</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w:t>
      </w:r>
      <w:r w:rsidR="0061768E">
        <w:rPr>
          <w:sz w:val="28"/>
          <w:szCs w:val="28"/>
        </w:rPr>
        <w:t>3</w:t>
      </w:r>
      <w:r w:rsidRPr="0061768E">
        <w:rPr>
          <w:sz w:val="28"/>
          <w:szCs w:val="28"/>
        </w:rPr>
        <w:t xml:space="preserve"> года.</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Описания показателей (индикаторов) подпрограмм и ведомственных целевых программ представлены в соответствующих разделах Программы.</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lastRenderedPageBreak/>
        <w:t xml:space="preserve">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w:t>
      </w:r>
      <w:hyperlink w:anchor="Par4424" w:history="1">
        <w:r w:rsidRPr="00DE63EC">
          <w:rPr>
            <w:sz w:val="28"/>
            <w:szCs w:val="28"/>
          </w:rPr>
          <w:t>Таблице 1</w:t>
        </w:r>
      </w:hyperlink>
      <w:r w:rsidRPr="00DE63EC">
        <w:rPr>
          <w:sz w:val="28"/>
          <w:szCs w:val="28"/>
        </w:rPr>
        <w:t>.</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Улучшение значений целевых показателей (индикаторов) в рамках реализации Программы предполагается за счет:</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 повышения прозрачности и открытости деятельности учреждений и организаций отраслей культуры и туризма;</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 роста качества и эффективности муниципального управления в сферах культуры и туризма;</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 повышения мотивации работников культуры и туризма;</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 внедрения современных информационных и инновационных технологий в сферах культуры и туризма;</w:t>
      </w: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 увеличения объемов бюджетного и внебюджетного финансирования рассматриваемой сферы.</w:t>
      </w:r>
    </w:p>
    <w:p w:rsidR="003527BF" w:rsidRPr="00DE63EC" w:rsidRDefault="003527BF" w:rsidP="003527BF">
      <w:pPr>
        <w:widowControl w:val="0"/>
        <w:autoSpaceDE w:val="0"/>
        <w:autoSpaceDN w:val="0"/>
        <w:adjustRightInd w:val="0"/>
        <w:ind w:firstLine="708"/>
        <w:jc w:val="both"/>
        <w:rPr>
          <w:i/>
          <w:sz w:val="28"/>
          <w:szCs w:val="28"/>
        </w:rPr>
      </w:pPr>
      <w:r w:rsidRPr="00DE63EC">
        <w:rPr>
          <w:sz w:val="28"/>
          <w:szCs w:val="28"/>
        </w:rPr>
        <w:t>В плановый период до 202</w:t>
      </w:r>
      <w:r w:rsidR="00DE63EC">
        <w:rPr>
          <w:sz w:val="28"/>
          <w:szCs w:val="28"/>
        </w:rPr>
        <w:t>3</w:t>
      </w:r>
      <w:r w:rsidRPr="00DE63EC">
        <w:rPr>
          <w:sz w:val="28"/>
          <w:szCs w:val="28"/>
        </w:rPr>
        <w:t xml:space="preserve">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7.</w:t>
      </w:r>
    </w:p>
    <w:p w:rsidR="003527BF" w:rsidRPr="0061768E" w:rsidRDefault="003527BF" w:rsidP="003527BF">
      <w:pPr>
        <w:widowControl w:val="0"/>
        <w:autoSpaceDE w:val="0"/>
        <w:autoSpaceDN w:val="0"/>
        <w:adjustRightInd w:val="0"/>
        <w:ind w:firstLine="540"/>
        <w:jc w:val="both"/>
        <w:rPr>
          <w:sz w:val="28"/>
          <w:szCs w:val="28"/>
        </w:rPr>
      </w:pPr>
    </w:p>
    <w:p w:rsidR="003527BF" w:rsidRPr="0061768E" w:rsidRDefault="003527BF" w:rsidP="003527BF">
      <w:pPr>
        <w:widowControl w:val="0"/>
        <w:autoSpaceDE w:val="0"/>
        <w:autoSpaceDN w:val="0"/>
        <w:adjustRightInd w:val="0"/>
        <w:jc w:val="center"/>
        <w:outlineLvl w:val="2"/>
        <w:rPr>
          <w:sz w:val="28"/>
          <w:szCs w:val="28"/>
        </w:rPr>
      </w:pPr>
      <w:r w:rsidRPr="0061768E">
        <w:rPr>
          <w:sz w:val="28"/>
          <w:szCs w:val="28"/>
        </w:rPr>
        <w:t>2.4. Сроки и этапы реализации Программы</w:t>
      </w:r>
    </w:p>
    <w:p w:rsidR="003527BF" w:rsidRPr="0061768E" w:rsidRDefault="003527BF" w:rsidP="003527BF">
      <w:pPr>
        <w:widowControl w:val="0"/>
        <w:autoSpaceDE w:val="0"/>
        <w:autoSpaceDN w:val="0"/>
        <w:adjustRightInd w:val="0"/>
        <w:ind w:firstLine="540"/>
        <w:jc w:val="both"/>
        <w:rPr>
          <w:sz w:val="28"/>
          <w:szCs w:val="28"/>
        </w:rPr>
      </w:pP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Реализация Программы «Развитие культуры и туризма» будет осуществляться с 20</w:t>
      </w:r>
      <w:r w:rsidR="0061768E">
        <w:rPr>
          <w:sz w:val="28"/>
          <w:szCs w:val="28"/>
        </w:rPr>
        <w:t>21</w:t>
      </w:r>
      <w:r w:rsidRPr="0061768E">
        <w:rPr>
          <w:sz w:val="28"/>
          <w:szCs w:val="28"/>
        </w:rPr>
        <w:t xml:space="preserve"> по 202</w:t>
      </w:r>
      <w:r w:rsidR="0061768E">
        <w:rPr>
          <w:sz w:val="28"/>
          <w:szCs w:val="28"/>
        </w:rPr>
        <w:t>3</w:t>
      </w:r>
      <w:r w:rsidRPr="0061768E">
        <w:rPr>
          <w:sz w:val="28"/>
          <w:szCs w:val="28"/>
        </w:rPr>
        <w:t xml:space="preserve"> годы.</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 культуры и туризма, осуществление подготовки и переподготовки персонала, информационная поддержка Программы и др.</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Будет обеспечено новое качество услуг в сферах культуры и туризма и повышена конкурентоспособность рынка туристских услуг района.</w:t>
      </w:r>
    </w:p>
    <w:p w:rsidR="003527BF" w:rsidRPr="00DE63EC" w:rsidRDefault="003527BF" w:rsidP="003527BF">
      <w:pPr>
        <w:widowControl w:val="0"/>
        <w:autoSpaceDE w:val="0"/>
        <w:autoSpaceDN w:val="0"/>
        <w:adjustRightInd w:val="0"/>
        <w:jc w:val="center"/>
        <w:outlineLvl w:val="1"/>
        <w:rPr>
          <w:sz w:val="28"/>
          <w:szCs w:val="28"/>
        </w:rPr>
      </w:pPr>
    </w:p>
    <w:p w:rsidR="003527BF" w:rsidRPr="00DE63EC" w:rsidRDefault="003527BF" w:rsidP="003527BF">
      <w:pPr>
        <w:widowControl w:val="0"/>
        <w:autoSpaceDE w:val="0"/>
        <w:autoSpaceDN w:val="0"/>
        <w:adjustRightInd w:val="0"/>
        <w:jc w:val="center"/>
        <w:outlineLvl w:val="1"/>
        <w:rPr>
          <w:sz w:val="28"/>
          <w:szCs w:val="28"/>
        </w:rPr>
      </w:pPr>
      <w:r w:rsidRPr="00DE63EC">
        <w:rPr>
          <w:sz w:val="28"/>
          <w:szCs w:val="28"/>
        </w:rPr>
        <w:t>3. Обобщенная характеристика основных мероприятий Программы и подпрограмм Программы</w:t>
      </w:r>
    </w:p>
    <w:p w:rsidR="003527BF" w:rsidRPr="00DE63EC" w:rsidRDefault="003527BF" w:rsidP="003527BF">
      <w:pPr>
        <w:widowControl w:val="0"/>
        <w:autoSpaceDE w:val="0"/>
        <w:autoSpaceDN w:val="0"/>
        <w:adjustRightInd w:val="0"/>
        <w:jc w:val="center"/>
        <w:rPr>
          <w:sz w:val="28"/>
          <w:szCs w:val="28"/>
        </w:rPr>
      </w:pPr>
    </w:p>
    <w:p w:rsidR="003527BF" w:rsidRPr="00DE63EC" w:rsidRDefault="003527BF" w:rsidP="003527BF">
      <w:pPr>
        <w:widowControl w:val="0"/>
        <w:autoSpaceDE w:val="0"/>
        <w:autoSpaceDN w:val="0"/>
        <w:adjustRightInd w:val="0"/>
        <w:ind w:firstLine="708"/>
        <w:jc w:val="both"/>
        <w:rPr>
          <w:sz w:val="28"/>
          <w:szCs w:val="28"/>
        </w:rPr>
      </w:pPr>
      <w:r w:rsidRPr="00DE63EC">
        <w:rPr>
          <w:sz w:val="28"/>
          <w:szCs w:val="28"/>
        </w:rPr>
        <w:t>В рамках Программы предусмотрена реализация  мероприятий, выделенных в структуре подпрограмм «Наследие», «Культура и искусство», «Развитие библиотечного дела»,</w:t>
      </w:r>
      <w:r w:rsidR="00114343">
        <w:rPr>
          <w:sz w:val="28"/>
          <w:szCs w:val="28"/>
        </w:rPr>
        <w:t xml:space="preserve"> «Развитие и модернизация учреждений культуры Камешковского района»,</w:t>
      </w:r>
      <w:r w:rsidRPr="00DE63EC">
        <w:rPr>
          <w:sz w:val="28"/>
          <w:szCs w:val="28"/>
        </w:rPr>
        <w:t xml:space="preserve"> «Развитие туризма», «Обеспечение условий реализации Программы».</w:t>
      </w:r>
    </w:p>
    <w:p w:rsidR="003527BF" w:rsidRPr="0076030D" w:rsidRDefault="003527BF" w:rsidP="003527BF">
      <w:pPr>
        <w:pStyle w:val="ConsPlusCell"/>
        <w:ind w:firstLine="708"/>
        <w:jc w:val="both"/>
        <w:rPr>
          <w:rFonts w:ascii="Times New Roman" w:hAnsi="Times New Roman"/>
          <w:sz w:val="28"/>
          <w:szCs w:val="28"/>
        </w:rPr>
      </w:pPr>
      <w:r w:rsidRPr="0076030D">
        <w:rPr>
          <w:rFonts w:ascii="Times New Roman" w:hAnsi="Times New Roman"/>
          <w:sz w:val="28"/>
          <w:szCs w:val="28"/>
        </w:rPr>
        <w:t xml:space="preserve">Для решения задачи 1 по сохранению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 предусматривается реализация подпрограмм «Наследие», «Культура и искусство», «Развитие библиотечного </w:t>
      </w:r>
      <w:r w:rsidR="00114343">
        <w:rPr>
          <w:rFonts w:ascii="Times New Roman" w:hAnsi="Times New Roman"/>
          <w:sz w:val="28"/>
          <w:szCs w:val="28"/>
        </w:rPr>
        <w:t>дела</w:t>
      </w:r>
      <w:r w:rsidRPr="0076030D">
        <w:rPr>
          <w:rFonts w:ascii="Times New Roman" w:hAnsi="Times New Roman"/>
          <w:sz w:val="28"/>
          <w:szCs w:val="28"/>
        </w:rPr>
        <w:t>»</w:t>
      </w:r>
      <w:r w:rsidR="00076FAA">
        <w:rPr>
          <w:rFonts w:ascii="Times New Roman" w:hAnsi="Times New Roman"/>
          <w:sz w:val="28"/>
          <w:szCs w:val="28"/>
        </w:rPr>
        <w:t xml:space="preserve">, </w:t>
      </w:r>
      <w:r w:rsidR="00076FAA" w:rsidRPr="00076FAA">
        <w:rPr>
          <w:rFonts w:ascii="Times New Roman" w:hAnsi="Times New Roman" w:cs="Times New Roman"/>
          <w:sz w:val="28"/>
          <w:szCs w:val="28"/>
        </w:rPr>
        <w:t>«Развитие и модернизация материально-технической базы учреждений культуры Камешковского района»</w:t>
      </w:r>
      <w:r w:rsidRPr="0076030D">
        <w:rPr>
          <w:rFonts w:ascii="Times New Roman" w:hAnsi="Times New Roman"/>
          <w:sz w:val="28"/>
          <w:szCs w:val="28"/>
        </w:rPr>
        <w:t>.</w:t>
      </w:r>
    </w:p>
    <w:p w:rsidR="003527BF" w:rsidRPr="0076030D" w:rsidRDefault="003527BF" w:rsidP="003527BF">
      <w:pPr>
        <w:widowControl w:val="0"/>
        <w:autoSpaceDE w:val="0"/>
        <w:autoSpaceDN w:val="0"/>
        <w:adjustRightInd w:val="0"/>
        <w:ind w:firstLine="708"/>
        <w:jc w:val="both"/>
        <w:rPr>
          <w:sz w:val="28"/>
          <w:szCs w:val="28"/>
        </w:rPr>
      </w:pPr>
      <w:r w:rsidRPr="0076030D">
        <w:rPr>
          <w:sz w:val="28"/>
          <w:szCs w:val="28"/>
        </w:rPr>
        <w:lastRenderedPageBreak/>
        <w:t>Подпрограмма «Наследие» включает следующ</w:t>
      </w:r>
      <w:r w:rsidR="0076030D" w:rsidRPr="0076030D">
        <w:rPr>
          <w:sz w:val="28"/>
          <w:szCs w:val="28"/>
        </w:rPr>
        <w:t>ее</w:t>
      </w:r>
      <w:r w:rsidRPr="0076030D">
        <w:rPr>
          <w:sz w:val="28"/>
          <w:szCs w:val="28"/>
        </w:rPr>
        <w:t xml:space="preserve"> основн</w:t>
      </w:r>
      <w:r w:rsidR="0076030D" w:rsidRPr="0076030D">
        <w:rPr>
          <w:sz w:val="28"/>
          <w:szCs w:val="28"/>
        </w:rPr>
        <w:t>о</w:t>
      </w:r>
      <w:r w:rsidRPr="0076030D">
        <w:rPr>
          <w:sz w:val="28"/>
          <w:szCs w:val="28"/>
        </w:rPr>
        <w:t>е мероприяти</w:t>
      </w:r>
      <w:r w:rsidR="0076030D" w:rsidRPr="0076030D">
        <w:rPr>
          <w:sz w:val="28"/>
          <w:szCs w:val="28"/>
        </w:rPr>
        <w:t>е</w:t>
      </w:r>
      <w:r w:rsidRPr="0076030D">
        <w:rPr>
          <w:sz w:val="28"/>
          <w:szCs w:val="28"/>
        </w:rPr>
        <w:t>:</w:t>
      </w:r>
    </w:p>
    <w:p w:rsidR="003527BF" w:rsidRPr="0076030D" w:rsidRDefault="003527BF" w:rsidP="003527BF">
      <w:pPr>
        <w:widowControl w:val="0"/>
        <w:autoSpaceDE w:val="0"/>
        <w:autoSpaceDN w:val="0"/>
        <w:adjustRightInd w:val="0"/>
        <w:ind w:firstLine="708"/>
        <w:jc w:val="both"/>
        <w:rPr>
          <w:sz w:val="28"/>
          <w:szCs w:val="28"/>
        </w:rPr>
      </w:pPr>
      <w:r w:rsidRPr="0076030D">
        <w:rPr>
          <w:sz w:val="28"/>
          <w:szCs w:val="28"/>
        </w:rPr>
        <w:t>- развитие музейного дела.</w:t>
      </w:r>
    </w:p>
    <w:p w:rsidR="003527BF" w:rsidRPr="0076030D" w:rsidRDefault="003527BF" w:rsidP="003527BF">
      <w:pPr>
        <w:widowControl w:val="0"/>
        <w:autoSpaceDE w:val="0"/>
        <w:autoSpaceDN w:val="0"/>
        <w:adjustRightInd w:val="0"/>
        <w:ind w:firstLine="708"/>
        <w:jc w:val="both"/>
        <w:rPr>
          <w:sz w:val="28"/>
          <w:szCs w:val="28"/>
        </w:rPr>
      </w:pPr>
      <w:r w:rsidRPr="0076030D">
        <w:rPr>
          <w:sz w:val="28"/>
          <w:szCs w:val="28"/>
        </w:rPr>
        <w:t>Подпрограмму «Культура и искусство» составля</w:t>
      </w:r>
      <w:r w:rsidR="0076030D" w:rsidRPr="0076030D">
        <w:rPr>
          <w:sz w:val="28"/>
          <w:szCs w:val="28"/>
        </w:rPr>
        <w:t>е</w:t>
      </w:r>
      <w:r w:rsidRPr="0076030D">
        <w:rPr>
          <w:sz w:val="28"/>
          <w:szCs w:val="28"/>
        </w:rPr>
        <w:t>т следующ</w:t>
      </w:r>
      <w:r w:rsidR="0088658E">
        <w:rPr>
          <w:sz w:val="28"/>
          <w:szCs w:val="28"/>
        </w:rPr>
        <w:t>ие</w:t>
      </w:r>
      <w:r w:rsidRPr="0076030D">
        <w:rPr>
          <w:sz w:val="28"/>
          <w:szCs w:val="28"/>
        </w:rPr>
        <w:t xml:space="preserve"> основн</w:t>
      </w:r>
      <w:r w:rsidR="0088658E">
        <w:rPr>
          <w:sz w:val="28"/>
          <w:szCs w:val="28"/>
        </w:rPr>
        <w:t>ые</w:t>
      </w:r>
      <w:r w:rsidRPr="0076030D">
        <w:rPr>
          <w:sz w:val="28"/>
          <w:szCs w:val="28"/>
        </w:rPr>
        <w:t xml:space="preserve"> мероприяти</w:t>
      </w:r>
      <w:r w:rsidR="00114343">
        <w:rPr>
          <w:sz w:val="28"/>
          <w:szCs w:val="28"/>
        </w:rPr>
        <w:t>я</w:t>
      </w:r>
      <w:r w:rsidRPr="0076030D">
        <w:rPr>
          <w:sz w:val="28"/>
          <w:szCs w:val="28"/>
        </w:rPr>
        <w:t>:</w:t>
      </w:r>
    </w:p>
    <w:p w:rsidR="00BC0B23" w:rsidRDefault="003527BF" w:rsidP="003527BF">
      <w:pPr>
        <w:widowControl w:val="0"/>
        <w:autoSpaceDE w:val="0"/>
        <w:autoSpaceDN w:val="0"/>
        <w:adjustRightInd w:val="0"/>
        <w:ind w:firstLine="708"/>
        <w:jc w:val="both"/>
        <w:rPr>
          <w:sz w:val="28"/>
          <w:szCs w:val="28"/>
        </w:rPr>
      </w:pPr>
      <w:r w:rsidRPr="0076030D">
        <w:rPr>
          <w:sz w:val="28"/>
          <w:szCs w:val="28"/>
        </w:rPr>
        <w:t>- сохранение и развитие традиционной народной культуры, нематериального культурного наследия народов и развитие культурно-досуговой деятельности, развитие образовательного процесса</w:t>
      </w:r>
      <w:r w:rsidR="00BC0B23">
        <w:rPr>
          <w:sz w:val="28"/>
          <w:szCs w:val="28"/>
        </w:rPr>
        <w:t>;</w:t>
      </w:r>
    </w:p>
    <w:p w:rsidR="003527BF" w:rsidRPr="0076030D" w:rsidRDefault="00BC0B23" w:rsidP="003527BF">
      <w:pPr>
        <w:widowControl w:val="0"/>
        <w:autoSpaceDE w:val="0"/>
        <w:autoSpaceDN w:val="0"/>
        <w:adjustRightInd w:val="0"/>
        <w:ind w:firstLine="708"/>
        <w:jc w:val="both"/>
        <w:rPr>
          <w:sz w:val="28"/>
          <w:szCs w:val="28"/>
        </w:rPr>
      </w:pPr>
      <w:r>
        <w:rPr>
          <w:sz w:val="28"/>
          <w:szCs w:val="28"/>
        </w:rPr>
        <w:t>- р</w:t>
      </w:r>
      <w:r w:rsidRPr="006A3A9F">
        <w:rPr>
          <w:sz w:val="28"/>
          <w:szCs w:val="28"/>
        </w:rPr>
        <w:t>азвитие дополнительных предпрофессиональных общеобразовательных программ в области искусства</w:t>
      </w:r>
      <w:r w:rsidR="003527BF" w:rsidRPr="0076030D">
        <w:rPr>
          <w:sz w:val="28"/>
          <w:szCs w:val="28"/>
        </w:rPr>
        <w:t>.</w:t>
      </w:r>
    </w:p>
    <w:p w:rsidR="0076030D" w:rsidRPr="0076030D" w:rsidRDefault="003527BF" w:rsidP="003527BF">
      <w:pPr>
        <w:widowControl w:val="0"/>
        <w:autoSpaceDE w:val="0"/>
        <w:autoSpaceDN w:val="0"/>
        <w:adjustRightInd w:val="0"/>
        <w:ind w:firstLine="708"/>
        <w:jc w:val="both"/>
        <w:rPr>
          <w:sz w:val="28"/>
          <w:szCs w:val="28"/>
        </w:rPr>
      </w:pPr>
      <w:r w:rsidRPr="0076030D">
        <w:rPr>
          <w:sz w:val="28"/>
          <w:szCs w:val="28"/>
        </w:rPr>
        <w:t>Подпрограмма «Развитие библиотечного дела» включает в себя</w:t>
      </w:r>
      <w:r w:rsidR="0076030D" w:rsidRPr="0076030D">
        <w:rPr>
          <w:sz w:val="28"/>
          <w:szCs w:val="28"/>
        </w:rPr>
        <w:t>:</w:t>
      </w:r>
    </w:p>
    <w:p w:rsidR="003527BF" w:rsidRDefault="0076030D" w:rsidP="003527BF">
      <w:pPr>
        <w:widowControl w:val="0"/>
        <w:autoSpaceDE w:val="0"/>
        <w:autoSpaceDN w:val="0"/>
        <w:adjustRightInd w:val="0"/>
        <w:ind w:firstLine="708"/>
        <w:jc w:val="both"/>
        <w:rPr>
          <w:sz w:val="28"/>
          <w:szCs w:val="28"/>
        </w:rPr>
      </w:pPr>
      <w:r w:rsidRPr="0076030D">
        <w:rPr>
          <w:sz w:val="28"/>
          <w:szCs w:val="28"/>
        </w:rPr>
        <w:t xml:space="preserve">- </w:t>
      </w:r>
      <w:r w:rsidR="003527BF" w:rsidRPr="0076030D">
        <w:rPr>
          <w:sz w:val="28"/>
          <w:szCs w:val="28"/>
        </w:rPr>
        <w:t>развитие библиотечного дела на территории района</w:t>
      </w:r>
      <w:r w:rsidRPr="0076030D">
        <w:rPr>
          <w:sz w:val="28"/>
          <w:szCs w:val="28"/>
        </w:rPr>
        <w:t>.</w:t>
      </w:r>
    </w:p>
    <w:p w:rsidR="00076FAA" w:rsidRDefault="00076FAA" w:rsidP="003527BF">
      <w:pPr>
        <w:widowControl w:val="0"/>
        <w:autoSpaceDE w:val="0"/>
        <w:autoSpaceDN w:val="0"/>
        <w:adjustRightInd w:val="0"/>
        <w:ind w:firstLine="708"/>
        <w:jc w:val="both"/>
        <w:rPr>
          <w:sz w:val="28"/>
          <w:szCs w:val="28"/>
        </w:rPr>
      </w:pPr>
      <w:r>
        <w:rPr>
          <w:sz w:val="28"/>
          <w:szCs w:val="28"/>
        </w:rPr>
        <w:t xml:space="preserve">Подпрограмма </w:t>
      </w:r>
      <w:r w:rsidRPr="00076FAA">
        <w:rPr>
          <w:sz w:val="28"/>
          <w:szCs w:val="28"/>
        </w:rPr>
        <w:t>«Развитие и модернизация материально-технической базы учреждений культуры Камешковского района»</w:t>
      </w:r>
      <w:r>
        <w:rPr>
          <w:sz w:val="28"/>
          <w:szCs w:val="28"/>
        </w:rPr>
        <w:t>:</w:t>
      </w:r>
    </w:p>
    <w:p w:rsidR="00076FAA" w:rsidRPr="0076030D" w:rsidRDefault="00076FAA" w:rsidP="003527BF">
      <w:pPr>
        <w:widowControl w:val="0"/>
        <w:autoSpaceDE w:val="0"/>
        <w:autoSpaceDN w:val="0"/>
        <w:adjustRightInd w:val="0"/>
        <w:ind w:firstLine="708"/>
        <w:jc w:val="both"/>
        <w:rPr>
          <w:sz w:val="28"/>
          <w:szCs w:val="28"/>
        </w:rPr>
      </w:pPr>
      <w:r>
        <w:rPr>
          <w:sz w:val="28"/>
          <w:szCs w:val="28"/>
        </w:rPr>
        <w:t xml:space="preserve">- </w:t>
      </w:r>
      <w:r w:rsidR="003F7EEE">
        <w:rPr>
          <w:sz w:val="28"/>
          <w:szCs w:val="28"/>
        </w:rPr>
        <w:t>у</w:t>
      </w:r>
      <w:r w:rsidR="003F7EEE" w:rsidRPr="003F7EEE">
        <w:rPr>
          <w:sz w:val="28"/>
          <w:szCs w:val="28"/>
        </w:rPr>
        <w:t>крепление материально-технической базы библиотек</w:t>
      </w:r>
      <w:r>
        <w:rPr>
          <w:sz w:val="28"/>
          <w:szCs w:val="28"/>
        </w:rPr>
        <w:t>.</w:t>
      </w:r>
    </w:p>
    <w:p w:rsidR="00474F23" w:rsidRPr="00693293" w:rsidRDefault="003527BF" w:rsidP="003527BF">
      <w:pPr>
        <w:widowControl w:val="0"/>
        <w:autoSpaceDE w:val="0"/>
        <w:autoSpaceDN w:val="0"/>
        <w:adjustRightInd w:val="0"/>
        <w:ind w:firstLine="708"/>
        <w:jc w:val="both"/>
        <w:rPr>
          <w:sz w:val="28"/>
          <w:szCs w:val="28"/>
        </w:rPr>
      </w:pPr>
      <w:r w:rsidRPr="00693293">
        <w:rPr>
          <w:sz w:val="28"/>
          <w:szCs w:val="28"/>
        </w:rPr>
        <w:t xml:space="preserve">На решение задачи </w:t>
      </w:r>
      <w:r w:rsidR="00B33582">
        <w:rPr>
          <w:sz w:val="28"/>
          <w:szCs w:val="28"/>
        </w:rPr>
        <w:t>2</w:t>
      </w:r>
      <w:r w:rsidRPr="00693293">
        <w:rPr>
          <w:sz w:val="28"/>
          <w:szCs w:val="28"/>
        </w:rPr>
        <w:t xml:space="preserve"> по повышению конкурентоспособности Камешковского района как зоны рекреации и активно-познавательного туризма направлена реализация основн</w:t>
      </w:r>
      <w:r w:rsidR="003F7EEE">
        <w:rPr>
          <w:sz w:val="28"/>
          <w:szCs w:val="28"/>
        </w:rPr>
        <w:t>ого</w:t>
      </w:r>
      <w:r w:rsidRPr="00693293">
        <w:rPr>
          <w:sz w:val="28"/>
          <w:szCs w:val="28"/>
        </w:rPr>
        <w:t xml:space="preserve"> мероприяти</w:t>
      </w:r>
      <w:r w:rsidR="003F7EEE">
        <w:rPr>
          <w:sz w:val="28"/>
          <w:szCs w:val="28"/>
        </w:rPr>
        <w:t>я</w:t>
      </w:r>
      <w:r w:rsidRPr="00693293">
        <w:rPr>
          <w:sz w:val="28"/>
          <w:szCs w:val="28"/>
        </w:rPr>
        <w:t xml:space="preserve"> Подпрограммы </w:t>
      </w:r>
      <w:r w:rsidRPr="00693293">
        <w:rPr>
          <w:b/>
          <w:sz w:val="28"/>
          <w:szCs w:val="28"/>
        </w:rPr>
        <w:t>«</w:t>
      </w:r>
      <w:r w:rsidRPr="00693293">
        <w:rPr>
          <w:sz w:val="28"/>
          <w:szCs w:val="28"/>
        </w:rPr>
        <w:t>Развитие тур</w:t>
      </w:r>
      <w:r w:rsidR="003F7EEE">
        <w:rPr>
          <w:sz w:val="28"/>
          <w:szCs w:val="28"/>
        </w:rPr>
        <w:t>изма»</w:t>
      </w:r>
    </w:p>
    <w:p w:rsidR="003527BF" w:rsidRPr="00693293" w:rsidRDefault="00474F23" w:rsidP="003527BF">
      <w:pPr>
        <w:widowControl w:val="0"/>
        <w:autoSpaceDE w:val="0"/>
        <w:autoSpaceDN w:val="0"/>
        <w:adjustRightInd w:val="0"/>
        <w:ind w:firstLine="708"/>
        <w:jc w:val="both"/>
        <w:rPr>
          <w:sz w:val="28"/>
          <w:szCs w:val="28"/>
        </w:rPr>
      </w:pPr>
      <w:r w:rsidRPr="00693293">
        <w:rPr>
          <w:sz w:val="28"/>
          <w:szCs w:val="28"/>
        </w:rPr>
        <w:t xml:space="preserve">- </w:t>
      </w:r>
      <w:r w:rsidR="00B33582" w:rsidRPr="00693293">
        <w:rPr>
          <w:sz w:val="28"/>
          <w:szCs w:val="28"/>
        </w:rPr>
        <w:t>мероприят</w:t>
      </w:r>
      <w:r w:rsidR="00B33582">
        <w:rPr>
          <w:sz w:val="28"/>
          <w:szCs w:val="28"/>
        </w:rPr>
        <w:t>ия</w:t>
      </w:r>
      <w:r w:rsidR="003527BF" w:rsidRPr="00693293">
        <w:rPr>
          <w:sz w:val="28"/>
          <w:szCs w:val="28"/>
        </w:rPr>
        <w:t xml:space="preserve"> по укреплени</w:t>
      </w:r>
      <w:r w:rsidR="00B33582">
        <w:rPr>
          <w:sz w:val="28"/>
          <w:szCs w:val="28"/>
        </w:rPr>
        <w:t>ю</w:t>
      </w:r>
      <w:r w:rsidR="003527BF" w:rsidRPr="00693293">
        <w:rPr>
          <w:sz w:val="28"/>
          <w:szCs w:val="28"/>
        </w:rPr>
        <w:t xml:space="preserve"> имиджа Камешковского района как территории благоприятной для развития туризма.</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xml:space="preserve">Решение задачи </w:t>
      </w:r>
      <w:r w:rsidR="00B33582">
        <w:rPr>
          <w:sz w:val="28"/>
          <w:szCs w:val="28"/>
        </w:rPr>
        <w:t>3</w:t>
      </w:r>
      <w:r w:rsidRPr="00693293">
        <w:rPr>
          <w:sz w:val="28"/>
          <w:szCs w:val="28"/>
        </w:rPr>
        <w:t xml:space="preserve"> по созданию благоприятных условий для устойчивого развития сферы культуры и туризма предполагает реализацию основных мероприятий подпрограммы «Обеспечение условий реализации Программы»:</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развитие  системы управления в сферах культуры и туризма, бухгалтерское обслуживание.</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Указанные основные мероприятия планируются к осуществлению в течение всего периода реализации Программы.</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xml:space="preserve">Сведения об ожидаемых результатах реализации основных мероприятий, последствиях их реализации, ответственных исполнителях и сроках представлены в </w:t>
      </w:r>
      <w:hyperlink w:anchor="Par5652" w:history="1">
        <w:r w:rsidRPr="00693293">
          <w:rPr>
            <w:sz w:val="28"/>
            <w:szCs w:val="28"/>
          </w:rPr>
          <w:t>Таблице 2</w:t>
        </w:r>
      </w:hyperlink>
      <w:r w:rsidRPr="00693293">
        <w:rPr>
          <w:sz w:val="28"/>
          <w:szCs w:val="28"/>
        </w:rPr>
        <w:t>.</w:t>
      </w:r>
    </w:p>
    <w:p w:rsidR="003527BF" w:rsidRPr="00693293" w:rsidRDefault="003527BF" w:rsidP="003527BF">
      <w:pPr>
        <w:widowControl w:val="0"/>
        <w:autoSpaceDE w:val="0"/>
        <w:autoSpaceDN w:val="0"/>
        <w:adjustRightInd w:val="0"/>
        <w:ind w:firstLine="540"/>
        <w:jc w:val="both"/>
        <w:rPr>
          <w:sz w:val="28"/>
          <w:szCs w:val="28"/>
        </w:rPr>
      </w:pPr>
    </w:p>
    <w:p w:rsidR="003527BF" w:rsidRPr="0061768E" w:rsidRDefault="003527BF" w:rsidP="003527BF">
      <w:pPr>
        <w:widowControl w:val="0"/>
        <w:autoSpaceDE w:val="0"/>
        <w:autoSpaceDN w:val="0"/>
        <w:adjustRightInd w:val="0"/>
        <w:jc w:val="center"/>
        <w:outlineLvl w:val="1"/>
        <w:rPr>
          <w:sz w:val="28"/>
          <w:szCs w:val="28"/>
        </w:rPr>
      </w:pPr>
      <w:r w:rsidRPr="0061768E">
        <w:rPr>
          <w:sz w:val="28"/>
          <w:szCs w:val="28"/>
        </w:rPr>
        <w:t>4. Ресурсное обеспечение муниципальной Программы</w:t>
      </w:r>
    </w:p>
    <w:p w:rsidR="003527BF" w:rsidRPr="0061768E" w:rsidRDefault="003527BF" w:rsidP="003527BF">
      <w:pPr>
        <w:widowControl w:val="0"/>
        <w:autoSpaceDE w:val="0"/>
        <w:autoSpaceDN w:val="0"/>
        <w:adjustRightInd w:val="0"/>
        <w:jc w:val="center"/>
        <w:rPr>
          <w:i/>
          <w:sz w:val="28"/>
          <w:szCs w:val="28"/>
        </w:rPr>
      </w:pP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Реализация мероприятий Программы осуществляется за счет районного бюджета.</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 xml:space="preserve">Объем финансовых ресурсов из средств районного бюджета на реализацию мероприятий Программы подлежит уточнению при формировании проектов районного  бюджета на очередной финансовой год и плановый период в установленном порядке. </w:t>
      </w:r>
    </w:p>
    <w:p w:rsidR="003527BF" w:rsidRPr="008D6238" w:rsidRDefault="003527BF" w:rsidP="003527BF">
      <w:pPr>
        <w:widowControl w:val="0"/>
        <w:autoSpaceDE w:val="0"/>
        <w:autoSpaceDN w:val="0"/>
        <w:adjustRightInd w:val="0"/>
        <w:ind w:firstLine="708"/>
        <w:jc w:val="both"/>
        <w:rPr>
          <w:sz w:val="28"/>
          <w:szCs w:val="28"/>
        </w:rPr>
      </w:pPr>
      <w:r w:rsidRPr="0061768E">
        <w:rPr>
          <w:sz w:val="28"/>
          <w:szCs w:val="28"/>
        </w:rPr>
        <w:t>Общий объем финансирования Программы из всех источников предусматривается в размер</w:t>
      </w:r>
      <w:r w:rsidRPr="008D6238">
        <w:rPr>
          <w:sz w:val="28"/>
          <w:szCs w:val="28"/>
        </w:rPr>
        <w:t xml:space="preserve">е </w:t>
      </w:r>
      <w:r w:rsidR="008D6238" w:rsidRPr="008D6238">
        <w:rPr>
          <w:sz w:val="28"/>
          <w:szCs w:val="28"/>
        </w:rPr>
        <w:t>153189,5</w:t>
      </w:r>
      <w:r w:rsidRPr="008D6238">
        <w:rPr>
          <w:sz w:val="28"/>
          <w:szCs w:val="28"/>
        </w:rPr>
        <w:t xml:space="preserve"> тыс. рублей, в том числе:</w:t>
      </w:r>
    </w:p>
    <w:p w:rsidR="003527BF" w:rsidRPr="008D6238" w:rsidRDefault="003527BF" w:rsidP="003527BF">
      <w:pPr>
        <w:widowControl w:val="0"/>
        <w:autoSpaceDE w:val="0"/>
        <w:autoSpaceDN w:val="0"/>
        <w:adjustRightInd w:val="0"/>
        <w:ind w:firstLine="708"/>
        <w:jc w:val="both"/>
        <w:rPr>
          <w:sz w:val="28"/>
          <w:szCs w:val="28"/>
        </w:rPr>
      </w:pPr>
      <w:r w:rsidRPr="008D6238">
        <w:rPr>
          <w:sz w:val="28"/>
          <w:szCs w:val="28"/>
        </w:rPr>
        <w:t>20</w:t>
      </w:r>
      <w:r w:rsidR="0061768E" w:rsidRPr="008D6238">
        <w:rPr>
          <w:sz w:val="28"/>
          <w:szCs w:val="28"/>
        </w:rPr>
        <w:t>21</w:t>
      </w:r>
      <w:r w:rsidRPr="008D6238">
        <w:rPr>
          <w:sz w:val="28"/>
          <w:szCs w:val="28"/>
        </w:rPr>
        <w:t xml:space="preserve"> год – </w:t>
      </w:r>
      <w:r w:rsidR="008D6238" w:rsidRPr="008D6238">
        <w:rPr>
          <w:sz w:val="28"/>
          <w:szCs w:val="28"/>
        </w:rPr>
        <w:t>51814,1</w:t>
      </w:r>
      <w:r w:rsidRPr="008D6238">
        <w:rPr>
          <w:sz w:val="28"/>
          <w:szCs w:val="28"/>
        </w:rPr>
        <w:t xml:space="preserve"> тыс. рублей;</w:t>
      </w:r>
    </w:p>
    <w:p w:rsidR="003527BF" w:rsidRPr="008D6238" w:rsidRDefault="003527BF" w:rsidP="003527BF">
      <w:pPr>
        <w:widowControl w:val="0"/>
        <w:autoSpaceDE w:val="0"/>
        <w:autoSpaceDN w:val="0"/>
        <w:adjustRightInd w:val="0"/>
        <w:ind w:firstLine="708"/>
        <w:jc w:val="both"/>
        <w:rPr>
          <w:sz w:val="28"/>
          <w:szCs w:val="28"/>
        </w:rPr>
      </w:pPr>
      <w:r w:rsidRPr="008D6238">
        <w:rPr>
          <w:sz w:val="28"/>
          <w:szCs w:val="28"/>
        </w:rPr>
        <w:t>20</w:t>
      </w:r>
      <w:r w:rsidR="0061768E" w:rsidRPr="008D6238">
        <w:rPr>
          <w:sz w:val="28"/>
          <w:szCs w:val="28"/>
        </w:rPr>
        <w:t>22</w:t>
      </w:r>
      <w:r w:rsidRPr="008D6238">
        <w:rPr>
          <w:sz w:val="28"/>
          <w:szCs w:val="28"/>
        </w:rPr>
        <w:t xml:space="preserve"> год – </w:t>
      </w:r>
      <w:r w:rsidR="008D6238" w:rsidRPr="008D6238">
        <w:rPr>
          <w:sz w:val="28"/>
          <w:szCs w:val="28"/>
        </w:rPr>
        <w:t>50687,7</w:t>
      </w:r>
      <w:r w:rsidRPr="008D6238">
        <w:rPr>
          <w:sz w:val="28"/>
          <w:szCs w:val="28"/>
        </w:rPr>
        <w:t xml:space="preserve"> тыс. рублей;</w:t>
      </w:r>
    </w:p>
    <w:p w:rsidR="003527BF" w:rsidRPr="0061768E" w:rsidRDefault="003527BF" w:rsidP="003527BF">
      <w:pPr>
        <w:widowControl w:val="0"/>
        <w:autoSpaceDE w:val="0"/>
        <w:autoSpaceDN w:val="0"/>
        <w:adjustRightInd w:val="0"/>
        <w:ind w:firstLine="708"/>
        <w:jc w:val="both"/>
        <w:rPr>
          <w:sz w:val="28"/>
          <w:szCs w:val="28"/>
          <w:highlight w:val="yellow"/>
        </w:rPr>
      </w:pPr>
      <w:r w:rsidRPr="008D6238">
        <w:rPr>
          <w:sz w:val="28"/>
          <w:szCs w:val="28"/>
        </w:rPr>
        <w:t>202</w:t>
      </w:r>
      <w:r w:rsidR="0061768E" w:rsidRPr="008D6238">
        <w:rPr>
          <w:sz w:val="28"/>
          <w:szCs w:val="28"/>
        </w:rPr>
        <w:t>3</w:t>
      </w:r>
      <w:r w:rsidRPr="008D6238">
        <w:rPr>
          <w:sz w:val="28"/>
          <w:szCs w:val="28"/>
        </w:rPr>
        <w:t xml:space="preserve"> год – </w:t>
      </w:r>
      <w:r w:rsidR="008D6238" w:rsidRPr="008D6238">
        <w:rPr>
          <w:sz w:val="28"/>
          <w:szCs w:val="28"/>
        </w:rPr>
        <w:t>50687,7 тыс. рублей.</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 xml:space="preserve">Объемы ресурсного обеспечения Программы и соотношение расходов </w:t>
      </w:r>
      <w:r w:rsidRPr="0061768E">
        <w:rPr>
          <w:sz w:val="28"/>
          <w:szCs w:val="28"/>
        </w:rPr>
        <w:lastRenderedPageBreak/>
        <w:t>бюджетов различных уровней учитывают наличие программ, нацеленных на обеспечение прав граждан на доступ к культурным ценностям, обеспечение свободы творчества и прав граждан на участие в культурной жизни, развитие отрасли туризма, и финансовые ресурсы, находящиеся в распоряжении органов местного самоуправления, а также иные средства, привлекаемые на эти цели.</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Расчет объема финансовых ресурсов, необходимых для реализации Программы, производился по данным текущего года.</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Материально-техническое, кадровое, организационное и правовое обеспечение осуществляется силами МКУ «Комитет культуры».</w:t>
      </w:r>
    </w:p>
    <w:p w:rsidR="003527BF" w:rsidRPr="0061768E" w:rsidRDefault="003527BF" w:rsidP="003527BF">
      <w:pPr>
        <w:widowControl w:val="0"/>
        <w:autoSpaceDE w:val="0"/>
        <w:autoSpaceDN w:val="0"/>
        <w:adjustRightInd w:val="0"/>
        <w:ind w:firstLine="708"/>
        <w:jc w:val="both"/>
        <w:rPr>
          <w:sz w:val="28"/>
          <w:szCs w:val="28"/>
        </w:rPr>
      </w:pPr>
      <w:r w:rsidRPr="0061768E">
        <w:rPr>
          <w:sz w:val="28"/>
          <w:szCs w:val="28"/>
        </w:rPr>
        <w:t>Ресурсное обеспечение реализации Программы за счет средств районного бюджета представлено в Таблице 4.</w:t>
      </w:r>
    </w:p>
    <w:p w:rsidR="003527BF" w:rsidRPr="00693293" w:rsidRDefault="003527BF" w:rsidP="003527BF">
      <w:pPr>
        <w:widowControl w:val="0"/>
        <w:autoSpaceDE w:val="0"/>
        <w:autoSpaceDN w:val="0"/>
        <w:adjustRightInd w:val="0"/>
        <w:ind w:firstLine="540"/>
        <w:jc w:val="both"/>
        <w:rPr>
          <w:sz w:val="28"/>
          <w:szCs w:val="28"/>
        </w:rPr>
      </w:pPr>
      <w:bookmarkStart w:id="0" w:name="Par762"/>
      <w:bookmarkStart w:id="1" w:name="Par922"/>
      <w:bookmarkEnd w:id="0"/>
      <w:bookmarkEnd w:id="1"/>
      <w:r w:rsidRPr="00693293">
        <w:rPr>
          <w:sz w:val="28"/>
          <w:szCs w:val="28"/>
        </w:rPr>
        <w:t xml:space="preserve"> </w:t>
      </w:r>
    </w:p>
    <w:p w:rsidR="003527BF" w:rsidRPr="00693293" w:rsidRDefault="003527BF" w:rsidP="003527BF">
      <w:pPr>
        <w:widowControl w:val="0"/>
        <w:autoSpaceDE w:val="0"/>
        <w:autoSpaceDN w:val="0"/>
        <w:adjustRightInd w:val="0"/>
        <w:jc w:val="center"/>
        <w:rPr>
          <w:sz w:val="28"/>
          <w:szCs w:val="28"/>
        </w:rPr>
      </w:pPr>
      <w:r w:rsidRPr="00693293">
        <w:rPr>
          <w:sz w:val="28"/>
          <w:szCs w:val="28"/>
        </w:rPr>
        <w:t>5. Прогноз конечных результатов муниципальной программы</w:t>
      </w:r>
    </w:p>
    <w:p w:rsidR="003527BF" w:rsidRPr="00693293" w:rsidRDefault="003527BF" w:rsidP="003527BF">
      <w:pPr>
        <w:widowControl w:val="0"/>
        <w:autoSpaceDE w:val="0"/>
        <w:autoSpaceDN w:val="0"/>
        <w:adjustRightInd w:val="0"/>
        <w:outlineLvl w:val="1"/>
        <w:rPr>
          <w:sz w:val="28"/>
          <w:szCs w:val="28"/>
        </w:rPr>
      </w:pP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Прогноз конечных результатов Программы, характеризующих целевое состояние уровня и качества жизни населения района, социальной сферы, экономики, общественной безопасности, степени реализации других общественно значимых интересов и потребностей в сфере культуры.</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Реализация мероприятий Программы характеризуется следующими конечными результатами:</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укрепление единого культурного пространства Камешковского  района;</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xml:space="preserve">- перевод отрасли на инновационный путь развития, превращение культуры и туризма в наиболее развитые и привлекательные сферы общественной деятельности; </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повышение качества муниципального управления и эффективности расходования бюджетных средств;</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достижение необходимого уровня эффективности нормативно-правового регулирования сфер культуры и туризма;</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района;</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разработка и реализация комплекса мероприятий развития культуры в городе и на селе;</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стимулирование потребления культурных благ;</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xml:space="preserve">- обеспечение широкого, без каких-либо ограничений, доступа каждого гражданина к культурным ценностям через формирование публичных </w:t>
      </w:r>
      <w:r w:rsidRPr="000F7DF2">
        <w:rPr>
          <w:rFonts w:ascii="Times New Roman" w:hAnsi="Times New Roman"/>
          <w:sz w:val="28"/>
          <w:szCs w:val="28"/>
        </w:rPr>
        <w:lastRenderedPageBreak/>
        <w:t>электронных библиотек и музейных Интернет-ресурсов;</w:t>
      </w:r>
    </w:p>
    <w:p w:rsidR="000F7DF2" w:rsidRPr="000F7DF2"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увеличение уровня социального обеспечения работников культуры, финансовой поддержки творческих коллективов, социально значимых проектов;</w:t>
      </w:r>
    </w:p>
    <w:p w:rsidR="0088658E" w:rsidRDefault="000F7DF2" w:rsidP="000F7DF2">
      <w:pPr>
        <w:pStyle w:val="ConsPlusCell"/>
        <w:ind w:firstLine="708"/>
        <w:jc w:val="both"/>
        <w:rPr>
          <w:rFonts w:ascii="Times New Roman" w:hAnsi="Times New Roman"/>
          <w:sz w:val="28"/>
          <w:szCs w:val="28"/>
        </w:rPr>
      </w:pPr>
      <w:r w:rsidRPr="000F7DF2">
        <w:rPr>
          <w:rFonts w:ascii="Times New Roman" w:hAnsi="Times New Roman"/>
          <w:sz w:val="28"/>
          <w:szCs w:val="28"/>
        </w:rPr>
        <w:t>- укрепление имиджа Камешковского района как МО с высоким уровнем культуры, благоприятной для туризма.</w:t>
      </w:r>
    </w:p>
    <w:p w:rsidR="003527BF" w:rsidRPr="0018061C" w:rsidRDefault="003527BF" w:rsidP="003527BF">
      <w:pPr>
        <w:widowControl w:val="0"/>
        <w:autoSpaceDE w:val="0"/>
        <w:autoSpaceDN w:val="0"/>
        <w:adjustRightInd w:val="0"/>
        <w:ind w:firstLine="708"/>
        <w:jc w:val="both"/>
        <w:rPr>
          <w:sz w:val="28"/>
          <w:szCs w:val="28"/>
        </w:rPr>
      </w:pPr>
      <w:r w:rsidRPr="0018061C">
        <w:rPr>
          <w:sz w:val="28"/>
          <w:szCs w:val="28"/>
        </w:rPr>
        <w:t>В рамках реализации Программы планируется оказание муниципальными учреждениями культуры следующих муници</w:t>
      </w:r>
      <w:r w:rsidR="007C2113" w:rsidRPr="0018061C">
        <w:rPr>
          <w:sz w:val="28"/>
          <w:szCs w:val="28"/>
        </w:rPr>
        <w:t>пальных услуг</w:t>
      </w:r>
      <w:r w:rsidRPr="0018061C">
        <w:rPr>
          <w:sz w:val="28"/>
          <w:szCs w:val="28"/>
        </w:rPr>
        <w:t>:</w:t>
      </w:r>
    </w:p>
    <w:p w:rsidR="003527BF" w:rsidRPr="0018061C" w:rsidRDefault="0018061C" w:rsidP="003527BF">
      <w:pPr>
        <w:widowControl w:val="0"/>
        <w:autoSpaceDE w:val="0"/>
        <w:autoSpaceDN w:val="0"/>
        <w:adjustRightInd w:val="0"/>
        <w:ind w:firstLine="708"/>
        <w:jc w:val="both"/>
        <w:rPr>
          <w:sz w:val="28"/>
          <w:szCs w:val="28"/>
        </w:rPr>
      </w:pPr>
      <w:r w:rsidRPr="0018061C">
        <w:rPr>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527BF" w:rsidRPr="0018061C">
        <w:rPr>
          <w:sz w:val="28"/>
          <w:szCs w:val="28"/>
        </w:rPr>
        <w:t>;</w:t>
      </w:r>
    </w:p>
    <w:p w:rsidR="007C2113" w:rsidRPr="00695B75" w:rsidRDefault="007C2113" w:rsidP="003527BF">
      <w:pPr>
        <w:widowControl w:val="0"/>
        <w:autoSpaceDE w:val="0"/>
        <w:autoSpaceDN w:val="0"/>
        <w:adjustRightInd w:val="0"/>
        <w:ind w:firstLine="708"/>
        <w:jc w:val="both"/>
        <w:rPr>
          <w:rFonts w:eastAsia="Calibri"/>
          <w:sz w:val="28"/>
          <w:szCs w:val="28"/>
          <w:lang w:eastAsia="en-US"/>
        </w:rPr>
      </w:pPr>
      <w:r w:rsidRPr="00695B75">
        <w:rPr>
          <w:rFonts w:eastAsia="Calibri"/>
          <w:sz w:val="28"/>
          <w:szCs w:val="28"/>
          <w:lang w:eastAsia="en-US"/>
        </w:rPr>
        <w:t xml:space="preserve">Предоставление информации о проведении ярмарок, выставок народного творчества, ремесел </w:t>
      </w:r>
      <w:r w:rsidR="00695B75" w:rsidRPr="00695B75">
        <w:rPr>
          <w:rFonts w:eastAsia="Calibri"/>
          <w:sz w:val="28"/>
          <w:szCs w:val="28"/>
          <w:lang w:eastAsia="en-US"/>
        </w:rPr>
        <w:t>на территории муниципального образования</w:t>
      </w:r>
      <w:r w:rsidRPr="00695B75">
        <w:rPr>
          <w:rFonts w:eastAsia="Calibri"/>
          <w:sz w:val="28"/>
          <w:szCs w:val="28"/>
          <w:lang w:eastAsia="en-US"/>
        </w:rPr>
        <w:t>;</w:t>
      </w:r>
    </w:p>
    <w:p w:rsidR="007C2113" w:rsidRDefault="007C2113" w:rsidP="003527BF">
      <w:pPr>
        <w:widowControl w:val="0"/>
        <w:autoSpaceDE w:val="0"/>
        <w:autoSpaceDN w:val="0"/>
        <w:adjustRightInd w:val="0"/>
        <w:ind w:firstLine="708"/>
        <w:jc w:val="both"/>
        <w:rPr>
          <w:rFonts w:eastAsia="Calibri"/>
          <w:sz w:val="28"/>
          <w:szCs w:val="28"/>
          <w:lang w:eastAsia="en-US"/>
        </w:rPr>
      </w:pPr>
      <w:r w:rsidRPr="00943994">
        <w:rPr>
          <w:rFonts w:eastAsia="Calibri"/>
          <w:sz w:val="28"/>
          <w:szCs w:val="28"/>
          <w:lang w:eastAsia="en-US"/>
        </w:rPr>
        <w:t>Предоставление доступа к справочно-поисковому аппарату и база</w:t>
      </w:r>
      <w:r>
        <w:rPr>
          <w:rFonts w:eastAsia="Calibri"/>
          <w:sz w:val="28"/>
          <w:szCs w:val="28"/>
          <w:lang w:eastAsia="en-US"/>
        </w:rPr>
        <w:t>м данных муниципальных библиотек;</w:t>
      </w:r>
    </w:p>
    <w:p w:rsidR="007C2113" w:rsidRDefault="007C2113" w:rsidP="003527BF">
      <w:pPr>
        <w:widowControl w:val="0"/>
        <w:autoSpaceDE w:val="0"/>
        <w:autoSpaceDN w:val="0"/>
        <w:adjustRightInd w:val="0"/>
        <w:ind w:firstLine="708"/>
        <w:jc w:val="both"/>
        <w:rPr>
          <w:sz w:val="28"/>
          <w:szCs w:val="28"/>
        </w:rPr>
      </w:pPr>
      <w:r w:rsidRPr="007C2113">
        <w:rPr>
          <w:sz w:val="28"/>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szCs w:val="28"/>
        </w:rPr>
        <w:t>;</w:t>
      </w:r>
    </w:p>
    <w:p w:rsidR="007C2113" w:rsidRDefault="007C2113" w:rsidP="003527BF">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Предоставление дополнительного образования детям;</w:t>
      </w:r>
    </w:p>
    <w:p w:rsidR="007C2113" w:rsidRPr="007C2113" w:rsidRDefault="007C2113" w:rsidP="003527BF">
      <w:pPr>
        <w:widowControl w:val="0"/>
        <w:autoSpaceDE w:val="0"/>
        <w:autoSpaceDN w:val="0"/>
        <w:adjustRightInd w:val="0"/>
        <w:ind w:firstLine="708"/>
        <w:jc w:val="both"/>
        <w:rPr>
          <w:sz w:val="28"/>
          <w:szCs w:val="28"/>
        </w:rPr>
      </w:pPr>
      <w:r w:rsidRPr="007422A6">
        <w:rPr>
          <w:rFonts w:eastAsia="Calibri"/>
          <w:sz w:val="28"/>
          <w:szCs w:val="28"/>
          <w:lang w:eastAsia="en-US"/>
        </w:rPr>
        <w:t>Запись на обзорные, тематические, интерактивные экскурсии на территории Камешковского района</w:t>
      </w:r>
      <w:r>
        <w:rPr>
          <w:rFonts w:eastAsia="Calibri"/>
          <w:sz w:val="28"/>
          <w:szCs w:val="28"/>
          <w:lang w:eastAsia="en-US"/>
        </w:rPr>
        <w:t>.</w:t>
      </w:r>
    </w:p>
    <w:p w:rsidR="003527BF" w:rsidRPr="007C2113" w:rsidRDefault="003527BF" w:rsidP="003527BF">
      <w:pPr>
        <w:widowControl w:val="0"/>
        <w:autoSpaceDE w:val="0"/>
        <w:autoSpaceDN w:val="0"/>
        <w:adjustRightInd w:val="0"/>
        <w:ind w:firstLine="708"/>
        <w:jc w:val="both"/>
        <w:rPr>
          <w:sz w:val="28"/>
          <w:szCs w:val="28"/>
        </w:rPr>
      </w:pPr>
      <w:r w:rsidRPr="007C2113">
        <w:rPr>
          <w:sz w:val="28"/>
          <w:szCs w:val="28"/>
        </w:rPr>
        <w:t xml:space="preserve">Прогноз сводных показателей муниципальных заданий на оказание муниципальных услуг муниципальными учреждениями культуры, находящимися в ведении комитета культуры, в рамках Программы «Развитие культуры и туризма» представлен в </w:t>
      </w:r>
      <w:hyperlink w:anchor="Par7732" w:history="1">
        <w:r w:rsidRPr="007C2113">
          <w:rPr>
            <w:sz w:val="28"/>
            <w:szCs w:val="28"/>
          </w:rPr>
          <w:t>Таблице 3</w:t>
        </w:r>
      </w:hyperlink>
      <w:r w:rsidRPr="007C2113">
        <w:rPr>
          <w:sz w:val="28"/>
          <w:szCs w:val="28"/>
        </w:rPr>
        <w:t>.</w:t>
      </w:r>
    </w:p>
    <w:p w:rsidR="003527BF" w:rsidRPr="006C1A05" w:rsidRDefault="003527BF" w:rsidP="003527BF">
      <w:pPr>
        <w:widowControl w:val="0"/>
        <w:autoSpaceDE w:val="0"/>
        <w:autoSpaceDN w:val="0"/>
        <w:adjustRightInd w:val="0"/>
        <w:ind w:firstLine="540"/>
        <w:jc w:val="both"/>
        <w:rPr>
          <w:color w:val="FF0000"/>
          <w:sz w:val="28"/>
          <w:szCs w:val="28"/>
        </w:rPr>
      </w:pPr>
    </w:p>
    <w:p w:rsidR="003527BF" w:rsidRPr="008D6238" w:rsidRDefault="003527BF" w:rsidP="003527BF">
      <w:pPr>
        <w:widowControl w:val="0"/>
        <w:autoSpaceDE w:val="0"/>
        <w:autoSpaceDN w:val="0"/>
        <w:adjustRightInd w:val="0"/>
        <w:jc w:val="center"/>
        <w:outlineLvl w:val="1"/>
        <w:rPr>
          <w:sz w:val="28"/>
          <w:szCs w:val="28"/>
        </w:rPr>
      </w:pPr>
      <w:r w:rsidRPr="008D6238">
        <w:rPr>
          <w:sz w:val="28"/>
          <w:szCs w:val="28"/>
        </w:rPr>
        <w:t>6. Порядок и методика оценки эффективности Программы</w:t>
      </w:r>
    </w:p>
    <w:p w:rsidR="003527BF" w:rsidRPr="008D6238" w:rsidRDefault="003527BF" w:rsidP="003527BF">
      <w:pPr>
        <w:widowControl w:val="0"/>
        <w:autoSpaceDE w:val="0"/>
        <w:autoSpaceDN w:val="0"/>
        <w:adjustRightInd w:val="0"/>
        <w:jc w:val="center"/>
        <w:outlineLvl w:val="1"/>
        <w:rPr>
          <w:sz w:val="28"/>
          <w:szCs w:val="28"/>
        </w:rPr>
      </w:pPr>
    </w:p>
    <w:p w:rsidR="003527BF" w:rsidRPr="008D6238" w:rsidRDefault="003527BF" w:rsidP="003527BF">
      <w:pPr>
        <w:pStyle w:val="p78"/>
        <w:spacing w:before="0" w:beforeAutospacing="0" w:after="0" w:afterAutospacing="0"/>
        <w:ind w:firstLine="720"/>
        <w:jc w:val="both"/>
        <w:rPr>
          <w:sz w:val="28"/>
          <w:szCs w:val="28"/>
        </w:rPr>
      </w:pPr>
      <w:r w:rsidRPr="008D6238">
        <w:rPr>
          <w:rStyle w:val="s1"/>
          <w:rFonts w:eastAsia="Calibri"/>
          <w:sz w:val="28"/>
          <w:szCs w:val="28"/>
        </w:rPr>
        <w:t>Оценка эффективности реализации муниципальной программы проводится на основе:</w:t>
      </w:r>
    </w:p>
    <w:p w:rsidR="003527BF" w:rsidRPr="008D6238" w:rsidRDefault="003527BF" w:rsidP="003527BF">
      <w:pPr>
        <w:pStyle w:val="p79"/>
        <w:spacing w:before="0" w:beforeAutospacing="0" w:after="0" w:afterAutospacing="0"/>
        <w:ind w:firstLine="720"/>
        <w:jc w:val="both"/>
        <w:rPr>
          <w:sz w:val="28"/>
          <w:szCs w:val="28"/>
        </w:rPr>
      </w:pPr>
      <w:r w:rsidRPr="008D6238">
        <w:rPr>
          <w:rStyle w:val="s1"/>
          <w:rFonts w:eastAsia="Calibri"/>
          <w:sz w:val="28"/>
          <w:szCs w:val="2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p w:rsidR="003527BF" w:rsidRPr="008D6238" w:rsidRDefault="003527BF" w:rsidP="003527BF">
      <w:pPr>
        <w:pStyle w:val="p80"/>
        <w:spacing w:before="0" w:beforeAutospacing="0" w:after="0" w:afterAutospacing="0"/>
        <w:ind w:firstLine="720"/>
        <w:jc w:val="both"/>
        <w:rPr>
          <w:sz w:val="28"/>
          <w:szCs w:val="28"/>
        </w:rPr>
      </w:pPr>
      <w:r w:rsidRPr="008D6238">
        <w:rPr>
          <w:rStyle w:val="s1"/>
          <w:rFonts w:eastAsia="Calibri"/>
          <w:sz w:val="28"/>
          <w:szCs w:val="28"/>
        </w:rPr>
        <w:t>Сд = Зф / З</w:t>
      </w:r>
      <w:r w:rsidRPr="008D6238">
        <w:rPr>
          <w:rStyle w:val="s13"/>
          <w:sz w:val="28"/>
          <w:szCs w:val="28"/>
        </w:rPr>
        <w:t>п</w:t>
      </w:r>
      <w:r w:rsidRPr="008D6238">
        <w:rPr>
          <w:rStyle w:val="s1"/>
          <w:rFonts w:eastAsia="Calibri"/>
          <w:sz w:val="28"/>
          <w:szCs w:val="28"/>
        </w:rPr>
        <w:t xml:space="preserve"> * 100%,</w:t>
      </w:r>
    </w:p>
    <w:p w:rsidR="003527BF" w:rsidRPr="008D6238" w:rsidRDefault="003527BF" w:rsidP="003527BF">
      <w:pPr>
        <w:pStyle w:val="p81"/>
        <w:spacing w:before="0" w:beforeAutospacing="0" w:after="0" w:afterAutospacing="0"/>
        <w:ind w:firstLine="720"/>
        <w:jc w:val="both"/>
        <w:rPr>
          <w:sz w:val="28"/>
          <w:szCs w:val="28"/>
        </w:rPr>
      </w:pPr>
      <w:r w:rsidRPr="008D6238">
        <w:rPr>
          <w:rStyle w:val="s1"/>
          <w:rFonts w:eastAsia="Calibri"/>
          <w:sz w:val="28"/>
          <w:szCs w:val="28"/>
        </w:rPr>
        <w:t>где:</w:t>
      </w:r>
    </w:p>
    <w:p w:rsidR="003527BF" w:rsidRPr="008D6238" w:rsidRDefault="003527BF" w:rsidP="003527BF">
      <w:pPr>
        <w:pStyle w:val="p82"/>
        <w:spacing w:before="0" w:beforeAutospacing="0" w:after="0" w:afterAutospacing="0"/>
        <w:ind w:firstLine="720"/>
        <w:jc w:val="both"/>
        <w:rPr>
          <w:sz w:val="28"/>
          <w:szCs w:val="28"/>
        </w:rPr>
      </w:pPr>
      <w:r w:rsidRPr="008D6238">
        <w:rPr>
          <w:rStyle w:val="s1"/>
          <w:rFonts w:eastAsia="Calibri"/>
          <w:sz w:val="28"/>
          <w:szCs w:val="28"/>
        </w:rPr>
        <w:t>С</w:t>
      </w:r>
      <w:r w:rsidRPr="008D6238">
        <w:rPr>
          <w:rStyle w:val="s13"/>
          <w:sz w:val="28"/>
          <w:szCs w:val="28"/>
        </w:rPr>
        <w:t>д</w:t>
      </w:r>
      <w:r w:rsidRPr="008D6238">
        <w:rPr>
          <w:rStyle w:val="s1"/>
          <w:rFonts w:eastAsia="Calibri"/>
          <w:sz w:val="28"/>
          <w:szCs w:val="28"/>
        </w:rPr>
        <w:t xml:space="preserve"> - степень достижения целей (решения задач);</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З</w:t>
      </w:r>
      <w:r w:rsidRPr="008D6238">
        <w:rPr>
          <w:rStyle w:val="s13"/>
          <w:sz w:val="28"/>
          <w:szCs w:val="28"/>
        </w:rPr>
        <w:t>ф</w:t>
      </w:r>
      <w:r w:rsidRPr="008D6238">
        <w:rPr>
          <w:rStyle w:val="s1"/>
          <w:rFonts w:eastAsia="Calibri"/>
          <w:sz w:val="28"/>
          <w:szCs w:val="28"/>
        </w:rPr>
        <w:t xml:space="preserve"> - фактическое значение индикатора (показателя) программы;</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З</w:t>
      </w:r>
      <w:r w:rsidRPr="008D6238">
        <w:rPr>
          <w:rStyle w:val="s13"/>
          <w:sz w:val="28"/>
          <w:szCs w:val="28"/>
        </w:rPr>
        <w:t>п</w:t>
      </w:r>
      <w:r w:rsidRPr="008D6238">
        <w:rPr>
          <w:rStyle w:val="s1"/>
          <w:rFonts w:eastAsia="Calibri"/>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3527BF" w:rsidRPr="008D6238" w:rsidRDefault="003527BF" w:rsidP="003527BF">
      <w:pPr>
        <w:pStyle w:val="p84"/>
        <w:spacing w:before="0" w:beforeAutospacing="0" w:after="0" w:afterAutospacing="0"/>
        <w:ind w:firstLine="720"/>
        <w:jc w:val="both"/>
        <w:rPr>
          <w:sz w:val="28"/>
          <w:szCs w:val="28"/>
        </w:rPr>
      </w:pPr>
      <w:r w:rsidRPr="008D6238">
        <w:rPr>
          <w:rStyle w:val="s1"/>
          <w:rFonts w:eastAsia="Calibri"/>
          <w:sz w:val="28"/>
          <w:szCs w:val="28"/>
        </w:rPr>
        <w:t>С</w:t>
      </w:r>
      <w:r w:rsidRPr="008D6238">
        <w:rPr>
          <w:rStyle w:val="s13"/>
          <w:sz w:val="28"/>
          <w:szCs w:val="28"/>
        </w:rPr>
        <w:t>д</w:t>
      </w:r>
      <w:r w:rsidRPr="008D6238">
        <w:rPr>
          <w:rStyle w:val="s1"/>
          <w:rFonts w:eastAsia="Calibri"/>
          <w:sz w:val="28"/>
          <w:szCs w:val="28"/>
        </w:rPr>
        <w:t xml:space="preserve"> = З</w:t>
      </w:r>
      <w:r w:rsidRPr="008D6238">
        <w:rPr>
          <w:rStyle w:val="s13"/>
          <w:sz w:val="28"/>
          <w:szCs w:val="28"/>
        </w:rPr>
        <w:t>п</w:t>
      </w:r>
      <w:r w:rsidRPr="008D6238">
        <w:rPr>
          <w:rStyle w:val="s1"/>
          <w:rFonts w:eastAsia="Calibri"/>
          <w:sz w:val="28"/>
          <w:szCs w:val="28"/>
        </w:rPr>
        <w:t xml:space="preserve"> / Зф * 100% (для индикаторов (показателей), желаемой тенденцией развития которых является снижение значений);</w:t>
      </w:r>
    </w:p>
    <w:p w:rsidR="003527BF" w:rsidRPr="008D6238" w:rsidRDefault="003527BF" w:rsidP="003527BF">
      <w:pPr>
        <w:pStyle w:val="p86"/>
        <w:spacing w:before="0" w:beforeAutospacing="0" w:after="0" w:afterAutospacing="0"/>
        <w:ind w:firstLine="720"/>
        <w:jc w:val="both"/>
        <w:rPr>
          <w:sz w:val="28"/>
          <w:szCs w:val="28"/>
        </w:rPr>
      </w:pPr>
      <w:r w:rsidRPr="008D6238">
        <w:rPr>
          <w:rStyle w:val="s14"/>
          <w:sz w:val="28"/>
          <w:szCs w:val="28"/>
        </w:rPr>
        <w:lastRenderedPageBreak/>
        <w:t>2)</w:t>
      </w:r>
      <w:r w:rsidRPr="008D6238">
        <w:rPr>
          <w:rStyle w:val="s14"/>
          <w:rFonts w:ascii="Calibri" w:hAnsi="Calibri"/>
          <w:sz w:val="28"/>
          <w:szCs w:val="28"/>
        </w:rPr>
        <w:t xml:space="preserve"> </w:t>
      </w:r>
      <w:r w:rsidRPr="008D6238">
        <w:rPr>
          <w:rStyle w:val="s14"/>
          <w:sz w:val="28"/>
          <w:szCs w:val="28"/>
        </w:rPr>
        <w:t xml:space="preserve">оценки </w:t>
      </w:r>
      <w:r w:rsidRPr="008D6238">
        <w:rPr>
          <w:rStyle w:val="s1"/>
          <w:rFonts w:eastAsia="Calibri"/>
          <w:sz w:val="28"/>
          <w:szCs w:val="28"/>
        </w:rPr>
        <w:t>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Программы путем сопоставления фактических и плановых объемов финансирования программы по формуле:</w:t>
      </w:r>
    </w:p>
    <w:p w:rsidR="003527BF" w:rsidRPr="008D6238" w:rsidRDefault="003527BF" w:rsidP="003527BF">
      <w:pPr>
        <w:pStyle w:val="p87"/>
        <w:spacing w:before="0" w:beforeAutospacing="0" w:after="0" w:afterAutospacing="0"/>
        <w:ind w:firstLine="720"/>
        <w:jc w:val="both"/>
        <w:rPr>
          <w:sz w:val="28"/>
          <w:szCs w:val="28"/>
        </w:rPr>
      </w:pPr>
      <w:r w:rsidRPr="008D6238">
        <w:rPr>
          <w:rStyle w:val="s1"/>
          <w:rFonts w:eastAsia="Calibri"/>
          <w:sz w:val="28"/>
          <w:szCs w:val="28"/>
        </w:rPr>
        <w:t>Уф = Фф / Фп * 100%,</w:t>
      </w:r>
    </w:p>
    <w:p w:rsidR="003527BF" w:rsidRPr="008D6238" w:rsidRDefault="003527BF" w:rsidP="003527BF">
      <w:pPr>
        <w:pStyle w:val="p84"/>
        <w:spacing w:before="0" w:beforeAutospacing="0" w:after="0" w:afterAutospacing="0"/>
        <w:ind w:firstLine="720"/>
        <w:jc w:val="both"/>
        <w:rPr>
          <w:sz w:val="28"/>
          <w:szCs w:val="28"/>
        </w:rPr>
      </w:pPr>
      <w:r w:rsidRPr="008D6238">
        <w:rPr>
          <w:rStyle w:val="s1"/>
          <w:rFonts w:eastAsia="Calibri"/>
          <w:sz w:val="28"/>
          <w:szCs w:val="28"/>
        </w:rPr>
        <w:t>где:</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У</w:t>
      </w:r>
      <w:r w:rsidRPr="008D6238">
        <w:rPr>
          <w:rStyle w:val="s13"/>
          <w:sz w:val="28"/>
          <w:szCs w:val="28"/>
        </w:rPr>
        <w:t>ф</w:t>
      </w:r>
      <w:r w:rsidRPr="008D6238">
        <w:rPr>
          <w:rStyle w:val="s1"/>
          <w:rFonts w:eastAsia="Calibri"/>
          <w:sz w:val="28"/>
          <w:szCs w:val="28"/>
        </w:rPr>
        <w:t xml:space="preserve"> - уровень финансирования реализации основных мероприятий программы;</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Ф</w:t>
      </w:r>
      <w:r w:rsidRPr="008D6238">
        <w:rPr>
          <w:rStyle w:val="s13"/>
          <w:sz w:val="28"/>
          <w:szCs w:val="28"/>
        </w:rPr>
        <w:t>ф</w:t>
      </w:r>
      <w:r w:rsidRPr="008D6238">
        <w:rPr>
          <w:rStyle w:val="s1"/>
          <w:rFonts w:eastAsia="Calibri"/>
          <w:sz w:val="28"/>
          <w:szCs w:val="28"/>
        </w:rPr>
        <w:t xml:space="preserve"> - фактический объем финансовых ресурсов, направленный на реализацию мероприятий программы;</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Ф</w:t>
      </w:r>
      <w:r w:rsidRPr="008D6238">
        <w:rPr>
          <w:rStyle w:val="s13"/>
          <w:sz w:val="28"/>
          <w:szCs w:val="28"/>
        </w:rPr>
        <w:t>п</w:t>
      </w:r>
      <w:r w:rsidRPr="008D6238">
        <w:rPr>
          <w:rStyle w:val="s1"/>
          <w:rFonts w:eastAsia="Calibri"/>
          <w:sz w:val="28"/>
          <w:szCs w:val="28"/>
        </w:rPr>
        <w:t xml:space="preserve"> - плановый объем финансовых ресурсов на реализацию программы на соответствующий отчетный период;</w:t>
      </w:r>
    </w:p>
    <w:p w:rsidR="003527BF" w:rsidRPr="008D6238" w:rsidRDefault="003527BF" w:rsidP="003527BF">
      <w:pPr>
        <w:pStyle w:val="p83"/>
        <w:spacing w:before="0" w:beforeAutospacing="0" w:after="0" w:afterAutospacing="0"/>
        <w:ind w:firstLine="720"/>
        <w:jc w:val="both"/>
        <w:rPr>
          <w:sz w:val="28"/>
          <w:szCs w:val="28"/>
        </w:rPr>
      </w:pPr>
      <w:r w:rsidRPr="008D6238">
        <w:rPr>
          <w:rStyle w:val="s14"/>
          <w:sz w:val="28"/>
          <w:szCs w:val="28"/>
        </w:rPr>
        <w:t>3)</w:t>
      </w:r>
      <w:r w:rsidRPr="008D6238">
        <w:rPr>
          <w:rStyle w:val="s14"/>
          <w:rFonts w:ascii="Calibri" w:hAnsi="Calibri"/>
          <w:sz w:val="28"/>
          <w:szCs w:val="28"/>
        </w:rPr>
        <w:t xml:space="preserve"> </w:t>
      </w:r>
      <w:r w:rsidRPr="008D6238">
        <w:rPr>
          <w:rStyle w:val="s14"/>
          <w:sz w:val="28"/>
          <w:szCs w:val="28"/>
        </w:rPr>
        <w:t xml:space="preserve">оценки </w:t>
      </w:r>
      <w:r w:rsidRPr="008D6238">
        <w:rPr>
          <w:rStyle w:val="s1"/>
          <w:rFonts w:eastAsia="Calibri"/>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До начала очередного года реализации программы ответственный исполнитель по каждому показателю (индикатору) программы определяет интервалы значений показателя (индикатора), при которых реализация программы характеризуется:</w:t>
      </w:r>
    </w:p>
    <w:p w:rsidR="003527BF" w:rsidRPr="008D6238" w:rsidRDefault="003527BF" w:rsidP="003527BF">
      <w:pPr>
        <w:pStyle w:val="p84"/>
        <w:spacing w:before="0" w:beforeAutospacing="0" w:after="0" w:afterAutospacing="0"/>
        <w:ind w:firstLine="720"/>
        <w:jc w:val="both"/>
        <w:rPr>
          <w:sz w:val="28"/>
          <w:szCs w:val="28"/>
        </w:rPr>
      </w:pPr>
      <w:r w:rsidRPr="008D6238">
        <w:rPr>
          <w:rStyle w:val="s1"/>
          <w:rFonts w:eastAsia="Calibri"/>
          <w:sz w:val="28"/>
          <w:szCs w:val="28"/>
        </w:rPr>
        <w:t>- высоким уровнем эффективности;</w:t>
      </w:r>
    </w:p>
    <w:p w:rsidR="003527BF" w:rsidRPr="008D6238" w:rsidRDefault="003527BF" w:rsidP="003527BF">
      <w:pPr>
        <w:pStyle w:val="p84"/>
        <w:spacing w:before="0" w:beforeAutospacing="0" w:after="0" w:afterAutospacing="0"/>
        <w:ind w:firstLine="720"/>
        <w:jc w:val="both"/>
        <w:rPr>
          <w:sz w:val="28"/>
          <w:szCs w:val="28"/>
        </w:rPr>
      </w:pPr>
      <w:r w:rsidRPr="008D6238">
        <w:rPr>
          <w:rStyle w:val="s1"/>
          <w:rFonts w:eastAsia="Calibri"/>
          <w:sz w:val="28"/>
          <w:szCs w:val="28"/>
        </w:rPr>
        <w:t>- удовлетворительным уровнем эффективности;</w:t>
      </w:r>
    </w:p>
    <w:p w:rsidR="003527BF" w:rsidRPr="008D6238" w:rsidRDefault="003527BF" w:rsidP="003527BF">
      <w:pPr>
        <w:pStyle w:val="p84"/>
        <w:spacing w:before="0" w:beforeAutospacing="0" w:after="0" w:afterAutospacing="0"/>
        <w:ind w:firstLine="720"/>
        <w:jc w:val="both"/>
        <w:rPr>
          <w:sz w:val="28"/>
          <w:szCs w:val="28"/>
        </w:rPr>
      </w:pPr>
      <w:r w:rsidRPr="008D6238">
        <w:rPr>
          <w:rStyle w:val="s1"/>
          <w:rFonts w:eastAsia="Calibri"/>
          <w:sz w:val="28"/>
          <w:szCs w:val="28"/>
        </w:rPr>
        <w:t>- неудовлетворительным уровнем эффективности.</w:t>
      </w:r>
    </w:p>
    <w:p w:rsidR="003527BF" w:rsidRPr="008D6238" w:rsidRDefault="003527BF" w:rsidP="003527BF">
      <w:pPr>
        <w:pStyle w:val="p83"/>
        <w:spacing w:before="0" w:beforeAutospacing="0" w:after="0" w:afterAutospacing="0"/>
        <w:ind w:firstLine="720"/>
        <w:jc w:val="both"/>
        <w:rPr>
          <w:sz w:val="28"/>
          <w:szCs w:val="28"/>
        </w:rPr>
      </w:pPr>
      <w:r w:rsidRPr="008D6238">
        <w:rPr>
          <w:rStyle w:val="s1"/>
          <w:rFonts w:eastAsia="Calibri"/>
          <w:sz w:val="28"/>
          <w:szCs w:val="28"/>
        </w:rPr>
        <w:t>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Оценка эффективности реализации программы проводится ответственным исполнителем ежегодно до 1 марта года, следующего за отчетным периодом.</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Муниципальная программа считается реализуемой с высоким уровнем эффективности, если:</w:t>
      </w:r>
    </w:p>
    <w:p w:rsidR="003527BF" w:rsidRPr="008D6238" w:rsidRDefault="003527BF" w:rsidP="003527BF">
      <w:pPr>
        <w:pStyle w:val="p88"/>
        <w:spacing w:before="0" w:beforeAutospacing="0" w:after="0" w:afterAutospacing="0"/>
        <w:ind w:firstLine="720"/>
        <w:jc w:val="both"/>
        <w:rPr>
          <w:rStyle w:val="s1"/>
          <w:rFonts w:eastAsia="Calibri"/>
          <w:sz w:val="28"/>
          <w:szCs w:val="28"/>
        </w:rPr>
      </w:pPr>
      <w:r w:rsidRPr="008D6238">
        <w:rPr>
          <w:rStyle w:val="s1"/>
          <w:rFonts w:eastAsia="Calibri"/>
          <w:sz w:val="28"/>
          <w:szCs w:val="28"/>
        </w:rPr>
        <w:t>-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 уровень финансирования реализации основных мероприятий программы (У</w:t>
      </w:r>
      <w:r w:rsidRPr="008D6238">
        <w:rPr>
          <w:rStyle w:val="s13"/>
          <w:sz w:val="28"/>
          <w:szCs w:val="28"/>
        </w:rPr>
        <w:t>ф</w:t>
      </w:r>
      <w:r w:rsidRPr="008D6238">
        <w:rPr>
          <w:rStyle w:val="s1"/>
          <w:rFonts w:eastAsia="Calibri"/>
          <w:sz w:val="28"/>
          <w:szCs w:val="28"/>
        </w:rPr>
        <w:t xml:space="preserve">) составил не менее 95%; </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 не менее 95% мероприятий, запланированных на отчетный год, выполнено в полном объеме.</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Муниципальная программа считается реализуемой с удовлетворительным уровнем эффективности, если:</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lastRenderedPageBreak/>
        <w:t>- значения 80%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 уровень финансирования реализации основных мероприятий программы (У</w:t>
      </w:r>
      <w:r w:rsidRPr="008D6238">
        <w:rPr>
          <w:rStyle w:val="s13"/>
          <w:sz w:val="28"/>
          <w:szCs w:val="28"/>
        </w:rPr>
        <w:t>ф</w:t>
      </w:r>
      <w:r w:rsidRPr="008D6238">
        <w:rPr>
          <w:rStyle w:val="s1"/>
          <w:rFonts w:eastAsia="Calibri"/>
          <w:sz w:val="28"/>
          <w:szCs w:val="28"/>
        </w:rPr>
        <w:t>) составил не менее 70%;</w:t>
      </w:r>
    </w:p>
    <w:p w:rsidR="003527BF" w:rsidRPr="008D6238" w:rsidRDefault="003527BF" w:rsidP="003527BF">
      <w:pPr>
        <w:pStyle w:val="p88"/>
        <w:spacing w:before="0" w:beforeAutospacing="0" w:after="0" w:afterAutospacing="0"/>
        <w:ind w:firstLine="720"/>
        <w:jc w:val="both"/>
        <w:rPr>
          <w:sz w:val="28"/>
          <w:szCs w:val="28"/>
        </w:rPr>
      </w:pPr>
      <w:r w:rsidRPr="008D6238">
        <w:rPr>
          <w:rStyle w:val="s1"/>
          <w:rFonts w:eastAsia="Calibri"/>
          <w:sz w:val="28"/>
          <w:szCs w:val="28"/>
        </w:rPr>
        <w:t>- не менее 80% мероприятий, запланированных на отчетный год, выполнено в полном объеме.</w:t>
      </w:r>
    </w:p>
    <w:p w:rsidR="003527BF" w:rsidRPr="008D6238" w:rsidRDefault="003527BF" w:rsidP="003527BF">
      <w:pPr>
        <w:pStyle w:val="p89"/>
        <w:spacing w:before="0" w:beforeAutospacing="0" w:after="0" w:afterAutospacing="0"/>
        <w:ind w:firstLine="720"/>
        <w:jc w:val="both"/>
        <w:rPr>
          <w:rStyle w:val="s1"/>
          <w:rFonts w:eastAsia="Calibri"/>
          <w:sz w:val="28"/>
          <w:szCs w:val="28"/>
        </w:rPr>
      </w:pPr>
      <w:r w:rsidRPr="008D6238">
        <w:rPr>
          <w:rStyle w:val="s1"/>
          <w:rFonts w:eastAsia="Calibri"/>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3527BF" w:rsidRPr="008D6238" w:rsidRDefault="003527BF" w:rsidP="003527BF">
      <w:pPr>
        <w:pStyle w:val="p89"/>
        <w:spacing w:before="0" w:beforeAutospacing="0" w:after="0" w:afterAutospacing="0"/>
        <w:ind w:firstLine="720"/>
        <w:jc w:val="both"/>
        <w:rPr>
          <w:spacing w:val="2"/>
          <w:sz w:val="28"/>
          <w:szCs w:val="28"/>
        </w:rPr>
      </w:pPr>
      <w:r w:rsidRPr="008D6238">
        <w:rPr>
          <w:rStyle w:val="s1"/>
          <w:rFonts w:eastAsia="Calibri"/>
          <w:sz w:val="28"/>
          <w:szCs w:val="28"/>
        </w:rPr>
        <w:t xml:space="preserve">Оценка планируемой </w:t>
      </w:r>
      <w:r w:rsidRPr="008D6238">
        <w:rPr>
          <w:spacing w:val="2"/>
          <w:sz w:val="28"/>
          <w:szCs w:val="28"/>
          <w:shd w:val="clear" w:color="auto" w:fill="FFFFFF"/>
        </w:rPr>
        <w:t>эффективности Программы осуществляется исходя из необходимости достижения ожидаемых результатов реализации Программы.</w:t>
      </w:r>
    </w:p>
    <w:p w:rsidR="003527BF" w:rsidRPr="008D6238" w:rsidRDefault="003527BF" w:rsidP="003527BF">
      <w:pPr>
        <w:pStyle w:val="p89"/>
        <w:spacing w:before="0" w:beforeAutospacing="0" w:after="0" w:afterAutospacing="0"/>
        <w:ind w:firstLine="720"/>
        <w:jc w:val="both"/>
        <w:rPr>
          <w:spacing w:val="2"/>
          <w:sz w:val="28"/>
          <w:szCs w:val="28"/>
          <w:shd w:val="clear" w:color="auto" w:fill="FFFFFF"/>
        </w:rPr>
      </w:pPr>
      <w:r w:rsidRPr="008D6238">
        <w:rPr>
          <w:spacing w:val="2"/>
          <w:sz w:val="28"/>
          <w:szCs w:val="28"/>
          <w:shd w:val="clear" w:color="auto" w:fill="FFFFFF"/>
        </w:rPr>
        <w:t>Программа считается завершенной после выполнения плана программных мероприятий в полном объеме, успешное выполнение запланированных на период ее выполнения целевых индикаторов, а также мероприятий в установленные сроки и достижения цели Программы.</w:t>
      </w:r>
    </w:p>
    <w:p w:rsidR="003527BF" w:rsidRPr="008D6238" w:rsidRDefault="003527BF" w:rsidP="003527BF">
      <w:pPr>
        <w:pStyle w:val="p89"/>
        <w:spacing w:before="0" w:beforeAutospacing="0" w:after="0" w:afterAutospacing="0"/>
        <w:ind w:firstLine="720"/>
        <w:jc w:val="both"/>
      </w:pPr>
      <w:r w:rsidRPr="008D6238">
        <w:rPr>
          <w:spacing w:val="2"/>
          <w:sz w:val="28"/>
          <w:szCs w:val="28"/>
          <w:shd w:val="clear" w:color="auto" w:fill="FFFFFF"/>
        </w:rPr>
        <w:t>По итогам первого года реализации программы, уровень эффективности муниципальной программы планируется на уровне не ниже удовлетворительного согласно методике оценки программы.</w:t>
      </w:r>
    </w:p>
    <w:p w:rsidR="003527BF" w:rsidRPr="00A00CE1" w:rsidRDefault="003527BF" w:rsidP="003527BF">
      <w:pPr>
        <w:widowControl w:val="0"/>
        <w:autoSpaceDE w:val="0"/>
        <w:autoSpaceDN w:val="0"/>
        <w:adjustRightInd w:val="0"/>
        <w:jc w:val="center"/>
        <w:outlineLvl w:val="1"/>
        <w:rPr>
          <w:sz w:val="28"/>
          <w:szCs w:val="28"/>
        </w:rPr>
      </w:pPr>
    </w:p>
    <w:p w:rsidR="003527BF" w:rsidRPr="00A00CE1" w:rsidRDefault="003527BF" w:rsidP="003527BF">
      <w:pPr>
        <w:widowControl w:val="0"/>
        <w:autoSpaceDE w:val="0"/>
        <w:autoSpaceDN w:val="0"/>
        <w:adjustRightInd w:val="0"/>
        <w:jc w:val="center"/>
        <w:outlineLvl w:val="1"/>
        <w:rPr>
          <w:sz w:val="28"/>
          <w:szCs w:val="28"/>
        </w:rPr>
      </w:pPr>
      <w:r w:rsidRPr="00A00CE1">
        <w:rPr>
          <w:sz w:val="28"/>
          <w:szCs w:val="28"/>
        </w:rPr>
        <w:t>7. Анализ рисков реализации Программы и описание мер управления рисками реализации Программы</w:t>
      </w:r>
    </w:p>
    <w:p w:rsidR="003527BF" w:rsidRPr="00A00CE1" w:rsidRDefault="003527BF" w:rsidP="003527BF">
      <w:pPr>
        <w:widowControl w:val="0"/>
        <w:autoSpaceDE w:val="0"/>
        <w:autoSpaceDN w:val="0"/>
        <w:adjustRightInd w:val="0"/>
        <w:jc w:val="center"/>
        <w:rPr>
          <w:sz w:val="28"/>
          <w:szCs w:val="28"/>
        </w:rPr>
      </w:pP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В рамках реализации Программы могут быть выделены следующие риски ее реализации.</w:t>
      </w:r>
    </w:p>
    <w:p w:rsidR="003527BF" w:rsidRPr="00A00CE1" w:rsidRDefault="003527BF" w:rsidP="003527BF">
      <w:pPr>
        <w:widowControl w:val="0"/>
        <w:autoSpaceDE w:val="0"/>
        <w:autoSpaceDN w:val="0"/>
        <w:adjustRightInd w:val="0"/>
        <w:ind w:firstLine="540"/>
        <w:jc w:val="both"/>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Правовые риски</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Правовые риски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Для минимизации воздействия данной группы рисков в рамках реализации Подпрограммы «Обеспечение условий реализации Программы» планируется проведение мониторинга планируемых изменений в федеральном и областном законодательстве в сферах культуры, туризма и смежных областях.</w:t>
      </w:r>
    </w:p>
    <w:p w:rsidR="003527BF" w:rsidRPr="00693293" w:rsidRDefault="003527BF" w:rsidP="003527BF">
      <w:pPr>
        <w:widowControl w:val="0"/>
        <w:autoSpaceDE w:val="0"/>
        <w:autoSpaceDN w:val="0"/>
        <w:adjustRightInd w:val="0"/>
        <w:ind w:firstLine="540"/>
        <w:jc w:val="both"/>
        <w:rPr>
          <w:sz w:val="28"/>
          <w:szCs w:val="28"/>
        </w:rPr>
      </w:pPr>
    </w:p>
    <w:p w:rsidR="003527BF" w:rsidRPr="00693293" w:rsidRDefault="003527BF" w:rsidP="003527BF">
      <w:pPr>
        <w:widowControl w:val="0"/>
        <w:autoSpaceDE w:val="0"/>
        <w:autoSpaceDN w:val="0"/>
        <w:adjustRightInd w:val="0"/>
        <w:jc w:val="center"/>
        <w:outlineLvl w:val="2"/>
        <w:rPr>
          <w:sz w:val="28"/>
          <w:szCs w:val="28"/>
        </w:rPr>
      </w:pPr>
      <w:r w:rsidRPr="00693293">
        <w:rPr>
          <w:sz w:val="28"/>
          <w:szCs w:val="28"/>
        </w:rPr>
        <w:t>Финансовые риски</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r w:rsidRPr="00693293">
        <w:rPr>
          <w:sz w:val="28"/>
          <w:szCs w:val="28"/>
        </w:rPr>
        <w:lastRenderedPageBreak/>
        <w:t>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определение приоритетов для первоочередного финансирования;</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планирование бюджетных расходов с применением методик оценки эффективности бюджетных расходов;</w:t>
      </w:r>
    </w:p>
    <w:p w:rsidR="003527BF" w:rsidRPr="00693293" w:rsidRDefault="003527BF" w:rsidP="003527BF">
      <w:pPr>
        <w:widowControl w:val="0"/>
        <w:autoSpaceDE w:val="0"/>
        <w:autoSpaceDN w:val="0"/>
        <w:adjustRightInd w:val="0"/>
        <w:ind w:firstLine="708"/>
        <w:jc w:val="both"/>
        <w:rPr>
          <w:sz w:val="28"/>
          <w:szCs w:val="28"/>
        </w:rPr>
      </w:pPr>
      <w:r w:rsidRPr="00693293">
        <w:rPr>
          <w:sz w:val="28"/>
          <w:szCs w:val="28"/>
        </w:rPr>
        <w:t>- привлечение внебюджетного финансирования.</w:t>
      </w:r>
    </w:p>
    <w:p w:rsidR="003527BF" w:rsidRPr="00A00CE1" w:rsidRDefault="003527BF" w:rsidP="003527BF">
      <w:pPr>
        <w:widowControl w:val="0"/>
        <w:autoSpaceDE w:val="0"/>
        <w:autoSpaceDN w:val="0"/>
        <w:adjustRightInd w:val="0"/>
        <w:jc w:val="center"/>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организациями культуры и туризма.</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организациями культуры и туризма может послужить причиной существенного снижения качества и доступности государственных услуг в рассматриваемых сферах.</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Возникновение риска обусловлено отсутствием в Программе необходимых объемов бюджетных средств на проведение модернизации рассматриваемых отраслей.</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xml:space="preserve">Для снижения негативных последствий риска предусматривается проведение ремонтных работ за счет привлечения средств местных бюджетов и внебюджетных источников. </w:t>
      </w:r>
    </w:p>
    <w:p w:rsidR="003527BF" w:rsidRPr="00A00CE1" w:rsidRDefault="003527BF" w:rsidP="003527BF">
      <w:pPr>
        <w:widowControl w:val="0"/>
        <w:autoSpaceDE w:val="0"/>
        <w:autoSpaceDN w:val="0"/>
        <w:adjustRightInd w:val="0"/>
        <w:ind w:firstLine="540"/>
        <w:jc w:val="both"/>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Макроэкономические риски</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 культуры и туризма, необоснованный рост стоимости услуг в сферах культуры и туристских услуг, а также существенно снизить объем платных услуг в сферах культуры и туризма.</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xml:space="preserve">Снижение данных рисков предусматривается в рамках мероприятий </w:t>
      </w:r>
      <w:r w:rsidRPr="00A00CE1">
        <w:rPr>
          <w:sz w:val="28"/>
          <w:szCs w:val="28"/>
        </w:rPr>
        <w:lastRenderedPageBreak/>
        <w:t>подпрограммы «Обеспечение условий реализации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3527BF" w:rsidRPr="00A00CE1" w:rsidRDefault="003527BF" w:rsidP="003527BF">
      <w:pPr>
        <w:widowControl w:val="0"/>
        <w:autoSpaceDE w:val="0"/>
        <w:autoSpaceDN w:val="0"/>
        <w:adjustRightInd w:val="0"/>
        <w:ind w:firstLine="540"/>
        <w:jc w:val="both"/>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Административные риски</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Реализация перечисленных мер предусмотрена в рамках реализации подпрограммы «Обеспечение условий реализации Программы».</w:t>
      </w:r>
    </w:p>
    <w:p w:rsidR="003527BF" w:rsidRPr="00A00CE1" w:rsidRDefault="003527BF" w:rsidP="003527BF">
      <w:pPr>
        <w:widowControl w:val="0"/>
        <w:autoSpaceDE w:val="0"/>
        <w:autoSpaceDN w:val="0"/>
        <w:adjustRightInd w:val="0"/>
        <w:ind w:firstLine="540"/>
        <w:jc w:val="both"/>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Техногенные и экологические риски</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Техногенные и экологические риски, связанные с природными, климатическими явлениями, техногенными катастрофами в Российской Федерации и в странах, пользующихся популярностью у российских туристов, могут привести к сокращению туристических потоков на территории Владимирской области.</w:t>
      </w:r>
    </w:p>
    <w:p w:rsidR="003527BF" w:rsidRPr="00A00CE1" w:rsidRDefault="003527BF" w:rsidP="003527BF">
      <w:pPr>
        <w:widowControl w:val="0"/>
        <w:autoSpaceDE w:val="0"/>
        <w:autoSpaceDN w:val="0"/>
        <w:adjustRightInd w:val="0"/>
        <w:jc w:val="center"/>
        <w:outlineLvl w:val="2"/>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Геополитические и международные риски</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Геополитические риски связаны с политической ситуацией внутри страны, что оказывает влияние на развитие туризма.</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Военные и террористические действия могут привести к снижению туристского потока и формированию образа Камешковского района, как муниципального образования, неблагоприятного для туризма, а также снизить его инвестиционную привлекательность.</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В сфере культуры эти риски могут привести к резкому уменьшению объема информации, получаемой в рамках культурного обмена, а также снижению возможностей проведения культурных мероприятий в рамках гастрольной и выставочной деятельности.</w:t>
      </w:r>
    </w:p>
    <w:p w:rsidR="003527BF" w:rsidRPr="00A00CE1" w:rsidRDefault="003527BF" w:rsidP="003527BF">
      <w:pPr>
        <w:widowControl w:val="0"/>
        <w:autoSpaceDE w:val="0"/>
        <w:autoSpaceDN w:val="0"/>
        <w:adjustRightInd w:val="0"/>
        <w:ind w:firstLine="540"/>
        <w:jc w:val="both"/>
        <w:rPr>
          <w:sz w:val="28"/>
          <w:szCs w:val="28"/>
        </w:rPr>
      </w:pPr>
    </w:p>
    <w:p w:rsidR="00ED0704" w:rsidRDefault="00ED0704" w:rsidP="003527BF">
      <w:pPr>
        <w:widowControl w:val="0"/>
        <w:autoSpaceDE w:val="0"/>
        <w:autoSpaceDN w:val="0"/>
        <w:adjustRightInd w:val="0"/>
        <w:jc w:val="center"/>
        <w:outlineLvl w:val="2"/>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Кадровые риски</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527BF" w:rsidRPr="00A00CE1" w:rsidRDefault="003527BF" w:rsidP="003527BF">
      <w:pPr>
        <w:widowControl w:val="0"/>
        <w:autoSpaceDE w:val="0"/>
        <w:autoSpaceDN w:val="0"/>
        <w:adjustRightInd w:val="0"/>
        <w:ind w:firstLine="540"/>
        <w:jc w:val="both"/>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lastRenderedPageBreak/>
        <w:t>Риски угрозы национальной безопасности в сфере культуры</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Данные риски связаны с засильем потребительского рынка продукцией массовой культуры, а также противоправными посягательствами на объекты культуры.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а также пропаганда образа жизни, в основе которого - вседозволенность и насилие, расовая, национальная и религиозная нетерпимость.</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Противодействие угрозам национальной безопасности в сфере культуры будет осуществляется за счет обеспечения эффективности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 Мероприятия, направленные на противодействие рискам, предусмотрены в рамках подпрограмм «Культура и искусство» и «Обеспечение условий реализации Программы».</w:t>
      </w:r>
    </w:p>
    <w:p w:rsidR="003527BF" w:rsidRPr="00A00CE1" w:rsidRDefault="003527BF" w:rsidP="003527BF">
      <w:pPr>
        <w:widowControl w:val="0"/>
        <w:autoSpaceDE w:val="0"/>
        <w:autoSpaceDN w:val="0"/>
        <w:adjustRightInd w:val="0"/>
        <w:ind w:firstLine="540"/>
        <w:jc w:val="both"/>
        <w:rPr>
          <w:sz w:val="28"/>
          <w:szCs w:val="28"/>
        </w:rPr>
      </w:pPr>
    </w:p>
    <w:p w:rsidR="003527BF" w:rsidRPr="00A00CE1" w:rsidRDefault="003527BF" w:rsidP="003527BF">
      <w:pPr>
        <w:widowControl w:val="0"/>
        <w:autoSpaceDE w:val="0"/>
        <w:autoSpaceDN w:val="0"/>
        <w:adjustRightInd w:val="0"/>
        <w:jc w:val="center"/>
        <w:outlineLvl w:val="2"/>
        <w:rPr>
          <w:sz w:val="28"/>
          <w:szCs w:val="28"/>
        </w:rPr>
      </w:pPr>
      <w:r w:rsidRPr="00A00CE1">
        <w:rPr>
          <w:sz w:val="28"/>
          <w:szCs w:val="28"/>
        </w:rPr>
        <w:t>Риски, связанные с муниципальными особенностями</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Риски, связанные с муниципальными особенностями, обусловлены:</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диспропорциями в финансово-экономических возможностях поселений МО «Камешковский район»;</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недостаточной межуровневой координацией органов власти, осуществляющих управление в муниципальной сфере культуры и туризма;</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слабым нормативным правовым и методическим обеспечением управления сферами культуры и туризма на уровне поселений МО «Камешковский район».</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Снижение рисков возможно за счет:</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обеспечения правильного расчета и своевременного выделения требуемых объемов средств из муниципального бюджета, дополнительного финансирования из областного бюджета, а также привлечения средств из внебюджетных источников;</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информационного обеспечения реализации Программы и технической поддержки исполнителей Программы;</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 предоставления поселениям МО «Камешковский район» возможности получать оперативную консультационную помощь по вопросам реализации Программы, а также обеспечения их со стороны ответственного исполнителя модельными проектами нормативных правовых актов, методических рекомендаций.</w:t>
      </w:r>
    </w:p>
    <w:p w:rsidR="003527BF" w:rsidRPr="00A00CE1" w:rsidRDefault="003527BF" w:rsidP="003527BF">
      <w:pPr>
        <w:widowControl w:val="0"/>
        <w:autoSpaceDE w:val="0"/>
        <w:autoSpaceDN w:val="0"/>
        <w:adjustRightInd w:val="0"/>
        <w:ind w:firstLine="708"/>
        <w:jc w:val="both"/>
        <w:rPr>
          <w:sz w:val="28"/>
          <w:szCs w:val="28"/>
        </w:rPr>
      </w:pPr>
      <w:r w:rsidRPr="00A00CE1">
        <w:rPr>
          <w:sz w:val="28"/>
          <w:szCs w:val="28"/>
        </w:rPr>
        <w:t>Мероприятия, направленные на противодействие рискам, предусмотрены в рамках подпрограммы «Обеспечение условий реализации Программы».</w:t>
      </w:r>
    </w:p>
    <w:p w:rsidR="003527BF" w:rsidRPr="0018061C" w:rsidRDefault="003527BF" w:rsidP="003527BF">
      <w:pPr>
        <w:widowControl w:val="0"/>
        <w:autoSpaceDE w:val="0"/>
        <w:autoSpaceDN w:val="0"/>
        <w:adjustRightInd w:val="0"/>
        <w:ind w:firstLine="540"/>
        <w:jc w:val="both"/>
        <w:rPr>
          <w:sz w:val="28"/>
          <w:szCs w:val="28"/>
        </w:rPr>
      </w:pPr>
    </w:p>
    <w:p w:rsidR="003527BF" w:rsidRPr="0018061C" w:rsidRDefault="003527BF" w:rsidP="003527BF">
      <w:pPr>
        <w:widowControl w:val="0"/>
        <w:autoSpaceDE w:val="0"/>
        <w:autoSpaceDN w:val="0"/>
        <w:adjustRightInd w:val="0"/>
        <w:jc w:val="center"/>
        <w:outlineLvl w:val="1"/>
        <w:rPr>
          <w:sz w:val="28"/>
          <w:szCs w:val="28"/>
        </w:rPr>
      </w:pPr>
      <w:r w:rsidRPr="0018061C">
        <w:rPr>
          <w:sz w:val="28"/>
          <w:szCs w:val="28"/>
        </w:rPr>
        <w:t>8. Прогноз сводных показателей муниципальных заданий по этапам реализации Программы</w:t>
      </w:r>
    </w:p>
    <w:p w:rsidR="003527BF" w:rsidRPr="0018061C" w:rsidRDefault="003527BF" w:rsidP="003527BF">
      <w:pPr>
        <w:widowControl w:val="0"/>
        <w:autoSpaceDE w:val="0"/>
        <w:autoSpaceDN w:val="0"/>
        <w:adjustRightInd w:val="0"/>
        <w:jc w:val="center"/>
        <w:rPr>
          <w:sz w:val="28"/>
          <w:szCs w:val="28"/>
        </w:rPr>
      </w:pPr>
    </w:p>
    <w:p w:rsidR="003527BF" w:rsidRPr="00695B75" w:rsidRDefault="003527BF" w:rsidP="003527BF">
      <w:pPr>
        <w:widowControl w:val="0"/>
        <w:autoSpaceDE w:val="0"/>
        <w:autoSpaceDN w:val="0"/>
        <w:adjustRightInd w:val="0"/>
        <w:ind w:firstLine="708"/>
        <w:jc w:val="both"/>
        <w:rPr>
          <w:sz w:val="28"/>
          <w:szCs w:val="28"/>
        </w:rPr>
      </w:pPr>
      <w:r w:rsidRPr="00695B75">
        <w:rPr>
          <w:sz w:val="28"/>
          <w:szCs w:val="28"/>
        </w:rPr>
        <w:t>В рамках реализации Программы планируется оказание муниципальными учреждениями культуры следующих муниципальных услуг:</w:t>
      </w:r>
    </w:p>
    <w:p w:rsidR="0018061C" w:rsidRPr="0018061C" w:rsidRDefault="0018061C" w:rsidP="0018061C">
      <w:pPr>
        <w:widowControl w:val="0"/>
        <w:autoSpaceDE w:val="0"/>
        <w:autoSpaceDN w:val="0"/>
        <w:adjustRightInd w:val="0"/>
        <w:ind w:firstLine="708"/>
        <w:jc w:val="both"/>
        <w:rPr>
          <w:sz w:val="28"/>
          <w:szCs w:val="28"/>
        </w:rPr>
      </w:pPr>
      <w:r w:rsidRPr="0018061C">
        <w:rPr>
          <w:sz w:val="28"/>
          <w:szCs w:val="28"/>
        </w:rPr>
        <w:lastRenderedPageBreak/>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95B75" w:rsidRPr="00695B75" w:rsidRDefault="00695B75" w:rsidP="00695B75">
      <w:pPr>
        <w:widowControl w:val="0"/>
        <w:autoSpaceDE w:val="0"/>
        <w:autoSpaceDN w:val="0"/>
        <w:adjustRightInd w:val="0"/>
        <w:ind w:firstLine="708"/>
        <w:jc w:val="both"/>
        <w:rPr>
          <w:rFonts w:eastAsia="Calibri"/>
          <w:sz w:val="28"/>
          <w:szCs w:val="28"/>
          <w:lang w:eastAsia="en-US"/>
        </w:rPr>
      </w:pPr>
      <w:r w:rsidRPr="00695B75">
        <w:rPr>
          <w:rFonts w:eastAsia="Calibri"/>
          <w:sz w:val="28"/>
          <w:szCs w:val="28"/>
          <w:lang w:eastAsia="en-US"/>
        </w:rPr>
        <w:t>Предоставление информации о проведении ярмарок, выставок народного творчества, ремесел на территории муниципального образования;</w:t>
      </w:r>
    </w:p>
    <w:p w:rsidR="0018061C" w:rsidRDefault="0018061C" w:rsidP="0018061C">
      <w:pPr>
        <w:widowControl w:val="0"/>
        <w:autoSpaceDE w:val="0"/>
        <w:autoSpaceDN w:val="0"/>
        <w:adjustRightInd w:val="0"/>
        <w:ind w:firstLine="708"/>
        <w:jc w:val="both"/>
        <w:rPr>
          <w:rFonts w:eastAsia="Calibri"/>
          <w:sz w:val="28"/>
          <w:szCs w:val="28"/>
          <w:lang w:eastAsia="en-US"/>
        </w:rPr>
      </w:pPr>
      <w:r w:rsidRPr="00943994">
        <w:rPr>
          <w:rFonts w:eastAsia="Calibri"/>
          <w:sz w:val="28"/>
          <w:szCs w:val="28"/>
          <w:lang w:eastAsia="en-US"/>
        </w:rPr>
        <w:t>Предоставление доступа к справочно-поисковому аппарату и база</w:t>
      </w:r>
      <w:r>
        <w:rPr>
          <w:rFonts w:eastAsia="Calibri"/>
          <w:sz w:val="28"/>
          <w:szCs w:val="28"/>
          <w:lang w:eastAsia="en-US"/>
        </w:rPr>
        <w:t>м данных муниципальных библиотек;</w:t>
      </w:r>
    </w:p>
    <w:p w:rsidR="0018061C" w:rsidRDefault="0018061C" w:rsidP="0018061C">
      <w:pPr>
        <w:widowControl w:val="0"/>
        <w:autoSpaceDE w:val="0"/>
        <w:autoSpaceDN w:val="0"/>
        <w:adjustRightInd w:val="0"/>
        <w:ind w:firstLine="708"/>
        <w:jc w:val="both"/>
        <w:rPr>
          <w:sz w:val="28"/>
          <w:szCs w:val="28"/>
        </w:rPr>
      </w:pPr>
      <w:r w:rsidRPr="007C2113">
        <w:rPr>
          <w:sz w:val="28"/>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szCs w:val="28"/>
        </w:rPr>
        <w:t>;</w:t>
      </w:r>
    </w:p>
    <w:p w:rsidR="0018061C" w:rsidRDefault="0018061C" w:rsidP="0018061C">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Предоставление дополнительного образования детям;</w:t>
      </w:r>
    </w:p>
    <w:p w:rsidR="0018061C" w:rsidRPr="007C2113" w:rsidRDefault="0018061C" w:rsidP="0018061C">
      <w:pPr>
        <w:widowControl w:val="0"/>
        <w:autoSpaceDE w:val="0"/>
        <w:autoSpaceDN w:val="0"/>
        <w:adjustRightInd w:val="0"/>
        <w:ind w:firstLine="708"/>
        <w:jc w:val="both"/>
        <w:rPr>
          <w:sz w:val="28"/>
          <w:szCs w:val="28"/>
        </w:rPr>
      </w:pPr>
      <w:r w:rsidRPr="007422A6">
        <w:rPr>
          <w:rFonts w:eastAsia="Calibri"/>
          <w:sz w:val="28"/>
          <w:szCs w:val="28"/>
          <w:lang w:eastAsia="en-US"/>
        </w:rPr>
        <w:t>Запись на обзорные, тематические, интерактивные экскурсии на территории Камешковского района</w:t>
      </w:r>
      <w:r>
        <w:rPr>
          <w:rFonts w:eastAsia="Calibri"/>
          <w:sz w:val="28"/>
          <w:szCs w:val="28"/>
          <w:lang w:eastAsia="en-US"/>
        </w:rPr>
        <w:t>.</w:t>
      </w:r>
    </w:p>
    <w:p w:rsidR="003527BF" w:rsidRPr="00D62876" w:rsidRDefault="003527BF" w:rsidP="003527BF">
      <w:pPr>
        <w:widowControl w:val="0"/>
        <w:autoSpaceDE w:val="0"/>
        <w:autoSpaceDN w:val="0"/>
        <w:adjustRightInd w:val="0"/>
        <w:ind w:firstLine="540"/>
        <w:jc w:val="both"/>
        <w:rPr>
          <w:sz w:val="28"/>
          <w:szCs w:val="28"/>
        </w:rPr>
      </w:pPr>
      <w:r w:rsidRPr="00D62876">
        <w:rPr>
          <w:sz w:val="28"/>
          <w:szCs w:val="28"/>
        </w:rPr>
        <w:t xml:space="preserve">Прогноз сводных показателей муниципальных заданий на оказание муниципальных услуг муниципальными учреждениями культуры, находящимися в ведении комитета культуры, в рамках Программы «Развитие культуры и туризма» представлен в </w:t>
      </w:r>
      <w:hyperlink w:anchor="Par7732" w:history="1">
        <w:r w:rsidRPr="00D62876">
          <w:rPr>
            <w:sz w:val="28"/>
            <w:szCs w:val="28"/>
          </w:rPr>
          <w:t>Таблице 3</w:t>
        </w:r>
      </w:hyperlink>
      <w:r w:rsidRPr="00D62876">
        <w:rPr>
          <w:sz w:val="28"/>
          <w:szCs w:val="28"/>
        </w:rPr>
        <w:t>.</w:t>
      </w:r>
    </w:p>
    <w:p w:rsidR="003527BF" w:rsidRPr="006C1A05" w:rsidRDefault="003527BF" w:rsidP="003527BF">
      <w:pPr>
        <w:widowControl w:val="0"/>
        <w:autoSpaceDE w:val="0"/>
        <w:autoSpaceDN w:val="0"/>
        <w:adjustRightInd w:val="0"/>
        <w:rPr>
          <w:rFonts w:cs="Arial"/>
          <w:color w:val="FF0000"/>
          <w:sz w:val="28"/>
          <w:szCs w:val="28"/>
        </w:rPr>
      </w:pPr>
      <w:r w:rsidRPr="006C1A05">
        <w:rPr>
          <w:rFonts w:cs="Arial"/>
          <w:color w:val="FF0000"/>
          <w:sz w:val="28"/>
          <w:szCs w:val="28"/>
        </w:rPr>
        <w:t xml:space="preserve">                                                                                                                                                         </w:t>
      </w:r>
    </w:p>
    <w:p w:rsidR="003527BF" w:rsidRPr="006C1A05" w:rsidRDefault="003527BF" w:rsidP="003527BF">
      <w:pPr>
        <w:widowControl w:val="0"/>
        <w:autoSpaceDE w:val="0"/>
        <w:autoSpaceDN w:val="0"/>
        <w:adjustRightInd w:val="0"/>
        <w:rPr>
          <w:rFonts w:cs="Arial"/>
          <w:color w:val="FF0000"/>
          <w:sz w:val="28"/>
          <w:szCs w:val="28"/>
        </w:rPr>
      </w:pPr>
      <w:r w:rsidRPr="006C1A05">
        <w:rPr>
          <w:rFonts w:cs="Arial"/>
          <w:color w:val="FF0000"/>
          <w:sz w:val="28"/>
          <w:szCs w:val="28"/>
        </w:rPr>
        <w:t xml:space="preserve">                                                                                                                         </w:t>
      </w:r>
    </w:p>
    <w:p w:rsidR="003527BF" w:rsidRPr="006C1A05" w:rsidRDefault="003527BF" w:rsidP="003527BF">
      <w:pPr>
        <w:widowControl w:val="0"/>
        <w:autoSpaceDE w:val="0"/>
        <w:autoSpaceDN w:val="0"/>
        <w:adjustRightInd w:val="0"/>
        <w:rPr>
          <w:rFonts w:cs="Arial"/>
          <w:color w:val="FF0000"/>
          <w:sz w:val="28"/>
          <w:szCs w:val="28"/>
        </w:rPr>
      </w:pPr>
    </w:p>
    <w:p w:rsidR="003527BF" w:rsidRPr="006C1A05" w:rsidRDefault="003527BF" w:rsidP="003527BF">
      <w:pPr>
        <w:widowControl w:val="0"/>
        <w:autoSpaceDE w:val="0"/>
        <w:autoSpaceDN w:val="0"/>
        <w:adjustRightInd w:val="0"/>
        <w:rPr>
          <w:rFonts w:cs="Arial"/>
          <w:color w:val="FF0000"/>
          <w:sz w:val="28"/>
          <w:szCs w:val="28"/>
        </w:rPr>
      </w:pPr>
    </w:p>
    <w:p w:rsidR="003527BF" w:rsidRPr="006C1A05" w:rsidRDefault="003527BF" w:rsidP="003527BF">
      <w:pPr>
        <w:widowControl w:val="0"/>
        <w:autoSpaceDE w:val="0"/>
        <w:autoSpaceDN w:val="0"/>
        <w:adjustRightInd w:val="0"/>
        <w:rPr>
          <w:rFonts w:cs="Arial"/>
          <w:color w:val="FF0000"/>
          <w:sz w:val="28"/>
          <w:szCs w:val="28"/>
        </w:rPr>
        <w:sectPr w:rsidR="003527BF" w:rsidRPr="006C1A05" w:rsidSect="0058694F">
          <w:headerReference w:type="first" r:id="rId26"/>
          <w:pgSz w:w="11905" w:h="16838"/>
          <w:pgMar w:top="1134" w:right="567" w:bottom="1134" w:left="1701" w:header="397" w:footer="0" w:gutter="0"/>
          <w:cols w:space="720"/>
          <w:noEndnote/>
          <w:titlePg/>
          <w:docGrid w:linePitch="299"/>
        </w:sectPr>
      </w:pPr>
      <w:r w:rsidRPr="006C1A05">
        <w:rPr>
          <w:rFonts w:cs="Arial"/>
          <w:color w:val="FF0000"/>
          <w:sz w:val="28"/>
          <w:szCs w:val="28"/>
        </w:rPr>
        <w:t xml:space="preserve">                                                            </w:t>
      </w:r>
    </w:p>
    <w:p w:rsidR="003527BF" w:rsidRPr="00331159" w:rsidRDefault="003527BF" w:rsidP="00331159">
      <w:pPr>
        <w:widowControl w:val="0"/>
        <w:autoSpaceDE w:val="0"/>
        <w:autoSpaceDN w:val="0"/>
        <w:adjustRightInd w:val="0"/>
        <w:jc w:val="right"/>
        <w:rPr>
          <w:rFonts w:cs="Arial"/>
        </w:rPr>
      </w:pPr>
      <w:r w:rsidRPr="00331159">
        <w:lastRenderedPageBreak/>
        <w:t>Таблица  1</w:t>
      </w:r>
    </w:p>
    <w:p w:rsidR="00331159" w:rsidRPr="00331159" w:rsidRDefault="00331159" w:rsidP="00331159">
      <w:pPr>
        <w:pStyle w:val="ConsPlusNormal"/>
        <w:ind w:firstLine="0"/>
        <w:jc w:val="center"/>
        <w:rPr>
          <w:rFonts w:ascii="Times New Roman" w:hAnsi="Times New Roman"/>
          <w:b/>
          <w:sz w:val="10"/>
          <w:szCs w:val="24"/>
        </w:rPr>
      </w:pPr>
    </w:p>
    <w:p w:rsidR="00537D5D" w:rsidRPr="00962D24" w:rsidRDefault="00537D5D" w:rsidP="00071593">
      <w:pPr>
        <w:pStyle w:val="ConsPlusNormal"/>
        <w:ind w:firstLine="0"/>
        <w:jc w:val="center"/>
        <w:rPr>
          <w:rFonts w:ascii="Times New Roman" w:hAnsi="Times New Roman"/>
          <w:b/>
          <w:sz w:val="10"/>
          <w:szCs w:val="24"/>
        </w:rPr>
      </w:pPr>
    </w:p>
    <w:p w:rsidR="00071593" w:rsidRPr="00FD791C" w:rsidRDefault="00071593" w:rsidP="00071593">
      <w:pPr>
        <w:pStyle w:val="ConsPlusNormal"/>
        <w:ind w:firstLine="0"/>
        <w:jc w:val="center"/>
        <w:rPr>
          <w:rFonts w:ascii="Times New Roman" w:hAnsi="Times New Roman"/>
          <w:b/>
          <w:sz w:val="24"/>
          <w:szCs w:val="24"/>
        </w:rPr>
      </w:pPr>
      <w:r w:rsidRPr="00FD791C">
        <w:rPr>
          <w:rFonts w:ascii="Times New Roman" w:hAnsi="Times New Roman"/>
          <w:b/>
          <w:sz w:val="24"/>
          <w:szCs w:val="24"/>
        </w:rPr>
        <w:t>СВЕДЕНИЯ</w:t>
      </w:r>
    </w:p>
    <w:p w:rsidR="00071593" w:rsidRPr="00FD791C" w:rsidRDefault="00071593" w:rsidP="00071593">
      <w:pPr>
        <w:pStyle w:val="ConsPlusNormal"/>
        <w:ind w:firstLine="0"/>
        <w:jc w:val="center"/>
        <w:rPr>
          <w:rFonts w:ascii="Times New Roman" w:hAnsi="Times New Roman"/>
          <w:b/>
          <w:sz w:val="24"/>
          <w:szCs w:val="24"/>
        </w:rPr>
      </w:pPr>
      <w:r w:rsidRPr="00FD791C">
        <w:rPr>
          <w:rFonts w:ascii="Times New Roman" w:hAnsi="Times New Roman"/>
          <w:b/>
          <w:sz w:val="24"/>
          <w:szCs w:val="24"/>
        </w:rPr>
        <w:t>об индикаторах и показателях муниципальной программы,</w:t>
      </w:r>
    </w:p>
    <w:p w:rsidR="00071593" w:rsidRDefault="00071593" w:rsidP="00071593">
      <w:pPr>
        <w:pStyle w:val="ConsPlusNormal"/>
        <w:ind w:firstLine="0"/>
        <w:jc w:val="center"/>
        <w:rPr>
          <w:rFonts w:ascii="Times New Roman" w:hAnsi="Times New Roman"/>
          <w:b/>
          <w:sz w:val="24"/>
          <w:szCs w:val="24"/>
        </w:rPr>
      </w:pPr>
      <w:r w:rsidRPr="00FD791C">
        <w:rPr>
          <w:rFonts w:ascii="Times New Roman" w:hAnsi="Times New Roman"/>
          <w:b/>
          <w:sz w:val="24"/>
          <w:szCs w:val="24"/>
        </w:rPr>
        <w:t>подпрограммы, ведомственной целевой программы и их значениях</w:t>
      </w:r>
    </w:p>
    <w:tbl>
      <w:tblPr>
        <w:tblStyle w:val="a5"/>
        <w:tblW w:w="0" w:type="auto"/>
        <w:tblLook w:val="04A0"/>
      </w:tblPr>
      <w:tblGrid>
        <w:gridCol w:w="7813"/>
        <w:gridCol w:w="1292"/>
        <w:gridCol w:w="1162"/>
        <w:gridCol w:w="1131"/>
        <w:gridCol w:w="1275"/>
        <w:gridCol w:w="1190"/>
        <w:gridCol w:w="1490"/>
      </w:tblGrid>
      <w:tr w:rsidR="00962D24" w:rsidTr="00962D24">
        <w:tc>
          <w:tcPr>
            <w:tcW w:w="7813" w:type="dxa"/>
            <w:vMerge w:val="restart"/>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Наименование целевого показателя</w:t>
            </w:r>
          </w:p>
        </w:tc>
        <w:tc>
          <w:tcPr>
            <w:tcW w:w="1292" w:type="dxa"/>
            <w:vMerge w:val="restart"/>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Единица измерения</w:t>
            </w:r>
          </w:p>
        </w:tc>
        <w:tc>
          <w:tcPr>
            <w:tcW w:w="6248" w:type="dxa"/>
            <w:gridSpan w:val="5"/>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Значения показателей</w:t>
            </w:r>
          </w:p>
        </w:tc>
      </w:tr>
      <w:tr w:rsidR="00962D24" w:rsidTr="00962D24">
        <w:tc>
          <w:tcPr>
            <w:tcW w:w="7813" w:type="dxa"/>
            <w:vMerge/>
          </w:tcPr>
          <w:p w:rsidR="00962D24" w:rsidRDefault="00962D24" w:rsidP="00962D24">
            <w:pPr>
              <w:pStyle w:val="ConsPlusNormal"/>
              <w:ind w:firstLine="0"/>
              <w:jc w:val="center"/>
              <w:rPr>
                <w:rFonts w:ascii="Times New Roman" w:hAnsi="Times New Roman"/>
                <w:sz w:val="24"/>
                <w:szCs w:val="24"/>
              </w:rPr>
            </w:pPr>
          </w:p>
        </w:tc>
        <w:tc>
          <w:tcPr>
            <w:tcW w:w="1292" w:type="dxa"/>
            <w:vMerge/>
          </w:tcPr>
          <w:p w:rsidR="00962D24" w:rsidRDefault="00962D24" w:rsidP="00962D24">
            <w:pPr>
              <w:pStyle w:val="ConsPlusNormal"/>
              <w:ind w:firstLine="0"/>
              <w:jc w:val="center"/>
              <w:rPr>
                <w:rFonts w:ascii="Times New Roman" w:hAnsi="Times New Roman"/>
                <w:sz w:val="24"/>
                <w:szCs w:val="24"/>
              </w:rPr>
            </w:pPr>
          </w:p>
        </w:tc>
        <w:tc>
          <w:tcPr>
            <w:tcW w:w="1162" w:type="dxa"/>
          </w:tcPr>
          <w:p w:rsidR="00962D24" w:rsidRPr="00312F03" w:rsidRDefault="00962D24" w:rsidP="00962D24">
            <w:pPr>
              <w:pStyle w:val="ConsPlusNormal"/>
              <w:ind w:firstLine="0"/>
              <w:jc w:val="center"/>
              <w:rPr>
                <w:rFonts w:ascii="Times New Roman" w:hAnsi="Times New Roman"/>
                <w:szCs w:val="24"/>
              </w:rPr>
            </w:pPr>
            <w:r w:rsidRPr="00312F03">
              <w:rPr>
                <w:rFonts w:ascii="Times New Roman" w:hAnsi="Times New Roman"/>
                <w:szCs w:val="24"/>
              </w:rPr>
              <w:t>базовый год</w:t>
            </w:r>
          </w:p>
          <w:p w:rsidR="00962D24" w:rsidRDefault="00962D24" w:rsidP="00962D24">
            <w:pPr>
              <w:pStyle w:val="ConsPlusNormal"/>
              <w:ind w:firstLine="0"/>
              <w:jc w:val="center"/>
              <w:rPr>
                <w:rFonts w:ascii="Times New Roman" w:hAnsi="Times New Roman"/>
                <w:sz w:val="24"/>
                <w:szCs w:val="24"/>
              </w:rPr>
            </w:pPr>
            <w:r w:rsidRPr="00312F03">
              <w:rPr>
                <w:rFonts w:ascii="Times New Roman" w:hAnsi="Times New Roman"/>
                <w:szCs w:val="24"/>
              </w:rPr>
              <w:t>(отчетный)</w:t>
            </w:r>
            <w:r>
              <w:rPr>
                <w:rFonts w:ascii="Times New Roman" w:hAnsi="Times New Roman"/>
                <w:szCs w:val="24"/>
              </w:rPr>
              <w:t xml:space="preserve">   </w:t>
            </w:r>
          </w:p>
        </w:tc>
        <w:tc>
          <w:tcPr>
            <w:tcW w:w="1131" w:type="dxa"/>
          </w:tcPr>
          <w:p w:rsidR="00962D24" w:rsidRDefault="00962D24" w:rsidP="00962D24">
            <w:pPr>
              <w:pStyle w:val="ConsPlusNormal"/>
              <w:ind w:firstLine="0"/>
              <w:jc w:val="center"/>
              <w:rPr>
                <w:rFonts w:ascii="Times New Roman" w:hAnsi="Times New Roman"/>
                <w:sz w:val="24"/>
                <w:szCs w:val="24"/>
              </w:rPr>
            </w:pPr>
            <w:r w:rsidRPr="00312F03">
              <w:rPr>
                <w:rFonts w:ascii="Times New Roman" w:hAnsi="Times New Roman"/>
                <w:szCs w:val="24"/>
              </w:rPr>
              <w:t>текущий год</w:t>
            </w:r>
          </w:p>
        </w:tc>
        <w:tc>
          <w:tcPr>
            <w:tcW w:w="1275" w:type="dxa"/>
          </w:tcPr>
          <w:p w:rsidR="00962D24" w:rsidRPr="00312F03" w:rsidRDefault="00962D24" w:rsidP="00962D24">
            <w:pPr>
              <w:pStyle w:val="ConsPlusNormal"/>
              <w:ind w:firstLine="0"/>
              <w:jc w:val="center"/>
              <w:rPr>
                <w:rFonts w:ascii="Times New Roman" w:hAnsi="Times New Roman"/>
                <w:szCs w:val="24"/>
              </w:rPr>
            </w:pPr>
            <w:r w:rsidRPr="00312F03">
              <w:rPr>
                <w:rFonts w:ascii="Times New Roman" w:hAnsi="Times New Roman"/>
                <w:szCs w:val="24"/>
              </w:rPr>
              <w:t>первый год</w:t>
            </w:r>
          </w:p>
          <w:p w:rsidR="00962D24" w:rsidRPr="00312F03" w:rsidRDefault="00962D24" w:rsidP="00962D24">
            <w:pPr>
              <w:pStyle w:val="ConsPlusNormal"/>
              <w:ind w:firstLine="0"/>
              <w:jc w:val="center"/>
              <w:rPr>
                <w:rFonts w:ascii="Times New Roman" w:hAnsi="Times New Roman"/>
                <w:szCs w:val="24"/>
              </w:rPr>
            </w:pPr>
            <w:r w:rsidRPr="00312F03">
              <w:rPr>
                <w:rFonts w:ascii="Times New Roman" w:hAnsi="Times New Roman"/>
                <w:szCs w:val="24"/>
              </w:rPr>
              <w:t>реализации</w:t>
            </w:r>
          </w:p>
          <w:p w:rsidR="00962D24" w:rsidRDefault="00962D24" w:rsidP="00962D24">
            <w:pPr>
              <w:pStyle w:val="ConsPlusNormal"/>
              <w:ind w:firstLine="0"/>
              <w:jc w:val="center"/>
              <w:rPr>
                <w:rFonts w:ascii="Times New Roman" w:hAnsi="Times New Roman"/>
                <w:sz w:val="24"/>
                <w:szCs w:val="24"/>
              </w:rPr>
            </w:pPr>
            <w:r w:rsidRPr="00312F03">
              <w:rPr>
                <w:rFonts w:ascii="Times New Roman" w:hAnsi="Times New Roman"/>
                <w:szCs w:val="24"/>
              </w:rPr>
              <w:t>2021</w:t>
            </w:r>
          </w:p>
        </w:tc>
        <w:tc>
          <w:tcPr>
            <w:tcW w:w="1190" w:type="dxa"/>
          </w:tcPr>
          <w:p w:rsidR="00962D24" w:rsidRPr="00312F03" w:rsidRDefault="00962D24" w:rsidP="00962D24">
            <w:pPr>
              <w:pStyle w:val="ConsPlusNormal"/>
              <w:ind w:firstLine="0"/>
              <w:jc w:val="center"/>
              <w:rPr>
                <w:rFonts w:ascii="Times New Roman" w:hAnsi="Times New Roman"/>
                <w:szCs w:val="24"/>
              </w:rPr>
            </w:pPr>
            <w:r w:rsidRPr="00312F03">
              <w:rPr>
                <w:rFonts w:ascii="Times New Roman" w:hAnsi="Times New Roman"/>
                <w:szCs w:val="24"/>
              </w:rPr>
              <w:t>второй год реализации</w:t>
            </w:r>
          </w:p>
          <w:p w:rsidR="00962D24" w:rsidRDefault="00962D24" w:rsidP="00962D24">
            <w:pPr>
              <w:pStyle w:val="ConsPlusNormal"/>
              <w:ind w:firstLine="0"/>
              <w:jc w:val="center"/>
              <w:rPr>
                <w:rFonts w:ascii="Times New Roman" w:hAnsi="Times New Roman"/>
                <w:sz w:val="24"/>
                <w:szCs w:val="24"/>
              </w:rPr>
            </w:pPr>
            <w:r w:rsidRPr="00312F03">
              <w:rPr>
                <w:rFonts w:ascii="Times New Roman" w:hAnsi="Times New Roman"/>
                <w:szCs w:val="24"/>
              </w:rPr>
              <w:t>2022</w:t>
            </w:r>
          </w:p>
        </w:tc>
        <w:tc>
          <w:tcPr>
            <w:tcW w:w="1490" w:type="dxa"/>
          </w:tcPr>
          <w:p w:rsidR="00962D24" w:rsidRPr="00312F03" w:rsidRDefault="00962D24" w:rsidP="00962D24">
            <w:pPr>
              <w:pStyle w:val="ConsPlusNormal"/>
              <w:ind w:firstLine="0"/>
              <w:jc w:val="center"/>
              <w:rPr>
                <w:rFonts w:ascii="Times New Roman" w:hAnsi="Times New Roman"/>
                <w:szCs w:val="24"/>
              </w:rPr>
            </w:pPr>
            <w:r w:rsidRPr="00312F03">
              <w:rPr>
                <w:rFonts w:ascii="Times New Roman" w:hAnsi="Times New Roman"/>
                <w:szCs w:val="24"/>
              </w:rPr>
              <w:t>третий год реализации</w:t>
            </w:r>
          </w:p>
          <w:p w:rsidR="00962D24" w:rsidRDefault="00962D24" w:rsidP="00962D24">
            <w:pPr>
              <w:pStyle w:val="ConsPlusNormal"/>
              <w:ind w:firstLine="0"/>
              <w:jc w:val="center"/>
              <w:rPr>
                <w:rFonts w:ascii="Times New Roman" w:hAnsi="Times New Roman"/>
                <w:sz w:val="24"/>
                <w:szCs w:val="24"/>
              </w:rPr>
            </w:pPr>
            <w:r w:rsidRPr="00312F03">
              <w:rPr>
                <w:rFonts w:ascii="Times New Roman" w:hAnsi="Times New Roman"/>
                <w:szCs w:val="24"/>
              </w:rPr>
              <w:t>2023</w:t>
            </w:r>
          </w:p>
        </w:tc>
      </w:tr>
      <w:tr w:rsidR="00962D24" w:rsidTr="00962D24">
        <w:tc>
          <w:tcPr>
            <w:tcW w:w="7813"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w:t>
            </w:r>
          </w:p>
        </w:tc>
        <w:tc>
          <w:tcPr>
            <w:tcW w:w="1292"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2</w:t>
            </w:r>
          </w:p>
        </w:tc>
        <w:tc>
          <w:tcPr>
            <w:tcW w:w="1162"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3</w:t>
            </w:r>
          </w:p>
        </w:tc>
        <w:tc>
          <w:tcPr>
            <w:tcW w:w="1131"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4</w:t>
            </w:r>
          </w:p>
        </w:tc>
        <w:tc>
          <w:tcPr>
            <w:tcW w:w="1275"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5</w:t>
            </w:r>
          </w:p>
        </w:tc>
        <w:tc>
          <w:tcPr>
            <w:tcW w:w="1190"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6</w:t>
            </w:r>
          </w:p>
        </w:tc>
        <w:tc>
          <w:tcPr>
            <w:tcW w:w="1490"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7</w:t>
            </w:r>
          </w:p>
        </w:tc>
      </w:tr>
      <w:tr w:rsidR="00962D24" w:rsidTr="00F61AD3">
        <w:trPr>
          <w:trHeight w:val="790"/>
        </w:trPr>
        <w:tc>
          <w:tcPr>
            <w:tcW w:w="15353" w:type="dxa"/>
            <w:gridSpan w:val="7"/>
            <w:vAlign w:val="center"/>
          </w:tcPr>
          <w:p w:rsidR="00962D24"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Муниципальная программа «Развитие культуры и туризма Камешковского района на 2021-2023 годы»</w:t>
            </w:r>
          </w:p>
        </w:tc>
      </w:tr>
      <w:tr w:rsidR="00962D24" w:rsidTr="00962D24">
        <w:tc>
          <w:tcPr>
            <w:tcW w:w="7813" w:type="dxa"/>
          </w:tcPr>
          <w:p w:rsidR="00962D24" w:rsidRPr="00B0313C" w:rsidRDefault="00962D24" w:rsidP="00962D24">
            <w:pPr>
              <w:pStyle w:val="ConsPlusNormal"/>
              <w:widowControl w:val="0"/>
              <w:numPr>
                <w:ilvl w:val="0"/>
                <w:numId w:val="25"/>
              </w:numPr>
              <w:tabs>
                <w:tab w:val="left" w:pos="356"/>
              </w:tabs>
              <w:ind w:left="0" w:firstLine="0"/>
              <w:rPr>
                <w:rFonts w:ascii="Times New Roman" w:hAnsi="Times New Roman" w:cs="Times New Roman"/>
                <w:sz w:val="24"/>
                <w:szCs w:val="24"/>
              </w:rPr>
            </w:pPr>
            <w:r w:rsidRPr="00B0313C">
              <w:rPr>
                <w:rFonts w:ascii="Times New Roman" w:hAnsi="Times New Roman"/>
                <w:sz w:val="24"/>
                <w:szCs w:val="24"/>
              </w:rPr>
              <w:t>Целевой показатель</w:t>
            </w:r>
            <w:r w:rsidRPr="00B0313C">
              <w:rPr>
                <w:rFonts w:ascii="Times New Roman" w:hAnsi="Times New Roman" w:cs="Times New Roman"/>
                <w:sz w:val="24"/>
                <w:szCs w:val="24"/>
              </w:rPr>
              <w:t xml:space="preserve"> </w:t>
            </w:r>
          </w:p>
          <w:p w:rsidR="00962D24" w:rsidRPr="00B0313C" w:rsidRDefault="00962D24" w:rsidP="00962D24">
            <w:pPr>
              <w:pStyle w:val="ConsPlusNormal"/>
              <w:tabs>
                <w:tab w:val="left" w:pos="356"/>
              </w:tabs>
              <w:ind w:firstLine="0"/>
              <w:rPr>
                <w:rFonts w:ascii="Times New Roman" w:hAnsi="Times New Roman"/>
                <w:sz w:val="24"/>
                <w:szCs w:val="24"/>
              </w:rPr>
            </w:pPr>
            <w:r w:rsidRPr="00B0313C">
              <w:rPr>
                <w:rFonts w:ascii="Times New Roman" w:hAnsi="Times New Roman" w:cs="Times New Roman"/>
                <w:sz w:val="24"/>
                <w:szCs w:val="24"/>
              </w:rPr>
              <w:t>Количество посещений музея</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5252</w:t>
            </w:r>
          </w:p>
        </w:tc>
        <w:tc>
          <w:tcPr>
            <w:tcW w:w="1131"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5356</w:t>
            </w:r>
          </w:p>
        </w:tc>
        <w:tc>
          <w:tcPr>
            <w:tcW w:w="1275"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5460</w:t>
            </w:r>
          </w:p>
        </w:tc>
        <w:tc>
          <w:tcPr>
            <w:tcW w:w="11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5564</w:t>
            </w:r>
          </w:p>
        </w:tc>
        <w:tc>
          <w:tcPr>
            <w:tcW w:w="14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5720</w:t>
            </w:r>
          </w:p>
        </w:tc>
      </w:tr>
      <w:tr w:rsidR="00962D24" w:rsidTr="00962D24">
        <w:tc>
          <w:tcPr>
            <w:tcW w:w="7813" w:type="dxa"/>
          </w:tcPr>
          <w:p w:rsidR="00962D24" w:rsidRPr="00B0313C" w:rsidRDefault="00962D24" w:rsidP="00962D24">
            <w:pPr>
              <w:pStyle w:val="af8"/>
              <w:numPr>
                <w:ilvl w:val="0"/>
                <w:numId w:val="25"/>
              </w:numPr>
              <w:tabs>
                <w:tab w:val="left" w:pos="356"/>
              </w:tabs>
              <w:spacing w:after="0"/>
              <w:ind w:left="0" w:firstLine="0"/>
              <w:jc w:val="both"/>
              <w:rPr>
                <w:lang w:eastAsia="ru-RU"/>
              </w:rPr>
            </w:pPr>
            <w:r w:rsidRPr="00B0313C">
              <w:rPr>
                <w:lang w:eastAsia="ru-RU"/>
              </w:rPr>
              <w:t>Целевой показатель</w:t>
            </w:r>
          </w:p>
          <w:p w:rsidR="00962D24" w:rsidRPr="00B0313C" w:rsidRDefault="00962D24" w:rsidP="00962D24">
            <w:pPr>
              <w:pStyle w:val="af8"/>
              <w:tabs>
                <w:tab w:val="left" w:pos="356"/>
              </w:tabs>
              <w:spacing w:after="0"/>
              <w:ind w:left="0"/>
              <w:jc w:val="both"/>
              <w:rPr>
                <w:lang w:eastAsia="ru-RU"/>
              </w:rPr>
            </w:pPr>
            <w:r w:rsidRPr="00B0313C">
              <w:rPr>
                <w:lang w:eastAsia="ru-RU"/>
              </w:rPr>
              <w:t>Количество участников клубных формирований</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widowControl w:val="0"/>
              <w:autoSpaceDE w:val="0"/>
              <w:autoSpaceDN w:val="0"/>
              <w:adjustRightInd w:val="0"/>
              <w:jc w:val="center"/>
            </w:pPr>
            <w:r>
              <w:t>1619</w:t>
            </w:r>
          </w:p>
        </w:tc>
        <w:tc>
          <w:tcPr>
            <w:tcW w:w="1131" w:type="dxa"/>
            <w:vAlign w:val="bottom"/>
          </w:tcPr>
          <w:p w:rsidR="00962D24" w:rsidRPr="00FD791C" w:rsidRDefault="00962D24" w:rsidP="00962D24">
            <w:pPr>
              <w:widowControl w:val="0"/>
              <w:autoSpaceDE w:val="0"/>
              <w:autoSpaceDN w:val="0"/>
              <w:adjustRightInd w:val="0"/>
              <w:jc w:val="center"/>
            </w:pPr>
            <w:r>
              <w:t>1651</w:t>
            </w:r>
          </w:p>
        </w:tc>
        <w:tc>
          <w:tcPr>
            <w:tcW w:w="1275" w:type="dxa"/>
            <w:vAlign w:val="bottom"/>
          </w:tcPr>
          <w:p w:rsidR="00962D24" w:rsidRPr="00FD791C" w:rsidRDefault="00962D24" w:rsidP="00962D24">
            <w:pPr>
              <w:widowControl w:val="0"/>
              <w:autoSpaceDE w:val="0"/>
              <w:autoSpaceDN w:val="0"/>
              <w:adjustRightInd w:val="0"/>
              <w:jc w:val="center"/>
            </w:pPr>
            <w:r>
              <w:t>1683</w:t>
            </w:r>
          </w:p>
        </w:tc>
        <w:tc>
          <w:tcPr>
            <w:tcW w:w="1190" w:type="dxa"/>
            <w:vAlign w:val="bottom"/>
          </w:tcPr>
          <w:p w:rsidR="00962D24" w:rsidRPr="00FD791C" w:rsidRDefault="00962D24" w:rsidP="00962D24">
            <w:pPr>
              <w:widowControl w:val="0"/>
              <w:autoSpaceDE w:val="0"/>
              <w:autoSpaceDN w:val="0"/>
              <w:adjustRightInd w:val="0"/>
              <w:jc w:val="center"/>
            </w:pPr>
            <w:r>
              <w:t>1715</w:t>
            </w:r>
          </w:p>
        </w:tc>
        <w:tc>
          <w:tcPr>
            <w:tcW w:w="1490" w:type="dxa"/>
            <w:vAlign w:val="bottom"/>
          </w:tcPr>
          <w:p w:rsidR="00962D24" w:rsidRPr="00FD791C" w:rsidRDefault="00962D24" w:rsidP="00962D24">
            <w:pPr>
              <w:widowControl w:val="0"/>
              <w:autoSpaceDE w:val="0"/>
              <w:autoSpaceDN w:val="0"/>
              <w:adjustRightInd w:val="0"/>
              <w:jc w:val="center"/>
            </w:pPr>
            <w:r>
              <w:t>1763</w:t>
            </w:r>
          </w:p>
        </w:tc>
      </w:tr>
      <w:tr w:rsidR="00962D24" w:rsidTr="00962D24">
        <w:tc>
          <w:tcPr>
            <w:tcW w:w="7813" w:type="dxa"/>
          </w:tcPr>
          <w:p w:rsidR="00962D24" w:rsidRPr="00B0313C" w:rsidRDefault="00962D24" w:rsidP="00962D24">
            <w:pPr>
              <w:pStyle w:val="af8"/>
              <w:numPr>
                <w:ilvl w:val="0"/>
                <w:numId w:val="25"/>
              </w:numPr>
              <w:tabs>
                <w:tab w:val="left" w:pos="356"/>
              </w:tabs>
              <w:spacing w:after="0"/>
              <w:ind w:left="0" w:firstLine="0"/>
              <w:jc w:val="both"/>
              <w:rPr>
                <w:lang w:eastAsia="ru-RU"/>
              </w:rPr>
            </w:pPr>
            <w:r w:rsidRPr="00B0313C">
              <w:rPr>
                <w:lang w:eastAsia="ru-RU"/>
              </w:rPr>
              <w:t xml:space="preserve">Целевой показатель. </w:t>
            </w:r>
          </w:p>
          <w:p w:rsidR="00962D24" w:rsidRPr="00B0313C" w:rsidRDefault="00962D24" w:rsidP="00962D24">
            <w:pPr>
              <w:pStyle w:val="af8"/>
              <w:tabs>
                <w:tab w:val="left" w:pos="356"/>
              </w:tabs>
              <w:spacing w:after="0"/>
              <w:ind w:left="0"/>
              <w:jc w:val="both"/>
              <w:rPr>
                <w:lang w:eastAsia="ru-RU"/>
              </w:rPr>
            </w:pPr>
            <w:r w:rsidRPr="00B0313C">
              <w:rPr>
                <w:lang w:eastAsia="ru-RU"/>
              </w:rPr>
              <w:t>Количество учащихся ДШИ</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widowControl w:val="0"/>
              <w:autoSpaceDE w:val="0"/>
              <w:autoSpaceDN w:val="0"/>
              <w:adjustRightInd w:val="0"/>
              <w:jc w:val="center"/>
            </w:pPr>
            <w:r>
              <w:t>284</w:t>
            </w:r>
          </w:p>
        </w:tc>
        <w:tc>
          <w:tcPr>
            <w:tcW w:w="1131" w:type="dxa"/>
            <w:vAlign w:val="bottom"/>
          </w:tcPr>
          <w:p w:rsidR="00962D24" w:rsidRPr="00FD791C" w:rsidRDefault="00962D24" w:rsidP="00962D24">
            <w:pPr>
              <w:widowControl w:val="0"/>
              <w:autoSpaceDE w:val="0"/>
              <w:autoSpaceDN w:val="0"/>
              <w:adjustRightInd w:val="0"/>
              <w:jc w:val="center"/>
            </w:pPr>
            <w:r>
              <w:t>288</w:t>
            </w:r>
          </w:p>
        </w:tc>
        <w:tc>
          <w:tcPr>
            <w:tcW w:w="1275" w:type="dxa"/>
            <w:vAlign w:val="bottom"/>
          </w:tcPr>
          <w:p w:rsidR="00962D24" w:rsidRPr="00FD791C" w:rsidRDefault="00962D24" w:rsidP="00962D24">
            <w:pPr>
              <w:widowControl w:val="0"/>
              <w:autoSpaceDE w:val="0"/>
              <w:autoSpaceDN w:val="0"/>
              <w:adjustRightInd w:val="0"/>
              <w:jc w:val="center"/>
            </w:pPr>
            <w:r>
              <w:t>294</w:t>
            </w:r>
          </w:p>
        </w:tc>
        <w:tc>
          <w:tcPr>
            <w:tcW w:w="1190" w:type="dxa"/>
            <w:vAlign w:val="bottom"/>
          </w:tcPr>
          <w:p w:rsidR="00962D24" w:rsidRPr="00FD791C" w:rsidRDefault="00962D24" w:rsidP="00962D24">
            <w:pPr>
              <w:widowControl w:val="0"/>
              <w:autoSpaceDE w:val="0"/>
              <w:autoSpaceDN w:val="0"/>
              <w:adjustRightInd w:val="0"/>
              <w:jc w:val="center"/>
            </w:pPr>
            <w:r>
              <w:t>300</w:t>
            </w:r>
          </w:p>
        </w:tc>
        <w:tc>
          <w:tcPr>
            <w:tcW w:w="1490" w:type="dxa"/>
            <w:vAlign w:val="bottom"/>
          </w:tcPr>
          <w:p w:rsidR="00962D24" w:rsidRPr="00FD791C" w:rsidRDefault="00962D24" w:rsidP="00962D24">
            <w:pPr>
              <w:widowControl w:val="0"/>
              <w:autoSpaceDE w:val="0"/>
              <w:autoSpaceDN w:val="0"/>
              <w:adjustRightInd w:val="0"/>
              <w:jc w:val="center"/>
            </w:pPr>
            <w:r>
              <w:t>308</w:t>
            </w:r>
          </w:p>
        </w:tc>
      </w:tr>
      <w:tr w:rsidR="00962D24" w:rsidTr="00962D24">
        <w:tc>
          <w:tcPr>
            <w:tcW w:w="7813" w:type="dxa"/>
          </w:tcPr>
          <w:p w:rsidR="00962D24" w:rsidRPr="00B0313C" w:rsidRDefault="00962D24" w:rsidP="00962D24">
            <w:pPr>
              <w:pStyle w:val="af8"/>
              <w:numPr>
                <w:ilvl w:val="0"/>
                <w:numId w:val="25"/>
              </w:numPr>
              <w:tabs>
                <w:tab w:val="left" w:pos="356"/>
              </w:tabs>
              <w:spacing w:after="0"/>
              <w:ind w:left="0" w:firstLine="0"/>
              <w:jc w:val="both"/>
              <w:rPr>
                <w:lang w:eastAsia="ru-RU"/>
              </w:rPr>
            </w:pPr>
            <w:r w:rsidRPr="00B0313C">
              <w:rPr>
                <w:lang w:eastAsia="ru-RU"/>
              </w:rPr>
              <w:t>Целевой показатель</w:t>
            </w:r>
          </w:p>
          <w:p w:rsidR="00962D24" w:rsidRPr="00B0313C" w:rsidRDefault="00962D24" w:rsidP="00962D24">
            <w:pPr>
              <w:pStyle w:val="af8"/>
              <w:tabs>
                <w:tab w:val="left" w:pos="356"/>
              </w:tabs>
              <w:spacing w:after="0"/>
              <w:ind w:left="0"/>
              <w:jc w:val="both"/>
              <w:rPr>
                <w:lang w:eastAsia="ru-RU"/>
              </w:rPr>
            </w:pPr>
            <w:r w:rsidRPr="00B0313C">
              <w:t>Количество посещений общедоступных библиотек</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widowControl w:val="0"/>
              <w:autoSpaceDE w:val="0"/>
              <w:autoSpaceDN w:val="0"/>
              <w:adjustRightInd w:val="0"/>
              <w:jc w:val="center"/>
            </w:pPr>
            <w:r>
              <w:t>155469</w:t>
            </w:r>
          </w:p>
        </w:tc>
        <w:tc>
          <w:tcPr>
            <w:tcW w:w="1131" w:type="dxa"/>
            <w:vAlign w:val="bottom"/>
          </w:tcPr>
          <w:p w:rsidR="00962D24" w:rsidRPr="00FD791C" w:rsidRDefault="00962D24" w:rsidP="00962D24">
            <w:pPr>
              <w:widowControl w:val="0"/>
              <w:autoSpaceDE w:val="0"/>
              <w:autoSpaceDN w:val="0"/>
              <w:adjustRightInd w:val="0"/>
              <w:jc w:val="center"/>
            </w:pPr>
            <w:r>
              <w:t>158548</w:t>
            </w:r>
          </w:p>
        </w:tc>
        <w:tc>
          <w:tcPr>
            <w:tcW w:w="1275" w:type="dxa"/>
            <w:vAlign w:val="bottom"/>
          </w:tcPr>
          <w:p w:rsidR="00962D24" w:rsidRPr="00FD791C" w:rsidRDefault="00962D24" w:rsidP="00962D24">
            <w:pPr>
              <w:widowControl w:val="0"/>
              <w:autoSpaceDE w:val="0"/>
              <w:autoSpaceDN w:val="0"/>
              <w:adjustRightInd w:val="0"/>
              <w:jc w:val="center"/>
            </w:pPr>
            <w:r>
              <w:t>161627</w:t>
            </w:r>
          </w:p>
        </w:tc>
        <w:tc>
          <w:tcPr>
            <w:tcW w:w="1190" w:type="dxa"/>
            <w:vAlign w:val="bottom"/>
          </w:tcPr>
          <w:p w:rsidR="00962D24" w:rsidRPr="00FD791C" w:rsidRDefault="00962D24" w:rsidP="00962D24">
            <w:pPr>
              <w:widowControl w:val="0"/>
              <w:autoSpaceDE w:val="0"/>
              <w:autoSpaceDN w:val="0"/>
              <w:adjustRightInd w:val="0"/>
              <w:jc w:val="center"/>
            </w:pPr>
            <w:r>
              <w:t>164705</w:t>
            </w:r>
          </w:p>
        </w:tc>
        <w:tc>
          <w:tcPr>
            <w:tcW w:w="1490" w:type="dxa"/>
            <w:vAlign w:val="bottom"/>
          </w:tcPr>
          <w:p w:rsidR="00962D24" w:rsidRPr="00FD791C" w:rsidRDefault="00962D24" w:rsidP="00962D24">
            <w:pPr>
              <w:widowControl w:val="0"/>
              <w:autoSpaceDE w:val="0"/>
              <w:autoSpaceDN w:val="0"/>
              <w:adjustRightInd w:val="0"/>
              <w:jc w:val="center"/>
            </w:pPr>
            <w:r>
              <w:t>169323</w:t>
            </w:r>
          </w:p>
        </w:tc>
      </w:tr>
      <w:tr w:rsidR="00962D24" w:rsidTr="00962D24">
        <w:tc>
          <w:tcPr>
            <w:tcW w:w="7813" w:type="dxa"/>
          </w:tcPr>
          <w:p w:rsidR="00962D24" w:rsidRPr="00B0313C" w:rsidRDefault="00962D24" w:rsidP="00962D24">
            <w:pPr>
              <w:pStyle w:val="Default"/>
              <w:numPr>
                <w:ilvl w:val="0"/>
                <w:numId w:val="25"/>
              </w:numPr>
              <w:tabs>
                <w:tab w:val="left" w:pos="356"/>
              </w:tabs>
              <w:ind w:left="0" w:firstLine="0"/>
              <w:rPr>
                <w:color w:val="auto"/>
              </w:rPr>
            </w:pPr>
            <w:r w:rsidRPr="00B0313C">
              <w:rPr>
                <w:color w:val="auto"/>
              </w:rPr>
              <w:t xml:space="preserve">Целевой показатель </w:t>
            </w:r>
          </w:p>
          <w:p w:rsidR="00962D24" w:rsidRPr="00B0313C" w:rsidRDefault="00962D24" w:rsidP="00962D24">
            <w:pPr>
              <w:pStyle w:val="Default"/>
              <w:tabs>
                <w:tab w:val="left" w:pos="356"/>
              </w:tabs>
              <w:rPr>
                <w:color w:val="auto"/>
              </w:rPr>
            </w:pPr>
            <w:r w:rsidRPr="00B0313C">
              <w:rPr>
                <w:color w:val="auto"/>
              </w:rPr>
              <w:t>Количество отремонтированных учреждений культуры</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ед.</w:t>
            </w:r>
          </w:p>
        </w:tc>
        <w:tc>
          <w:tcPr>
            <w:tcW w:w="1162" w:type="dxa"/>
            <w:vAlign w:val="bottom"/>
          </w:tcPr>
          <w:p w:rsidR="00962D24" w:rsidRPr="00FD791C" w:rsidRDefault="003F7EEE" w:rsidP="00962D24">
            <w:pPr>
              <w:pStyle w:val="ConsPlusNormal"/>
              <w:ind w:firstLine="0"/>
              <w:jc w:val="center"/>
              <w:rPr>
                <w:rFonts w:ascii="Times New Roman" w:hAnsi="Times New Roman"/>
                <w:sz w:val="24"/>
                <w:szCs w:val="24"/>
              </w:rPr>
            </w:pPr>
            <w:r>
              <w:rPr>
                <w:rFonts w:ascii="Times New Roman" w:hAnsi="Times New Roman"/>
                <w:sz w:val="24"/>
                <w:szCs w:val="24"/>
              </w:rPr>
              <w:t>1</w:t>
            </w:r>
          </w:p>
        </w:tc>
        <w:tc>
          <w:tcPr>
            <w:tcW w:w="1131" w:type="dxa"/>
            <w:vAlign w:val="bottom"/>
          </w:tcPr>
          <w:p w:rsidR="00962D24" w:rsidRPr="00FD791C" w:rsidRDefault="003F7EEE" w:rsidP="00962D24">
            <w:pPr>
              <w:pStyle w:val="ConsPlusNormal"/>
              <w:ind w:firstLine="0"/>
              <w:jc w:val="center"/>
              <w:rPr>
                <w:rFonts w:ascii="Times New Roman" w:hAnsi="Times New Roman"/>
                <w:sz w:val="24"/>
                <w:szCs w:val="24"/>
              </w:rPr>
            </w:pPr>
            <w:r>
              <w:rPr>
                <w:rFonts w:ascii="Times New Roman" w:hAnsi="Times New Roman"/>
                <w:sz w:val="24"/>
                <w:szCs w:val="24"/>
              </w:rPr>
              <w:t>0</w:t>
            </w:r>
          </w:p>
        </w:tc>
        <w:tc>
          <w:tcPr>
            <w:tcW w:w="1275"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w:t>
            </w:r>
          </w:p>
        </w:tc>
        <w:tc>
          <w:tcPr>
            <w:tcW w:w="11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0</w:t>
            </w:r>
          </w:p>
        </w:tc>
        <w:tc>
          <w:tcPr>
            <w:tcW w:w="14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w:t>
            </w:r>
          </w:p>
        </w:tc>
      </w:tr>
      <w:tr w:rsidR="00962D24" w:rsidTr="00962D24">
        <w:tc>
          <w:tcPr>
            <w:tcW w:w="7813" w:type="dxa"/>
          </w:tcPr>
          <w:p w:rsidR="00962D24" w:rsidRPr="00B0313C" w:rsidRDefault="00962D24" w:rsidP="00962D24">
            <w:pPr>
              <w:pStyle w:val="af8"/>
              <w:numPr>
                <w:ilvl w:val="0"/>
                <w:numId w:val="25"/>
              </w:numPr>
              <w:tabs>
                <w:tab w:val="left" w:pos="356"/>
              </w:tabs>
              <w:spacing w:after="0"/>
              <w:ind w:left="0" w:firstLine="0"/>
              <w:jc w:val="both"/>
              <w:rPr>
                <w:lang w:eastAsia="ru-RU"/>
              </w:rPr>
            </w:pPr>
            <w:r w:rsidRPr="00B0313C">
              <w:rPr>
                <w:lang w:eastAsia="ru-RU"/>
              </w:rPr>
              <w:t>Целевой показатель</w:t>
            </w:r>
          </w:p>
          <w:p w:rsidR="00962D24" w:rsidRPr="00B0313C" w:rsidRDefault="00962D24" w:rsidP="00962D24">
            <w:pPr>
              <w:pStyle w:val="af8"/>
              <w:tabs>
                <w:tab w:val="left" w:pos="356"/>
              </w:tabs>
              <w:spacing w:after="0"/>
              <w:ind w:left="0"/>
              <w:jc w:val="both"/>
              <w:rPr>
                <w:lang w:eastAsia="ru-RU"/>
              </w:rPr>
            </w:pPr>
            <w:r w:rsidRPr="00B0313C">
              <w:rPr>
                <w:lang w:eastAsia="ru-RU"/>
              </w:rPr>
              <w:t>Участие в тематических изданиях</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ед.</w:t>
            </w:r>
          </w:p>
        </w:tc>
        <w:tc>
          <w:tcPr>
            <w:tcW w:w="1162" w:type="dxa"/>
            <w:vAlign w:val="bottom"/>
          </w:tcPr>
          <w:p w:rsidR="00962D24" w:rsidRPr="00FD791C" w:rsidRDefault="00962D24" w:rsidP="00962D24">
            <w:pPr>
              <w:widowControl w:val="0"/>
              <w:autoSpaceDE w:val="0"/>
              <w:autoSpaceDN w:val="0"/>
              <w:adjustRightInd w:val="0"/>
              <w:jc w:val="center"/>
            </w:pPr>
            <w:r>
              <w:t>2</w:t>
            </w:r>
          </w:p>
        </w:tc>
        <w:tc>
          <w:tcPr>
            <w:tcW w:w="1131" w:type="dxa"/>
            <w:vAlign w:val="bottom"/>
          </w:tcPr>
          <w:p w:rsidR="00962D24" w:rsidRPr="00FD791C" w:rsidRDefault="00962D24" w:rsidP="00962D24">
            <w:pPr>
              <w:widowControl w:val="0"/>
              <w:autoSpaceDE w:val="0"/>
              <w:autoSpaceDN w:val="0"/>
              <w:adjustRightInd w:val="0"/>
              <w:jc w:val="center"/>
            </w:pPr>
            <w:r>
              <w:t>2</w:t>
            </w:r>
          </w:p>
        </w:tc>
        <w:tc>
          <w:tcPr>
            <w:tcW w:w="1275" w:type="dxa"/>
            <w:vAlign w:val="bottom"/>
          </w:tcPr>
          <w:p w:rsidR="00962D24" w:rsidRPr="00FD791C" w:rsidRDefault="00962D24" w:rsidP="00962D24">
            <w:pPr>
              <w:widowControl w:val="0"/>
              <w:autoSpaceDE w:val="0"/>
              <w:autoSpaceDN w:val="0"/>
              <w:adjustRightInd w:val="0"/>
              <w:jc w:val="center"/>
            </w:pPr>
            <w:r>
              <w:t>2</w:t>
            </w:r>
          </w:p>
        </w:tc>
        <w:tc>
          <w:tcPr>
            <w:tcW w:w="1190" w:type="dxa"/>
            <w:vAlign w:val="bottom"/>
          </w:tcPr>
          <w:p w:rsidR="00962D24" w:rsidRPr="00FD791C" w:rsidRDefault="00962D24" w:rsidP="00962D24">
            <w:pPr>
              <w:widowControl w:val="0"/>
              <w:autoSpaceDE w:val="0"/>
              <w:autoSpaceDN w:val="0"/>
              <w:adjustRightInd w:val="0"/>
              <w:jc w:val="center"/>
            </w:pPr>
            <w:r>
              <w:t>2</w:t>
            </w:r>
          </w:p>
        </w:tc>
        <w:tc>
          <w:tcPr>
            <w:tcW w:w="1490" w:type="dxa"/>
            <w:vAlign w:val="bottom"/>
          </w:tcPr>
          <w:p w:rsidR="00962D24" w:rsidRPr="00FD791C" w:rsidRDefault="00962D24" w:rsidP="00962D24">
            <w:pPr>
              <w:widowControl w:val="0"/>
              <w:autoSpaceDE w:val="0"/>
              <w:autoSpaceDN w:val="0"/>
              <w:adjustRightInd w:val="0"/>
              <w:jc w:val="center"/>
            </w:pPr>
            <w:r>
              <w:t>2</w:t>
            </w:r>
          </w:p>
        </w:tc>
      </w:tr>
      <w:tr w:rsidR="00962D24" w:rsidTr="00962D24">
        <w:tc>
          <w:tcPr>
            <w:tcW w:w="7813" w:type="dxa"/>
          </w:tcPr>
          <w:p w:rsidR="00962D24" w:rsidRPr="00B0313C" w:rsidRDefault="00962D24" w:rsidP="00962D24">
            <w:pPr>
              <w:pStyle w:val="af8"/>
              <w:numPr>
                <w:ilvl w:val="0"/>
                <w:numId w:val="25"/>
              </w:numPr>
              <w:tabs>
                <w:tab w:val="left" w:pos="356"/>
                <w:tab w:val="left" w:pos="389"/>
              </w:tabs>
              <w:spacing w:after="0"/>
              <w:ind w:left="0" w:firstLine="0"/>
              <w:jc w:val="both"/>
              <w:rPr>
                <w:lang w:eastAsia="ru-RU"/>
              </w:rPr>
            </w:pPr>
            <w:r w:rsidRPr="00B0313C">
              <w:rPr>
                <w:lang w:eastAsia="ru-RU"/>
              </w:rPr>
              <w:t>Целевой показатель</w:t>
            </w:r>
          </w:p>
          <w:p w:rsidR="00962D24" w:rsidRPr="00B0313C" w:rsidRDefault="00962D24" w:rsidP="00962D24">
            <w:pPr>
              <w:pStyle w:val="af8"/>
              <w:tabs>
                <w:tab w:val="left" w:pos="356"/>
              </w:tabs>
              <w:spacing w:after="0"/>
              <w:ind w:left="0"/>
              <w:jc w:val="both"/>
              <w:rPr>
                <w:lang w:eastAsia="ru-RU"/>
              </w:rPr>
            </w:pPr>
            <w:r w:rsidRPr="00B0313C">
              <w:rPr>
                <w:lang w:eastAsia="ru-RU"/>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27" w:history="1">
              <w:r w:rsidRPr="00B0313C">
                <w:rPr>
                  <w:lang w:eastAsia="ru-RU"/>
                </w:rPr>
                <w:t>Указом</w:t>
              </w:r>
            </w:hyperlink>
            <w:r w:rsidRPr="00B0313C">
              <w:rPr>
                <w:lang w:eastAsia="ru-RU"/>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p w:rsidR="00962D24" w:rsidRPr="00B0313C" w:rsidRDefault="00962D24" w:rsidP="00962D24">
            <w:pPr>
              <w:pStyle w:val="af8"/>
              <w:tabs>
                <w:tab w:val="left" w:pos="356"/>
              </w:tabs>
              <w:spacing w:after="0"/>
              <w:ind w:left="0"/>
              <w:jc w:val="both"/>
              <w:rPr>
                <w:lang w:eastAsia="ru-RU"/>
              </w:rPr>
            </w:pPr>
            <w:r w:rsidRPr="00B0313C">
              <w:rPr>
                <w:lang w:eastAsia="ru-RU"/>
              </w:rPr>
              <w:t>Работники муниципальных учреждений культуры</w:t>
            </w:r>
          </w:p>
          <w:p w:rsidR="00962D24" w:rsidRPr="00B0313C" w:rsidRDefault="00962D24" w:rsidP="00962D24">
            <w:pPr>
              <w:pStyle w:val="af8"/>
              <w:tabs>
                <w:tab w:val="left" w:pos="356"/>
              </w:tabs>
              <w:spacing w:after="0"/>
              <w:ind w:left="0"/>
              <w:jc w:val="both"/>
              <w:rPr>
                <w:lang w:eastAsia="ru-RU"/>
              </w:rPr>
            </w:pPr>
            <w:r w:rsidRPr="00B0313C">
              <w:rPr>
                <w:lang w:eastAsia="ru-RU"/>
              </w:rPr>
              <w:t>Педагогические работники</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w:t>
            </w:r>
          </w:p>
        </w:tc>
        <w:tc>
          <w:tcPr>
            <w:tcW w:w="1162" w:type="dxa"/>
            <w:vAlign w:val="bottom"/>
          </w:tcPr>
          <w:p w:rsidR="00962D24"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1131" w:type="dxa"/>
            <w:vAlign w:val="bottom"/>
          </w:tcPr>
          <w:p w:rsidR="00962D24"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1275"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tc>
        <w:tc>
          <w:tcPr>
            <w:tcW w:w="1190"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tc>
        <w:tc>
          <w:tcPr>
            <w:tcW w:w="1490"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tc>
      </w:tr>
      <w:tr w:rsidR="00962D24" w:rsidTr="00F61AD3">
        <w:trPr>
          <w:trHeight w:val="489"/>
        </w:trPr>
        <w:tc>
          <w:tcPr>
            <w:tcW w:w="15353" w:type="dxa"/>
            <w:gridSpan w:val="7"/>
            <w:vAlign w:val="center"/>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lastRenderedPageBreak/>
              <w:t>Подпрограмма 1. «Наследие»</w:t>
            </w:r>
          </w:p>
        </w:tc>
      </w:tr>
      <w:tr w:rsidR="00962D24" w:rsidTr="00962D24">
        <w:tc>
          <w:tcPr>
            <w:tcW w:w="7813" w:type="dxa"/>
          </w:tcPr>
          <w:p w:rsidR="00962D24" w:rsidRPr="00FD791C" w:rsidRDefault="00962D24" w:rsidP="00962D24">
            <w:pPr>
              <w:pStyle w:val="ConsPlusNormal"/>
              <w:widowControl w:val="0"/>
              <w:numPr>
                <w:ilvl w:val="0"/>
                <w:numId w:val="29"/>
              </w:numPr>
              <w:tabs>
                <w:tab w:val="left" w:pos="356"/>
              </w:tabs>
              <w:rPr>
                <w:rFonts w:ascii="Times New Roman" w:hAnsi="Times New Roman" w:cs="Times New Roman"/>
                <w:sz w:val="24"/>
                <w:szCs w:val="24"/>
              </w:rPr>
            </w:pPr>
            <w:r w:rsidRPr="00FD791C">
              <w:rPr>
                <w:rFonts w:ascii="Times New Roman" w:hAnsi="Times New Roman"/>
                <w:sz w:val="24"/>
                <w:szCs w:val="24"/>
              </w:rPr>
              <w:t>Целевой показатель</w:t>
            </w:r>
            <w:r w:rsidRPr="00FD791C">
              <w:rPr>
                <w:rFonts w:ascii="Times New Roman" w:hAnsi="Times New Roman" w:cs="Times New Roman"/>
                <w:sz w:val="24"/>
                <w:szCs w:val="24"/>
              </w:rPr>
              <w:t xml:space="preserve"> </w:t>
            </w:r>
          </w:p>
          <w:p w:rsidR="00962D24" w:rsidRPr="00FD791C" w:rsidRDefault="00962D24" w:rsidP="00962D24">
            <w:pPr>
              <w:pStyle w:val="ConsPlusNormal"/>
              <w:tabs>
                <w:tab w:val="left" w:pos="356"/>
              </w:tabs>
              <w:ind w:firstLine="0"/>
              <w:rPr>
                <w:rFonts w:ascii="Times New Roman" w:hAnsi="Times New Roman"/>
                <w:sz w:val="24"/>
                <w:szCs w:val="24"/>
              </w:rPr>
            </w:pPr>
            <w:r w:rsidRPr="00FD791C">
              <w:rPr>
                <w:rFonts w:ascii="Times New Roman" w:hAnsi="Times New Roman" w:cs="Times New Roman"/>
                <w:sz w:val="24"/>
                <w:szCs w:val="24"/>
              </w:rPr>
              <w:t>Количество посещений музея</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w:t>
            </w:r>
            <w:r>
              <w:rPr>
                <w:rFonts w:ascii="Times New Roman" w:hAnsi="Times New Roman"/>
                <w:sz w:val="24"/>
                <w:szCs w:val="24"/>
              </w:rPr>
              <w:t>е</w:t>
            </w:r>
            <w:r w:rsidRPr="00FD791C">
              <w:rPr>
                <w:rFonts w:ascii="Times New Roman" w:hAnsi="Times New Roman"/>
                <w:sz w:val="24"/>
                <w:szCs w:val="24"/>
              </w:rPr>
              <w:t>л.</w:t>
            </w:r>
          </w:p>
        </w:tc>
        <w:tc>
          <w:tcPr>
            <w:tcW w:w="1162"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5252</w:t>
            </w:r>
          </w:p>
        </w:tc>
        <w:tc>
          <w:tcPr>
            <w:tcW w:w="1131"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5356</w:t>
            </w:r>
          </w:p>
        </w:tc>
        <w:tc>
          <w:tcPr>
            <w:tcW w:w="1275"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5460</w:t>
            </w:r>
          </w:p>
        </w:tc>
        <w:tc>
          <w:tcPr>
            <w:tcW w:w="11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5564</w:t>
            </w:r>
          </w:p>
        </w:tc>
        <w:tc>
          <w:tcPr>
            <w:tcW w:w="14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5720</w:t>
            </w:r>
          </w:p>
        </w:tc>
      </w:tr>
      <w:tr w:rsidR="00962D24" w:rsidTr="00F61AD3">
        <w:trPr>
          <w:trHeight w:val="358"/>
        </w:trPr>
        <w:tc>
          <w:tcPr>
            <w:tcW w:w="15353" w:type="dxa"/>
            <w:gridSpan w:val="7"/>
            <w:vAlign w:val="center"/>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Подпрограмма 2. «Культура и искусство»</w:t>
            </w:r>
          </w:p>
        </w:tc>
      </w:tr>
      <w:tr w:rsidR="00962D24" w:rsidTr="00962D24">
        <w:tc>
          <w:tcPr>
            <w:tcW w:w="7813" w:type="dxa"/>
          </w:tcPr>
          <w:p w:rsidR="00962D24" w:rsidRPr="00FD791C" w:rsidRDefault="00962D24" w:rsidP="00962D24">
            <w:pPr>
              <w:pStyle w:val="af8"/>
              <w:numPr>
                <w:ilvl w:val="0"/>
                <w:numId w:val="29"/>
              </w:numPr>
              <w:tabs>
                <w:tab w:val="left" w:pos="356"/>
              </w:tabs>
              <w:spacing w:after="0"/>
              <w:ind w:left="0" w:firstLine="0"/>
              <w:jc w:val="both"/>
              <w:rPr>
                <w:lang w:eastAsia="ru-RU"/>
              </w:rPr>
            </w:pPr>
            <w:r w:rsidRPr="00FD791C">
              <w:rPr>
                <w:lang w:eastAsia="ru-RU"/>
              </w:rPr>
              <w:t>Целевой показатель</w:t>
            </w:r>
          </w:p>
          <w:p w:rsidR="00962D24" w:rsidRPr="00FD791C" w:rsidRDefault="00962D24" w:rsidP="00962D24">
            <w:pPr>
              <w:pStyle w:val="af8"/>
              <w:tabs>
                <w:tab w:val="left" w:pos="356"/>
              </w:tabs>
              <w:spacing w:after="0"/>
              <w:ind w:left="0"/>
              <w:jc w:val="both"/>
              <w:rPr>
                <w:lang w:eastAsia="ru-RU"/>
              </w:rPr>
            </w:pPr>
            <w:r w:rsidRPr="00FD791C">
              <w:rPr>
                <w:lang w:eastAsia="ru-RU"/>
              </w:rPr>
              <w:t>Количество участников клубных формирований</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widowControl w:val="0"/>
              <w:autoSpaceDE w:val="0"/>
              <w:autoSpaceDN w:val="0"/>
              <w:adjustRightInd w:val="0"/>
              <w:jc w:val="center"/>
            </w:pPr>
            <w:r>
              <w:t>1619</w:t>
            </w:r>
          </w:p>
        </w:tc>
        <w:tc>
          <w:tcPr>
            <w:tcW w:w="1131" w:type="dxa"/>
            <w:vAlign w:val="bottom"/>
          </w:tcPr>
          <w:p w:rsidR="00962D24" w:rsidRPr="00FD791C" w:rsidRDefault="00962D24" w:rsidP="00962D24">
            <w:pPr>
              <w:widowControl w:val="0"/>
              <w:autoSpaceDE w:val="0"/>
              <w:autoSpaceDN w:val="0"/>
              <w:adjustRightInd w:val="0"/>
              <w:jc w:val="center"/>
            </w:pPr>
            <w:r>
              <w:t>1651</w:t>
            </w:r>
          </w:p>
        </w:tc>
        <w:tc>
          <w:tcPr>
            <w:tcW w:w="1275" w:type="dxa"/>
            <w:vAlign w:val="bottom"/>
          </w:tcPr>
          <w:p w:rsidR="00962D24" w:rsidRPr="00FD791C" w:rsidRDefault="00962D24" w:rsidP="00962D24">
            <w:pPr>
              <w:widowControl w:val="0"/>
              <w:autoSpaceDE w:val="0"/>
              <w:autoSpaceDN w:val="0"/>
              <w:adjustRightInd w:val="0"/>
              <w:jc w:val="center"/>
            </w:pPr>
            <w:r>
              <w:t>1683</w:t>
            </w:r>
          </w:p>
        </w:tc>
        <w:tc>
          <w:tcPr>
            <w:tcW w:w="1190" w:type="dxa"/>
            <w:vAlign w:val="bottom"/>
          </w:tcPr>
          <w:p w:rsidR="00962D24" w:rsidRPr="00FD791C" w:rsidRDefault="00962D24" w:rsidP="00962D24">
            <w:pPr>
              <w:widowControl w:val="0"/>
              <w:autoSpaceDE w:val="0"/>
              <w:autoSpaceDN w:val="0"/>
              <w:adjustRightInd w:val="0"/>
              <w:jc w:val="center"/>
            </w:pPr>
            <w:r>
              <w:t>1715</w:t>
            </w:r>
          </w:p>
        </w:tc>
        <w:tc>
          <w:tcPr>
            <w:tcW w:w="1490" w:type="dxa"/>
            <w:vAlign w:val="bottom"/>
          </w:tcPr>
          <w:p w:rsidR="00962D24" w:rsidRPr="00FD791C" w:rsidRDefault="00962D24" w:rsidP="00962D24">
            <w:pPr>
              <w:widowControl w:val="0"/>
              <w:autoSpaceDE w:val="0"/>
              <w:autoSpaceDN w:val="0"/>
              <w:adjustRightInd w:val="0"/>
              <w:jc w:val="center"/>
            </w:pPr>
            <w:r>
              <w:t>1763</w:t>
            </w:r>
          </w:p>
        </w:tc>
      </w:tr>
      <w:tr w:rsidR="00962D24" w:rsidTr="00962D24">
        <w:tc>
          <w:tcPr>
            <w:tcW w:w="7813" w:type="dxa"/>
          </w:tcPr>
          <w:p w:rsidR="00962D24" w:rsidRPr="00FD791C" w:rsidRDefault="00962D24" w:rsidP="00962D24">
            <w:pPr>
              <w:pStyle w:val="af8"/>
              <w:numPr>
                <w:ilvl w:val="0"/>
                <w:numId w:val="29"/>
              </w:numPr>
              <w:tabs>
                <w:tab w:val="left" w:pos="356"/>
              </w:tabs>
              <w:spacing w:after="0"/>
              <w:ind w:left="0" w:firstLine="0"/>
              <w:jc w:val="both"/>
              <w:rPr>
                <w:lang w:eastAsia="ru-RU"/>
              </w:rPr>
            </w:pPr>
            <w:r w:rsidRPr="00FD791C">
              <w:rPr>
                <w:lang w:eastAsia="ru-RU"/>
              </w:rPr>
              <w:t xml:space="preserve">Целевой показатель. </w:t>
            </w:r>
          </w:p>
          <w:p w:rsidR="00962D24" w:rsidRPr="00FD791C" w:rsidRDefault="00962D24" w:rsidP="00962D24">
            <w:pPr>
              <w:pStyle w:val="af8"/>
              <w:tabs>
                <w:tab w:val="left" w:pos="356"/>
              </w:tabs>
              <w:spacing w:after="0"/>
              <w:ind w:left="0"/>
              <w:jc w:val="both"/>
              <w:rPr>
                <w:lang w:eastAsia="ru-RU"/>
              </w:rPr>
            </w:pPr>
            <w:r w:rsidRPr="00FD791C">
              <w:rPr>
                <w:lang w:eastAsia="ru-RU"/>
              </w:rPr>
              <w:t>Количество учащихся ДШИ</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widowControl w:val="0"/>
              <w:autoSpaceDE w:val="0"/>
              <w:autoSpaceDN w:val="0"/>
              <w:adjustRightInd w:val="0"/>
              <w:jc w:val="center"/>
            </w:pPr>
            <w:r>
              <w:t>284</w:t>
            </w:r>
          </w:p>
        </w:tc>
        <w:tc>
          <w:tcPr>
            <w:tcW w:w="1131" w:type="dxa"/>
            <w:vAlign w:val="bottom"/>
          </w:tcPr>
          <w:p w:rsidR="00962D24" w:rsidRPr="00FD791C" w:rsidRDefault="00962D24" w:rsidP="00962D24">
            <w:pPr>
              <w:widowControl w:val="0"/>
              <w:autoSpaceDE w:val="0"/>
              <w:autoSpaceDN w:val="0"/>
              <w:adjustRightInd w:val="0"/>
              <w:jc w:val="center"/>
            </w:pPr>
            <w:r>
              <w:t>288</w:t>
            </w:r>
          </w:p>
        </w:tc>
        <w:tc>
          <w:tcPr>
            <w:tcW w:w="1275" w:type="dxa"/>
            <w:vAlign w:val="bottom"/>
          </w:tcPr>
          <w:p w:rsidR="00962D24" w:rsidRPr="00FD791C" w:rsidRDefault="00962D24" w:rsidP="00962D24">
            <w:pPr>
              <w:widowControl w:val="0"/>
              <w:autoSpaceDE w:val="0"/>
              <w:autoSpaceDN w:val="0"/>
              <w:adjustRightInd w:val="0"/>
              <w:jc w:val="center"/>
            </w:pPr>
            <w:r>
              <w:t>294</w:t>
            </w:r>
          </w:p>
        </w:tc>
        <w:tc>
          <w:tcPr>
            <w:tcW w:w="1190" w:type="dxa"/>
            <w:vAlign w:val="bottom"/>
          </w:tcPr>
          <w:p w:rsidR="00962D24" w:rsidRPr="00FD791C" w:rsidRDefault="00962D24" w:rsidP="00962D24">
            <w:pPr>
              <w:widowControl w:val="0"/>
              <w:autoSpaceDE w:val="0"/>
              <w:autoSpaceDN w:val="0"/>
              <w:adjustRightInd w:val="0"/>
              <w:jc w:val="center"/>
            </w:pPr>
            <w:r>
              <w:t>300</w:t>
            </w:r>
          </w:p>
        </w:tc>
        <w:tc>
          <w:tcPr>
            <w:tcW w:w="1490" w:type="dxa"/>
            <w:vAlign w:val="bottom"/>
          </w:tcPr>
          <w:p w:rsidR="00962D24" w:rsidRPr="00FD791C" w:rsidRDefault="00962D24" w:rsidP="00962D24">
            <w:pPr>
              <w:widowControl w:val="0"/>
              <w:autoSpaceDE w:val="0"/>
              <w:autoSpaceDN w:val="0"/>
              <w:adjustRightInd w:val="0"/>
              <w:jc w:val="center"/>
            </w:pPr>
            <w:r>
              <w:t>308</w:t>
            </w:r>
          </w:p>
        </w:tc>
      </w:tr>
      <w:tr w:rsidR="00962D24" w:rsidTr="00F61AD3">
        <w:trPr>
          <w:trHeight w:val="407"/>
        </w:trPr>
        <w:tc>
          <w:tcPr>
            <w:tcW w:w="15353" w:type="dxa"/>
            <w:gridSpan w:val="7"/>
            <w:vAlign w:val="center"/>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Подпрограмма 3. «Развитие библиотечного дела»</w:t>
            </w:r>
          </w:p>
        </w:tc>
      </w:tr>
      <w:tr w:rsidR="00962D24" w:rsidTr="00962D24">
        <w:tc>
          <w:tcPr>
            <w:tcW w:w="7813" w:type="dxa"/>
          </w:tcPr>
          <w:p w:rsidR="00962D24" w:rsidRPr="00FD791C" w:rsidRDefault="00962D24" w:rsidP="00962D24">
            <w:pPr>
              <w:pStyle w:val="af8"/>
              <w:numPr>
                <w:ilvl w:val="0"/>
                <w:numId w:val="29"/>
              </w:numPr>
              <w:tabs>
                <w:tab w:val="left" w:pos="356"/>
              </w:tabs>
              <w:spacing w:after="0"/>
              <w:ind w:left="0" w:firstLine="0"/>
              <w:jc w:val="both"/>
              <w:rPr>
                <w:lang w:eastAsia="ru-RU"/>
              </w:rPr>
            </w:pPr>
            <w:r w:rsidRPr="00FD791C">
              <w:rPr>
                <w:lang w:eastAsia="ru-RU"/>
              </w:rPr>
              <w:t>Целевой показатель</w:t>
            </w:r>
          </w:p>
          <w:p w:rsidR="00962D24" w:rsidRPr="00FD791C" w:rsidRDefault="00962D24" w:rsidP="00962D24">
            <w:pPr>
              <w:pStyle w:val="af8"/>
              <w:tabs>
                <w:tab w:val="left" w:pos="356"/>
              </w:tabs>
              <w:spacing w:after="0"/>
              <w:ind w:left="0"/>
              <w:jc w:val="both"/>
              <w:rPr>
                <w:lang w:eastAsia="ru-RU"/>
              </w:rPr>
            </w:pPr>
            <w:r w:rsidRPr="00FD791C">
              <w:t>Количество посещений общедоступных библиотек</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чел.</w:t>
            </w:r>
          </w:p>
        </w:tc>
        <w:tc>
          <w:tcPr>
            <w:tcW w:w="1162" w:type="dxa"/>
            <w:vAlign w:val="bottom"/>
          </w:tcPr>
          <w:p w:rsidR="00962D24" w:rsidRPr="00FD791C" w:rsidRDefault="00962D24" w:rsidP="00962D24">
            <w:pPr>
              <w:widowControl w:val="0"/>
              <w:autoSpaceDE w:val="0"/>
              <w:autoSpaceDN w:val="0"/>
              <w:adjustRightInd w:val="0"/>
              <w:jc w:val="center"/>
            </w:pPr>
            <w:r>
              <w:t>155469</w:t>
            </w:r>
          </w:p>
        </w:tc>
        <w:tc>
          <w:tcPr>
            <w:tcW w:w="1131" w:type="dxa"/>
            <w:vAlign w:val="bottom"/>
          </w:tcPr>
          <w:p w:rsidR="00962D24" w:rsidRPr="00FD791C" w:rsidRDefault="00962D24" w:rsidP="00962D24">
            <w:pPr>
              <w:widowControl w:val="0"/>
              <w:autoSpaceDE w:val="0"/>
              <w:autoSpaceDN w:val="0"/>
              <w:adjustRightInd w:val="0"/>
              <w:jc w:val="center"/>
            </w:pPr>
            <w:r>
              <w:t>158548</w:t>
            </w:r>
          </w:p>
        </w:tc>
        <w:tc>
          <w:tcPr>
            <w:tcW w:w="1275" w:type="dxa"/>
            <w:vAlign w:val="bottom"/>
          </w:tcPr>
          <w:p w:rsidR="00962D24" w:rsidRPr="00FD791C" w:rsidRDefault="00962D24" w:rsidP="00962D24">
            <w:pPr>
              <w:widowControl w:val="0"/>
              <w:autoSpaceDE w:val="0"/>
              <w:autoSpaceDN w:val="0"/>
              <w:adjustRightInd w:val="0"/>
              <w:jc w:val="center"/>
            </w:pPr>
            <w:r>
              <w:t>161627</w:t>
            </w:r>
          </w:p>
        </w:tc>
        <w:tc>
          <w:tcPr>
            <w:tcW w:w="1190" w:type="dxa"/>
            <w:vAlign w:val="bottom"/>
          </w:tcPr>
          <w:p w:rsidR="00962D24" w:rsidRPr="00FD791C" w:rsidRDefault="00962D24" w:rsidP="00962D24">
            <w:pPr>
              <w:widowControl w:val="0"/>
              <w:autoSpaceDE w:val="0"/>
              <w:autoSpaceDN w:val="0"/>
              <w:adjustRightInd w:val="0"/>
              <w:jc w:val="center"/>
            </w:pPr>
            <w:r>
              <w:t>164705</w:t>
            </w:r>
          </w:p>
        </w:tc>
        <w:tc>
          <w:tcPr>
            <w:tcW w:w="1490" w:type="dxa"/>
            <w:vAlign w:val="bottom"/>
          </w:tcPr>
          <w:p w:rsidR="00962D24" w:rsidRPr="00FD791C" w:rsidRDefault="00962D24" w:rsidP="00962D24">
            <w:pPr>
              <w:widowControl w:val="0"/>
              <w:autoSpaceDE w:val="0"/>
              <w:autoSpaceDN w:val="0"/>
              <w:adjustRightInd w:val="0"/>
              <w:jc w:val="center"/>
            </w:pPr>
            <w:r>
              <w:t>169323</w:t>
            </w:r>
          </w:p>
        </w:tc>
      </w:tr>
      <w:tr w:rsidR="00962D24" w:rsidTr="00F61AD3">
        <w:trPr>
          <w:trHeight w:val="422"/>
        </w:trPr>
        <w:tc>
          <w:tcPr>
            <w:tcW w:w="15353" w:type="dxa"/>
            <w:gridSpan w:val="7"/>
            <w:vAlign w:val="center"/>
          </w:tcPr>
          <w:p w:rsidR="00962D24" w:rsidRPr="00FD791C" w:rsidRDefault="00962D24" w:rsidP="00962D24">
            <w:pPr>
              <w:pStyle w:val="ConsPlusNormal"/>
              <w:ind w:firstLine="0"/>
              <w:jc w:val="center"/>
              <w:rPr>
                <w:rFonts w:ascii="Times New Roman" w:hAnsi="Times New Roman"/>
                <w:sz w:val="24"/>
                <w:szCs w:val="24"/>
              </w:rPr>
            </w:pPr>
            <w:r w:rsidRPr="00962D24">
              <w:rPr>
                <w:rFonts w:ascii="Times New Roman" w:hAnsi="Times New Roman"/>
                <w:sz w:val="24"/>
                <w:szCs w:val="24"/>
              </w:rPr>
              <w:t>Подпрограмма 4.</w:t>
            </w:r>
            <w:r w:rsidRPr="00962D24">
              <w:rPr>
                <w:rFonts w:ascii="Times New Roman" w:hAnsi="Times New Roman"/>
                <w:b/>
                <w:sz w:val="24"/>
                <w:szCs w:val="24"/>
              </w:rPr>
              <w:t xml:space="preserve"> </w:t>
            </w:r>
            <w:r w:rsidRPr="00962D24">
              <w:rPr>
                <w:rFonts w:ascii="Times New Roman" w:hAnsi="Times New Roman"/>
                <w:sz w:val="24"/>
                <w:szCs w:val="24"/>
              </w:rPr>
              <w:t>«Развитие и модернизация материально-технической базы</w:t>
            </w:r>
            <w:r w:rsidRPr="00962D24">
              <w:rPr>
                <w:rFonts w:ascii="Times New Roman" w:hAnsi="Times New Roman"/>
                <w:b/>
                <w:i/>
                <w:sz w:val="24"/>
                <w:szCs w:val="24"/>
              </w:rPr>
              <w:t xml:space="preserve"> </w:t>
            </w:r>
            <w:r w:rsidRPr="00962D24">
              <w:rPr>
                <w:rFonts w:ascii="Times New Roman" w:hAnsi="Times New Roman"/>
                <w:sz w:val="24"/>
                <w:szCs w:val="24"/>
              </w:rPr>
              <w:t>учреждений культуры Камешковского района»</w:t>
            </w:r>
          </w:p>
        </w:tc>
      </w:tr>
      <w:tr w:rsidR="00962D24" w:rsidTr="00962D24">
        <w:tc>
          <w:tcPr>
            <w:tcW w:w="7813" w:type="dxa"/>
          </w:tcPr>
          <w:p w:rsidR="00962D24" w:rsidRPr="00FD791C" w:rsidRDefault="00962D24" w:rsidP="003D2BC4">
            <w:pPr>
              <w:pStyle w:val="Default"/>
              <w:numPr>
                <w:ilvl w:val="0"/>
                <w:numId w:val="29"/>
              </w:numPr>
              <w:tabs>
                <w:tab w:val="left" w:pos="356"/>
              </w:tabs>
              <w:rPr>
                <w:color w:val="auto"/>
              </w:rPr>
            </w:pPr>
            <w:r w:rsidRPr="00FD791C">
              <w:rPr>
                <w:color w:val="auto"/>
              </w:rPr>
              <w:t xml:space="preserve">Целевой показатель </w:t>
            </w:r>
          </w:p>
          <w:p w:rsidR="00962D24" w:rsidRPr="00FD791C" w:rsidRDefault="00962D24" w:rsidP="00962D24">
            <w:pPr>
              <w:pStyle w:val="Default"/>
              <w:tabs>
                <w:tab w:val="left" w:pos="356"/>
              </w:tabs>
              <w:rPr>
                <w:color w:val="auto"/>
              </w:rPr>
            </w:pPr>
            <w:r w:rsidRPr="00FD791C">
              <w:rPr>
                <w:color w:val="auto"/>
              </w:rPr>
              <w:t>Количество отремонтированных учреждений культуры</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ед.</w:t>
            </w:r>
          </w:p>
        </w:tc>
        <w:tc>
          <w:tcPr>
            <w:tcW w:w="1162" w:type="dxa"/>
            <w:vAlign w:val="bottom"/>
          </w:tcPr>
          <w:p w:rsidR="00962D24" w:rsidRPr="00FD791C" w:rsidRDefault="00F61AD3" w:rsidP="00962D24">
            <w:pPr>
              <w:pStyle w:val="ConsPlusNormal"/>
              <w:ind w:firstLine="0"/>
              <w:jc w:val="center"/>
              <w:rPr>
                <w:rFonts w:ascii="Times New Roman" w:hAnsi="Times New Roman"/>
                <w:sz w:val="24"/>
                <w:szCs w:val="24"/>
              </w:rPr>
            </w:pPr>
            <w:r>
              <w:rPr>
                <w:rFonts w:ascii="Times New Roman" w:hAnsi="Times New Roman"/>
                <w:sz w:val="24"/>
                <w:szCs w:val="24"/>
              </w:rPr>
              <w:t>1</w:t>
            </w:r>
          </w:p>
        </w:tc>
        <w:tc>
          <w:tcPr>
            <w:tcW w:w="1131" w:type="dxa"/>
            <w:vAlign w:val="bottom"/>
          </w:tcPr>
          <w:p w:rsidR="00962D24" w:rsidRPr="00FD791C" w:rsidRDefault="00F61AD3" w:rsidP="00962D24">
            <w:pPr>
              <w:pStyle w:val="ConsPlusNormal"/>
              <w:ind w:firstLine="0"/>
              <w:jc w:val="center"/>
              <w:rPr>
                <w:rFonts w:ascii="Times New Roman" w:hAnsi="Times New Roman"/>
                <w:sz w:val="24"/>
                <w:szCs w:val="24"/>
              </w:rPr>
            </w:pPr>
            <w:r>
              <w:rPr>
                <w:rFonts w:ascii="Times New Roman" w:hAnsi="Times New Roman"/>
                <w:sz w:val="24"/>
                <w:szCs w:val="24"/>
              </w:rPr>
              <w:t>0</w:t>
            </w:r>
          </w:p>
        </w:tc>
        <w:tc>
          <w:tcPr>
            <w:tcW w:w="1275"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w:t>
            </w:r>
          </w:p>
        </w:tc>
        <w:tc>
          <w:tcPr>
            <w:tcW w:w="11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0</w:t>
            </w:r>
          </w:p>
        </w:tc>
        <w:tc>
          <w:tcPr>
            <w:tcW w:w="1490" w:type="dxa"/>
            <w:vAlign w:val="bottom"/>
          </w:tcPr>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w:t>
            </w:r>
          </w:p>
        </w:tc>
      </w:tr>
      <w:tr w:rsidR="00962D24" w:rsidTr="00F61AD3">
        <w:trPr>
          <w:trHeight w:val="435"/>
        </w:trPr>
        <w:tc>
          <w:tcPr>
            <w:tcW w:w="15353" w:type="dxa"/>
            <w:gridSpan w:val="7"/>
            <w:vAlign w:val="center"/>
          </w:tcPr>
          <w:p w:rsidR="00962D24" w:rsidRPr="00FD791C" w:rsidRDefault="00962D24" w:rsidP="003D2BC4">
            <w:pPr>
              <w:pStyle w:val="ConsPlusNormal"/>
              <w:ind w:firstLine="0"/>
              <w:jc w:val="center"/>
              <w:rPr>
                <w:rFonts w:ascii="Times New Roman" w:hAnsi="Times New Roman"/>
                <w:sz w:val="24"/>
                <w:szCs w:val="24"/>
              </w:rPr>
            </w:pPr>
            <w:r w:rsidRPr="00FD791C">
              <w:rPr>
                <w:rFonts w:ascii="Times New Roman" w:hAnsi="Times New Roman"/>
                <w:sz w:val="24"/>
                <w:szCs w:val="24"/>
              </w:rPr>
              <w:t xml:space="preserve">Подпрограмма </w:t>
            </w:r>
            <w:r w:rsidR="003D2BC4">
              <w:rPr>
                <w:rFonts w:ascii="Times New Roman" w:hAnsi="Times New Roman"/>
                <w:sz w:val="24"/>
                <w:szCs w:val="24"/>
              </w:rPr>
              <w:t>5</w:t>
            </w:r>
            <w:r>
              <w:rPr>
                <w:rFonts w:ascii="Times New Roman" w:hAnsi="Times New Roman"/>
                <w:sz w:val="24"/>
                <w:szCs w:val="24"/>
              </w:rPr>
              <w:t>.</w:t>
            </w:r>
            <w:r w:rsidRPr="00FD791C">
              <w:rPr>
                <w:rFonts w:ascii="Times New Roman" w:hAnsi="Times New Roman"/>
                <w:sz w:val="24"/>
                <w:szCs w:val="24"/>
              </w:rPr>
              <w:t xml:space="preserve"> «Развитие туризма»</w:t>
            </w:r>
          </w:p>
        </w:tc>
      </w:tr>
      <w:tr w:rsidR="00962D24" w:rsidTr="00962D24">
        <w:tc>
          <w:tcPr>
            <w:tcW w:w="7813" w:type="dxa"/>
          </w:tcPr>
          <w:p w:rsidR="00962D24" w:rsidRPr="00FD791C" w:rsidRDefault="00962D24" w:rsidP="00962D24">
            <w:pPr>
              <w:pStyle w:val="af8"/>
              <w:numPr>
                <w:ilvl w:val="0"/>
                <w:numId w:val="29"/>
              </w:numPr>
              <w:tabs>
                <w:tab w:val="left" w:pos="356"/>
              </w:tabs>
              <w:spacing w:after="0"/>
              <w:ind w:left="0" w:firstLine="0"/>
              <w:jc w:val="both"/>
              <w:rPr>
                <w:lang w:eastAsia="ru-RU"/>
              </w:rPr>
            </w:pPr>
            <w:r w:rsidRPr="00FD791C">
              <w:rPr>
                <w:lang w:eastAsia="ru-RU"/>
              </w:rPr>
              <w:t>Целевой показатель</w:t>
            </w:r>
          </w:p>
          <w:p w:rsidR="00962D24" w:rsidRPr="00FD791C" w:rsidRDefault="00962D24" w:rsidP="00962D24">
            <w:pPr>
              <w:pStyle w:val="af8"/>
              <w:tabs>
                <w:tab w:val="left" w:pos="356"/>
              </w:tabs>
              <w:spacing w:after="0"/>
              <w:ind w:left="0"/>
              <w:jc w:val="both"/>
              <w:rPr>
                <w:lang w:eastAsia="ru-RU"/>
              </w:rPr>
            </w:pPr>
            <w:r w:rsidRPr="00FD791C">
              <w:rPr>
                <w:lang w:eastAsia="ru-RU"/>
              </w:rPr>
              <w:t>Участие в тематических изданиях</w:t>
            </w:r>
          </w:p>
        </w:tc>
        <w:tc>
          <w:tcPr>
            <w:tcW w:w="1292"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ед.</w:t>
            </w:r>
          </w:p>
        </w:tc>
        <w:tc>
          <w:tcPr>
            <w:tcW w:w="1162" w:type="dxa"/>
            <w:vAlign w:val="bottom"/>
          </w:tcPr>
          <w:p w:rsidR="00962D24" w:rsidRPr="00FD791C" w:rsidRDefault="00962D24" w:rsidP="00962D24">
            <w:pPr>
              <w:widowControl w:val="0"/>
              <w:autoSpaceDE w:val="0"/>
              <w:autoSpaceDN w:val="0"/>
              <w:adjustRightInd w:val="0"/>
              <w:jc w:val="center"/>
            </w:pPr>
            <w:r>
              <w:t>2</w:t>
            </w:r>
          </w:p>
        </w:tc>
        <w:tc>
          <w:tcPr>
            <w:tcW w:w="1131" w:type="dxa"/>
            <w:vAlign w:val="bottom"/>
          </w:tcPr>
          <w:p w:rsidR="00962D24" w:rsidRPr="00FD791C" w:rsidRDefault="00962D24" w:rsidP="00962D24">
            <w:pPr>
              <w:widowControl w:val="0"/>
              <w:autoSpaceDE w:val="0"/>
              <w:autoSpaceDN w:val="0"/>
              <w:adjustRightInd w:val="0"/>
              <w:jc w:val="center"/>
            </w:pPr>
            <w:r>
              <w:t>2</w:t>
            </w:r>
          </w:p>
        </w:tc>
        <w:tc>
          <w:tcPr>
            <w:tcW w:w="1275" w:type="dxa"/>
            <w:vAlign w:val="bottom"/>
          </w:tcPr>
          <w:p w:rsidR="00962D24" w:rsidRPr="00FD791C" w:rsidRDefault="00962D24" w:rsidP="00962D24">
            <w:pPr>
              <w:widowControl w:val="0"/>
              <w:autoSpaceDE w:val="0"/>
              <w:autoSpaceDN w:val="0"/>
              <w:adjustRightInd w:val="0"/>
              <w:jc w:val="center"/>
            </w:pPr>
            <w:r>
              <w:t>2</w:t>
            </w:r>
          </w:p>
        </w:tc>
        <w:tc>
          <w:tcPr>
            <w:tcW w:w="1190" w:type="dxa"/>
            <w:vAlign w:val="bottom"/>
          </w:tcPr>
          <w:p w:rsidR="00962D24" w:rsidRPr="00FD791C" w:rsidRDefault="00962D24" w:rsidP="00962D24">
            <w:pPr>
              <w:widowControl w:val="0"/>
              <w:autoSpaceDE w:val="0"/>
              <w:autoSpaceDN w:val="0"/>
              <w:adjustRightInd w:val="0"/>
              <w:jc w:val="center"/>
            </w:pPr>
            <w:r>
              <w:t>2</w:t>
            </w:r>
          </w:p>
        </w:tc>
        <w:tc>
          <w:tcPr>
            <w:tcW w:w="1490" w:type="dxa"/>
            <w:vAlign w:val="bottom"/>
          </w:tcPr>
          <w:p w:rsidR="00962D24" w:rsidRPr="00FD791C" w:rsidRDefault="00962D24" w:rsidP="00962D24">
            <w:pPr>
              <w:widowControl w:val="0"/>
              <w:autoSpaceDE w:val="0"/>
              <w:autoSpaceDN w:val="0"/>
              <w:adjustRightInd w:val="0"/>
              <w:jc w:val="center"/>
            </w:pPr>
            <w:r>
              <w:t>2</w:t>
            </w:r>
          </w:p>
        </w:tc>
      </w:tr>
      <w:tr w:rsidR="00962D24" w:rsidTr="00F61AD3">
        <w:trPr>
          <w:trHeight w:val="421"/>
        </w:trPr>
        <w:tc>
          <w:tcPr>
            <w:tcW w:w="15353" w:type="dxa"/>
            <w:gridSpan w:val="7"/>
            <w:vAlign w:val="center"/>
          </w:tcPr>
          <w:p w:rsidR="00962D24" w:rsidRPr="00FD791C" w:rsidRDefault="00962D24" w:rsidP="003D2BC4">
            <w:pPr>
              <w:pStyle w:val="ConsPlusNormal"/>
              <w:ind w:firstLine="0"/>
              <w:jc w:val="center"/>
              <w:rPr>
                <w:rFonts w:ascii="Times New Roman" w:hAnsi="Times New Roman"/>
                <w:sz w:val="24"/>
                <w:szCs w:val="24"/>
              </w:rPr>
            </w:pPr>
            <w:r w:rsidRPr="00FD791C">
              <w:rPr>
                <w:rFonts w:ascii="Times New Roman" w:hAnsi="Times New Roman"/>
                <w:sz w:val="24"/>
                <w:szCs w:val="24"/>
              </w:rPr>
              <w:t xml:space="preserve">Подпрограмма </w:t>
            </w:r>
            <w:r w:rsidR="003D2BC4">
              <w:rPr>
                <w:rFonts w:ascii="Times New Roman" w:hAnsi="Times New Roman"/>
                <w:sz w:val="24"/>
                <w:szCs w:val="24"/>
              </w:rPr>
              <w:t>6</w:t>
            </w:r>
            <w:r w:rsidRPr="00FD791C">
              <w:rPr>
                <w:rFonts w:ascii="Times New Roman" w:hAnsi="Times New Roman"/>
                <w:sz w:val="24"/>
                <w:szCs w:val="24"/>
              </w:rPr>
              <w:t>. «Обеспечение условий реализации подпрограммы»</w:t>
            </w:r>
          </w:p>
        </w:tc>
      </w:tr>
      <w:tr w:rsidR="00962D24" w:rsidTr="00812518">
        <w:tc>
          <w:tcPr>
            <w:tcW w:w="7813" w:type="dxa"/>
          </w:tcPr>
          <w:p w:rsidR="00962D24" w:rsidRPr="00FD791C" w:rsidRDefault="00962D24" w:rsidP="00962D24">
            <w:pPr>
              <w:pStyle w:val="af8"/>
              <w:numPr>
                <w:ilvl w:val="0"/>
                <w:numId w:val="29"/>
              </w:numPr>
              <w:tabs>
                <w:tab w:val="left" w:pos="356"/>
                <w:tab w:val="left" w:pos="389"/>
              </w:tabs>
              <w:spacing w:after="0"/>
              <w:jc w:val="both"/>
              <w:rPr>
                <w:lang w:eastAsia="ru-RU"/>
              </w:rPr>
            </w:pPr>
            <w:r w:rsidRPr="00FD791C">
              <w:rPr>
                <w:lang w:eastAsia="ru-RU"/>
              </w:rPr>
              <w:t>Целевой показатель</w:t>
            </w:r>
          </w:p>
          <w:p w:rsidR="00962D24" w:rsidRPr="00FD791C" w:rsidRDefault="00962D24" w:rsidP="00962D24">
            <w:pPr>
              <w:pStyle w:val="af8"/>
              <w:tabs>
                <w:tab w:val="left" w:pos="356"/>
              </w:tabs>
              <w:spacing w:after="0"/>
              <w:ind w:left="0"/>
              <w:jc w:val="both"/>
              <w:rPr>
                <w:lang w:eastAsia="ru-RU"/>
              </w:rPr>
            </w:pPr>
            <w:r w:rsidRPr="00FD791C">
              <w:rPr>
                <w:lang w:eastAsia="ru-RU"/>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28" w:history="1">
              <w:r w:rsidRPr="00FD791C">
                <w:rPr>
                  <w:lang w:eastAsia="ru-RU"/>
                </w:rPr>
                <w:t>Указом</w:t>
              </w:r>
            </w:hyperlink>
            <w:r w:rsidRPr="00FD791C">
              <w:rPr>
                <w:lang w:eastAsia="ru-RU"/>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p w:rsidR="00962D24" w:rsidRPr="00FD791C" w:rsidRDefault="00962D24" w:rsidP="00962D24">
            <w:pPr>
              <w:pStyle w:val="af8"/>
              <w:tabs>
                <w:tab w:val="left" w:pos="356"/>
              </w:tabs>
              <w:spacing w:after="0"/>
              <w:ind w:left="0"/>
              <w:jc w:val="both"/>
              <w:rPr>
                <w:lang w:eastAsia="ru-RU"/>
              </w:rPr>
            </w:pPr>
            <w:r w:rsidRPr="00FD791C">
              <w:rPr>
                <w:lang w:eastAsia="ru-RU"/>
              </w:rPr>
              <w:t>Работники муниципальных учреждений культуры</w:t>
            </w:r>
          </w:p>
          <w:p w:rsidR="00962D24" w:rsidRPr="00FD791C" w:rsidRDefault="00962D24" w:rsidP="00962D24">
            <w:pPr>
              <w:pStyle w:val="af8"/>
              <w:tabs>
                <w:tab w:val="left" w:pos="356"/>
              </w:tabs>
              <w:spacing w:after="0"/>
              <w:ind w:left="0"/>
              <w:jc w:val="both"/>
              <w:rPr>
                <w:lang w:eastAsia="ru-RU"/>
              </w:rPr>
            </w:pPr>
            <w:r w:rsidRPr="00FD791C">
              <w:rPr>
                <w:lang w:eastAsia="ru-RU"/>
              </w:rPr>
              <w:t>Педагогические работники</w:t>
            </w:r>
          </w:p>
        </w:tc>
        <w:tc>
          <w:tcPr>
            <w:tcW w:w="1292" w:type="dxa"/>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w:t>
            </w:r>
          </w:p>
        </w:tc>
        <w:tc>
          <w:tcPr>
            <w:tcW w:w="1162" w:type="dxa"/>
            <w:vAlign w:val="bottom"/>
          </w:tcPr>
          <w:p w:rsidR="00962D24"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1131" w:type="dxa"/>
            <w:vAlign w:val="bottom"/>
          </w:tcPr>
          <w:p w:rsidR="00962D24"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1275"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tc>
        <w:tc>
          <w:tcPr>
            <w:tcW w:w="1190"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tc>
        <w:tc>
          <w:tcPr>
            <w:tcW w:w="1490" w:type="dxa"/>
            <w:vAlign w:val="bottom"/>
          </w:tcPr>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p w:rsidR="00962D24" w:rsidRPr="00FD791C" w:rsidRDefault="00962D24" w:rsidP="00962D24">
            <w:pPr>
              <w:pStyle w:val="ConsPlusNormal"/>
              <w:ind w:firstLine="0"/>
              <w:jc w:val="center"/>
              <w:rPr>
                <w:rFonts w:ascii="Times New Roman" w:hAnsi="Times New Roman"/>
                <w:sz w:val="24"/>
                <w:szCs w:val="24"/>
              </w:rPr>
            </w:pPr>
            <w:r w:rsidRPr="00FD791C">
              <w:rPr>
                <w:rFonts w:ascii="Times New Roman" w:hAnsi="Times New Roman"/>
                <w:sz w:val="24"/>
                <w:szCs w:val="24"/>
              </w:rPr>
              <w:t>100</w:t>
            </w:r>
          </w:p>
        </w:tc>
      </w:tr>
    </w:tbl>
    <w:p w:rsidR="003527BF" w:rsidRPr="006C1A05" w:rsidRDefault="003527BF" w:rsidP="003527BF">
      <w:pPr>
        <w:widowControl w:val="0"/>
        <w:autoSpaceDE w:val="0"/>
        <w:autoSpaceDN w:val="0"/>
        <w:adjustRightInd w:val="0"/>
        <w:rPr>
          <w:rFonts w:cs="Arial"/>
          <w:color w:val="FF0000"/>
        </w:rPr>
      </w:pPr>
    </w:p>
    <w:p w:rsidR="003527BF" w:rsidRPr="006C1A05" w:rsidRDefault="003527BF" w:rsidP="003527BF">
      <w:pPr>
        <w:widowControl w:val="0"/>
        <w:autoSpaceDE w:val="0"/>
        <w:autoSpaceDN w:val="0"/>
        <w:adjustRightInd w:val="0"/>
        <w:jc w:val="right"/>
        <w:rPr>
          <w:color w:val="FF0000"/>
          <w:sz w:val="28"/>
          <w:szCs w:val="28"/>
        </w:rPr>
      </w:pPr>
    </w:p>
    <w:p w:rsidR="003527BF" w:rsidRPr="002C2B43" w:rsidRDefault="003527BF" w:rsidP="003527BF">
      <w:pPr>
        <w:widowControl w:val="0"/>
        <w:autoSpaceDE w:val="0"/>
        <w:autoSpaceDN w:val="0"/>
        <w:adjustRightInd w:val="0"/>
        <w:jc w:val="right"/>
        <w:rPr>
          <w:sz w:val="28"/>
          <w:szCs w:val="28"/>
        </w:rPr>
      </w:pPr>
      <w:r w:rsidRPr="006C1A05">
        <w:rPr>
          <w:color w:val="FF0000"/>
          <w:sz w:val="28"/>
          <w:szCs w:val="28"/>
        </w:rPr>
        <w:br w:type="page"/>
      </w:r>
      <w:r w:rsidRPr="002C2B43">
        <w:rPr>
          <w:sz w:val="28"/>
          <w:szCs w:val="28"/>
        </w:rPr>
        <w:lastRenderedPageBreak/>
        <w:t>Таблица 2</w:t>
      </w:r>
    </w:p>
    <w:p w:rsidR="003527BF" w:rsidRPr="002C2B43" w:rsidRDefault="003527BF" w:rsidP="003527BF">
      <w:pPr>
        <w:widowControl w:val="0"/>
        <w:autoSpaceDE w:val="0"/>
        <w:autoSpaceDN w:val="0"/>
        <w:adjustRightInd w:val="0"/>
        <w:jc w:val="right"/>
      </w:pPr>
    </w:p>
    <w:p w:rsidR="002C2B43" w:rsidRPr="00B3490D" w:rsidRDefault="002C2B43" w:rsidP="002C2B43">
      <w:pPr>
        <w:jc w:val="center"/>
        <w:rPr>
          <w:b/>
        </w:rPr>
      </w:pPr>
      <w:r w:rsidRPr="00B3490D">
        <w:rPr>
          <w:b/>
        </w:rPr>
        <w:t>Перечень основных мероприятий подпрограмм муниципальной программы</w:t>
      </w:r>
    </w:p>
    <w:p w:rsidR="002C2B43" w:rsidRPr="00B3490D" w:rsidRDefault="002C2B43" w:rsidP="002C2B43">
      <w:pPr>
        <w:jc w:val="center"/>
      </w:pPr>
    </w:p>
    <w:tbl>
      <w:tblPr>
        <w:tblW w:w="1540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5"/>
        <w:gridCol w:w="1985"/>
        <w:gridCol w:w="992"/>
        <w:gridCol w:w="1276"/>
        <w:gridCol w:w="5244"/>
        <w:gridCol w:w="2362"/>
      </w:tblGrid>
      <w:tr w:rsidR="00C62201" w:rsidRPr="000271D5" w:rsidTr="000271D5">
        <w:trPr>
          <w:cantSplit/>
          <w:jc w:val="center"/>
        </w:trPr>
        <w:tc>
          <w:tcPr>
            <w:tcW w:w="710" w:type="dxa"/>
            <w:vMerge w:val="restart"/>
          </w:tcPr>
          <w:p w:rsidR="00C62201" w:rsidRPr="000271D5" w:rsidRDefault="00C62201" w:rsidP="00C62201">
            <w:pPr>
              <w:jc w:val="center"/>
              <w:rPr>
                <w:sz w:val="20"/>
              </w:rPr>
            </w:pPr>
            <w:r w:rsidRPr="000271D5">
              <w:rPr>
                <w:sz w:val="20"/>
              </w:rPr>
              <w:t>№ п/п</w:t>
            </w:r>
          </w:p>
        </w:tc>
        <w:tc>
          <w:tcPr>
            <w:tcW w:w="2835" w:type="dxa"/>
            <w:vMerge w:val="restart"/>
          </w:tcPr>
          <w:p w:rsidR="00C62201" w:rsidRPr="000271D5" w:rsidRDefault="00C62201" w:rsidP="00C62201">
            <w:pPr>
              <w:jc w:val="center"/>
              <w:rPr>
                <w:sz w:val="20"/>
              </w:rPr>
            </w:pPr>
            <w:r w:rsidRPr="000271D5">
              <w:rPr>
                <w:sz w:val="20"/>
              </w:rPr>
              <w:t>Наименование основного мероприятия</w:t>
            </w:r>
          </w:p>
        </w:tc>
        <w:tc>
          <w:tcPr>
            <w:tcW w:w="1985" w:type="dxa"/>
            <w:vMerge w:val="restart"/>
          </w:tcPr>
          <w:p w:rsidR="00C62201" w:rsidRPr="000271D5" w:rsidRDefault="00C62201" w:rsidP="00C62201">
            <w:pPr>
              <w:jc w:val="center"/>
              <w:rPr>
                <w:sz w:val="20"/>
              </w:rPr>
            </w:pPr>
            <w:r w:rsidRPr="000271D5">
              <w:rPr>
                <w:sz w:val="20"/>
              </w:rPr>
              <w:t>Ответственный исполнитель</w:t>
            </w:r>
          </w:p>
        </w:tc>
        <w:tc>
          <w:tcPr>
            <w:tcW w:w="2268" w:type="dxa"/>
            <w:gridSpan w:val="2"/>
          </w:tcPr>
          <w:p w:rsidR="00C62201" w:rsidRPr="000271D5" w:rsidRDefault="00C62201" w:rsidP="00C62201">
            <w:pPr>
              <w:jc w:val="center"/>
              <w:rPr>
                <w:sz w:val="20"/>
              </w:rPr>
            </w:pPr>
            <w:r w:rsidRPr="000271D5">
              <w:rPr>
                <w:sz w:val="20"/>
              </w:rPr>
              <w:t>Срок</w:t>
            </w:r>
          </w:p>
        </w:tc>
        <w:tc>
          <w:tcPr>
            <w:tcW w:w="5244" w:type="dxa"/>
            <w:vMerge w:val="restart"/>
          </w:tcPr>
          <w:p w:rsidR="00C62201" w:rsidRPr="000271D5" w:rsidRDefault="00C62201" w:rsidP="00C62201">
            <w:pPr>
              <w:jc w:val="center"/>
              <w:rPr>
                <w:sz w:val="20"/>
              </w:rPr>
            </w:pPr>
            <w:r w:rsidRPr="000271D5">
              <w:rPr>
                <w:sz w:val="20"/>
              </w:rPr>
              <w:t>Значения целевых индикаторов по годам реализации</w:t>
            </w:r>
          </w:p>
        </w:tc>
        <w:tc>
          <w:tcPr>
            <w:tcW w:w="2362" w:type="dxa"/>
            <w:vMerge w:val="restart"/>
          </w:tcPr>
          <w:p w:rsidR="00C62201" w:rsidRPr="000271D5" w:rsidRDefault="00C62201" w:rsidP="00C62201">
            <w:pPr>
              <w:jc w:val="center"/>
              <w:rPr>
                <w:sz w:val="20"/>
              </w:rPr>
            </w:pPr>
            <w:r w:rsidRPr="000271D5">
              <w:rPr>
                <w:sz w:val="20"/>
              </w:rPr>
              <w:t>Связь мероприятия с показателями Программы (подпрограммы)</w:t>
            </w:r>
          </w:p>
        </w:tc>
      </w:tr>
      <w:tr w:rsidR="00C62201" w:rsidRPr="000271D5" w:rsidTr="000271D5">
        <w:trPr>
          <w:cantSplit/>
          <w:jc w:val="center"/>
        </w:trPr>
        <w:tc>
          <w:tcPr>
            <w:tcW w:w="710" w:type="dxa"/>
            <w:vMerge/>
          </w:tcPr>
          <w:p w:rsidR="00C62201" w:rsidRPr="000271D5" w:rsidRDefault="00C62201" w:rsidP="00C62201">
            <w:pPr>
              <w:jc w:val="center"/>
              <w:rPr>
                <w:sz w:val="20"/>
              </w:rPr>
            </w:pPr>
          </w:p>
        </w:tc>
        <w:tc>
          <w:tcPr>
            <w:tcW w:w="2835" w:type="dxa"/>
            <w:vMerge/>
          </w:tcPr>
          <w:p w:rsidR="00C62201" w:rsidRPr="000271D5" w:rsidRDefault="00C62201" w:rsidP="00C62201">
            <w:pPr>
              <w:jc w:val="center"/>
              <w:rPr>
                <w:sz w:val="20"/>
              </w:rPr>
            </w:pPr>
          </w:p>
        </w:tc>
        <w:tc>
          <w:tcPr>
            <w:tcW w:w="1985" w:type="dxa"/>
            <w:vMerge/>
          </w:tcPr>
          <w:p w:rsidR="00C62201" w:rsidRPr="000271D5" w:rsidRDefault="00C62201" w:rsidP="00C62201">
            <w:pPr>
              <w:jc w:val="center"/>
              <w:rPr>
                <w:sz w:val="20"/>
              </w:rPr>
            </w:pPr>
          </w:p>
        </w:tc>
        <w:tc>
          <w:tcPr>
            <w:tcW w:w="992" w:type="dxa"/>
          </w:tcPr>
          <w:p w:rsidR="00C62201" w:rsidRPr="000271D5" w:rsidRDefault="00C62201" w:rsidP="00C62201">
            <w:pPr>
              <w:jc w:val="center"/>
              <w:rPr>
                <w:sz w:val="20"/>
              </w:rPr>
            </w:pPr>
            <w:r w:rsidRPr="000271D5">
              <w:rPr>
                <w:sz w:val="20"/>
              </w:rPr>
              <w:t>Начала реалии-зации</w:t>
            </w:r>
          </w:p>
        </w:tc>
        <w:tc>
          <w:tcPr>
            <w:tcW w:w="1276" w:type="dxa"/>
          </w:tcPr>
          <w:p w:rsidR="00C62201" w:rsidRPr="000271D5" w:rsidRDefault="00C62201" w:rsidP="00C62201">
            <w:pPr>
              <w:jc w:val="center"/>
              <w:rPr>
                <w:sz w:val="20"/>
              </w:rPr>
            </w:pPr>
            <w:r w:rsidRPr="000271D5">
              <w:rPr>
                <w:sz w:val="20"/>
              </w:rPr>
              <w:t>Окончания реалии-зации</w:t>
            </w:r>
          </w:p>
        </w:tc>
        <w:tc>
          <w:tcPr>
            <w:tcW w:w="5244" w:type="dxa"/>
            <w:vMerge/>
          </w:tcPr>
          <w:p w:rsidR="00C62201" w:rsidRPr="000271D5" w:rsidRDefault="00C62201" w:rsidP="00C62201">
            <w:pPr>
              <w:jc w:val="center"/>
              <w:rPr>
                <w:sz w:val="20"/>
              </w:rPr>
            </w:pPr>
          </w:p>
        </w:tc>
        <w:tc>
          <w:tcPr>
            <w:tcW w:w="2362" w:type="dxa"/>
            <w:vMerge/>
          </w:tcPr>
          <w:p w:rsidR="00C62201" w:rsidRPr="000271D5" w:rsidRDefault="00C62201" w:rsidP="00C62201">
            <w:pPr>
              <w:jc w:val="center"/>
              <w:rPr>
                <w:sz w:val="20"/>
              </w:rPr>
            </w:pPr>
          </w:p>
        </w:tc>
      </w:tr>
      <w:tr w:rsidR="00C62201" w:rsidRPr="000271D5" w:rsidTr="000271D5">
        <w:trPr>
          <w:cantSplit/>
          <w:jc w:val="center"/>
        </w:trPr>
        <w:tc>
          <w:tcPr>
            <w:tcW w:w="710" w:type="dxa"/>
          </w:tcPr>
          <w:p w:rsidR="00C62201" w:rsidRPr="000271D5" w:rsidRDefault="00C62201" w:rsidP="00C62201">
            <w:pPr>
              <w:jc w:val="center"/>
              <w:rPr>
                <w:sz w:val="20"/>
              </w:rPr>
            </w:pPr>
            <w:r w:rsidRPr="000271D5">
              <w:rPr>
                <w:sz w:val="20"/>
              </w:rPr>
              <w:t>1</w:t>
            </w:r>
          </w:p>
        </w:tc>
        <w:tc>
          <w:tcPr>
            <w:tcW w:w="2835" w:type="dxa"/>
          </w:tcPr>
          <w:p w:rsidR="00C62201" w:rsidRPr="000271D5" w:rsidRDefault="00C62201" w:rsidP="00C62201">
            <w:pPr>
              <w:jc w:val="center"/>
              <w:rPr>
                <w:sz w:val="20"/>
              </w:rPr>
            </w:pPr>
            <w:r w:rsidRPr="000271D5">
              <w:rPr>
                <w:sz w:val="20"/>
              </w:rPr>
              <w:t>2</w:t>
            </w:r>
          </w:p>
        </w:tc>
        <w:tc>
          <w:tcPr>
            <w:tcW w:w="1985" w:type="dxa"/>
          </w:tcPr>
          <w:p w:rsidR="00C62201" w:rsidRPr="000271D5" w:rsidRDefault="00C62201" w:rsidP="00C62201">
            <w:pPr>
              <w:jc w:val="center"/>
              <w:rPr>
                <w:sz w:val="20"/>
              </w:rPr>
            </w:pPr>
            <w:r w:rsidRPr="000271D5">
              <w:rPr>
                <w:sz w:val="20"/>
              </w:rPr>
              <w:t>3</w:t>
            </w:r>
          </w:p>
        </w:tc>
        <w:tc>
          <w:tcPr>
            <w:tcW w:w="992" w:type="dxa"/>
          </w:tcPr>
          <w:p w:rsidR="00C62201" w:rsidRPr="000271D5" w:rsidRDefault="00C62201" w:rsidP="00C62201">
            <w:pPr>
              <w:jc w:val="center"/>
              <w:rPr>
                <w:sz w:val="20"/>
              </w:rPr>
            </w:pPr>
            <w:r w:rsidRPr="000271D5">
              <w:rPr>
                <w:sz w:val="20"/>
              </w:rPr>
              <w:t>4</w:t>
            </w:r>
          </w:p>
        </w:tc>
        <w:tc>
          <w:tcPr>
            <w:tcW w:w="1276" w:type="dxa"/>
          </w:tcPr>
          <w:p w:rsidR="00C62201" w:rsidRPr="000271D5" w:rsidRDefault="00C62201" w:rsidP="00C62201">
            <w:pPr>
              <w:jc w:val="center"/>
              <w:rPr>
                <w:sz w:val="20"/>
              </w:rPr>
            </w:pPr>
            <w:r w:rsidRPr="000271D5">
              <w:rPr>
                <w:sz w:val="20"/>
              </w:rPr>
              <w:t>5</w:t>
            </w:r>
          </w:p>
        </w:tc>
        <w:tc>
          <w:tcPr>
            <w:tcW w:w="5244" w:type="dxa"/>
          </w:tcPr>
          <w:p w:rsidR="00C62201" w:rsidRPr="000271D5" w:rsidRDefault="00C62201" w:rsidP="00C62201">
            <w:pPr>
              <w:jc w:val="center"/>
              <w:rPr>
                <w:sz w:val="20"/>
              </w:rPr>
            </w:pPr>
            <w:r w:rsidRPr="000271D5">
              <w:rPr>
                <w:sz w:val="20"/>
              </w:rPr>
              <w:t>6</w:t>
            </w:r>
          </w:p>
        </w:tc>
        <w:tc>
          <w:tcPr>
            <w:tcW w:w="2362" w:type="dxa"/>
          </w:tcPr>
          <w:p w:rsidR="00C62201" w:rsidRPr="000271D5" w:rsidRDefault="00C62201" w:rsidP="00C62201">
            <w:pPr>
              <w:jc w:val="center"/>
              <w:rPr>
                <w:sz w:val="20"/>
              </w:rPr>
            </w:pPr>
            <w:r w:rsidRPr="000271D5">
              <w:rPr>
                <w:sz w:val="20"/>
              </w:rPr>
              <w:t>7</w:t>
            </w:r>
          </w:p>
        </w:tc>
      </w:tr>
      <w:tr w:rsidR="00C62201" w:rsidRPr="000271D5" w:rsidTr="000271D5">
        <w:trPr>
          <w:cantSplit/>
          <w:trHeight w:val="631"/>
          <w:jc w:val="center"/>
        </w:trPr>
        <w:tc>
          <w:tcPr>
            <w:tcW w:w="15404" w:type="dxa"/>
            <w:gridSpan w:val="7"/>
            <w:vAlign w:val="center"/>
          </w:tcPr>
          <w:p w:rsidR="00C62201" w:rsidRPr="000271D5" w:rsidRDefault="00C62201" w:rsidP="00C62201">
            <w:pPr>
              <w:jc w:val="center"/>
              <w:rPr>
                <w:b/>
                <w:i/>
                <w:sz w:val="22"/>
                <w:szCs w:val="22"/>
              </w:rPr>
            </w:pPr>
            <w:r w:rsidRPr="000271D5">
              <w:rPr>
                <w:b/>
                <w:i/>
                <w:sz w:val="22"/>
                <w:szCs w:val="22"/>
              </w:rPr>
              <w:t>Основные мероприятия муниципальной программы</w:t>
            </w: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1</w:t>
            </w:r>
          </w:p>
        </w:tc>
        <w:tc>
          <w:tcPr>
            <w:tcW w:w="2835" w:type="dxa"/>
          </w:tcPr>
          <w:p w:rsidR="00C62201" w:rsidRPr="000271D5" w:rsidRDefault="00C62201" w:rsidP="00C62201">
            <w:pPr>
              <w:rPr>
                <w:sz w:val="22"/>
                <w:szCs w:val="22"/>
              </w:rPr>
            </w:pPr>
            <w:r w:rsidRPr="000271D5">
              <w:rPr>
                <w:sz w:val="22"/>
                <w:szCs w:val="22"/>
              </w:rPr>
              <w:t xml:space="preserve">Основное мероприятие 1.1. </w:t>
            </w:r>
          </w:p>
          <w:p w:rsidR="00C62201" w:rsidRPr="000271D5" w:rsidRDefault="00C62201" w:rsidP="00C62201">
            <w:pPr>
              <w:rPr>
                <w:sz w:val="22"/>
                <w:szCs w:val="22"/>
              </w:rPr>
            </w:pPr>
            <w:r w:rsidRPr="000271D5">
              <w:rPr>
                <w:sz w:val="22"/>
                <w:szCs w:val="22"/>
              </w:rPr>
              <w:t>Развитие музейного дела</w:t>
            </w:r>
          </w:p>
        </w:tc>
        <w:tc>
          <w:tcPr>
            <w:tcW w:w="1985" w:type="dxa"/>
          </w:tcPr>
          <w:p w:rsidR="00C62201" w:rsidRPr="000271D5" w:rsidRDefault="00C62201" w:rsidP="00C62201">
            <w:pPr>
              <w:jc w:val="center"/>
              <w:rPr>
                <w:sz w:val="22"/>
                <w:szCs w:val="22"/>
              </w:rPr>
            </w:pPr>
            <w:r w:rsidRPr="000271D5">
              <w:rPr>
                <w:sz w:val="22"/>
                <w:szCs w:val="22"/>
              </w:rPr>
              <w:t>МУК «Краеведческий музей»</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Улучшение сохранности музейных фондов;</w:t>
            </w:r>
          </w:p>
          <w:p w:rsidR="00C62201" w:rsidRPr="00BE696E" w:rsidRDefault="00C62201" w:rsidP="00C62201">
            <w:pPr>
              <w:rPr>
                <w:sz w:val="20"/>
                <w:szCs w:val="22"/>
              </w:rPr>
            </w:pPr>
            <w:r w:rsidRPr="00BE696E">
              <w:rPr>
                <w:sz w:val="20"/>
                <w:szCs w:val="22"/>
              </w:rPr>
              <w:t>Повышение качества и доступности музейных услуг;</w:t>
            </w:r>
          </w:p>
          <w:p w:rsidR="00C62201" w:rsidRPr="00BE696E" w:rsidRDefault="00C62201" w:rsidP="00C62201">
            <w:pPr>
              <w:rPr>
                <w:sz w:val="20"/>
                <w:szCs w:val="22"/>
              </w:rPr>
            </w:pPr>
            <w:r w:rsidRPr="00BE696E">
              <w:rPr>
                <w:sz w:val="20"/>
                <w:szCs w:val="22"/>
              </w:rPr>
              <w:t>Расширение разнообразия музейных услуг и форм музейной деятельности;</w:t>
            </w:r>
          </w:p>
          <w:p w:rsidR="00C62201" w:rsidRPr="00BE696E" w:rsidRDefault="00C62201" w:rsidP="00C62201">
            <w:pPr>
              <w:rPr>
                <w:sz w:val="20"/>
                <w:szCs w:val="22"/>
              </w:rPr>
            </w:pPr>
            <w:r w:rsidRPr="00BE696E">
              <w:rPr>
                <w:sz w:val="20"/>
                <w:szCs w:val="22"/>
              </w:rPr>
              <w:t>Рост востребованности музеев у населения;</w:t>
            </w:r>
          </w:p>
          <w:p w:rsidR="00C62201" w:rsidRPr="00BE696E" w:rsidRDefault="00C62201" w:rsidP="00C62201">
            <w:pPr>
              <w:rPr>
                <w:sz w:val="20"/>
                <w:szCs w:val="22"/>
              </w:rPr>
            </w:pPr>
            <w:r w:rsidRPr="00BE696E">
              <w:rPr>
                <w:sz w:val="20"/>
                <w:szCs w:val="22"/>
              </w:rPr>
              <w:t>Уменьшение региональных диспропорций в доступности к качественным музейными услугам, в том числе для граждан с ограниченными возможностями;</w:t>
            </w:r>
          </w:p>
          <w:p w:rsidR="00C62201" w:rsidRPr="00BE696E" w:rsidRDefault="00C62201" w:rsidP="00C62201">
            <w:pPr>
              <w:rPr>
                <w:sz w:val="20"/>
                <w:szCs w:val="22"/>
              </w:rPr>
            </w:pPr>
            <w:r w:rsidRPr="00BE696E">
              <w:rPr>
                <w:sz w:val="20"/>
                <w:szCs w:val="22"/>
              </w:rPr>
              <w:t>Повышение эффективности использования бюджетных средств, направляемых на музейное дело;</w:t>
            </w:r>
          </w:p>
          <w:p w:rsidR="00C62201" w:rsidRPr="00BE696E" w:rsidRDefault="00C62201" w:rsidP="00C62201">
            <w:pPr>
              <w:rPr>
                <w:sz w:val="20"/>
                <w:szCs w:val="22"/>
              </w:rPr>
            </w:pPr>
            <w:r w:rsidRPr="00BE696E">
              <w:rPr>
                <w:sz w:val="20"/>
                <w:szCs w:val="22"/>
              </w:rPr>
              <w:t>Повышение качества музейного менеджмента, прозрачности, подотчетности и результативности деятельности музеев</w:t>
            </w:r>
          </w:p>
        </w:tc>
        <w:tc>
          <w:tcPr>
            <w:tcW w:w="2362" w:type="dxa"/>
          </w:tcPr>
          <w:p w:rsidR="00C62201" w:rsidRPr="000271D5" w:rsidRDefault="00C62201" w:rsidP="00C62201">
            <w:pPr>
              <w:rPr>
                <w:sz w:val="22"/>
                <w:szCs w:val="22"/>
              </w:rPr>
            </w:pPr>
            <w:r w:rsidRPr="000271D5">
              <w:rPr>
                <w:sz w:val="22"/>
                <w:szCs w:val="22"/>
              </w:rPr>
              <w:t>Оказывает влияние на показатели:</w:t>
            </w:r>
          </w:p>
          <w:p w:rsidR="00C62201" w:rsidRPr="000271D5" w:rsidRDefault="00962D24" w:rsidP="003F7EEE">
            <w:pPr>
              <w:pStyle w:val="ConsPlusCell"/>
              <w:rPr>
                <w:rFonts w:ascii="Times New Roman" w:hAnsi="Times New Roman"/>
              </w:rPr>
            </w:pPr>
            <w:r w:rsidRPr="000271D5">
              <w:rPr>
                <w:rFonts w:ascii="Times New Roman" w:hAnsi="Times New Roman" w:cs="Times New Roman"/>
              </w:rPr>
              <w:t xml:space="preserve">- </w:t>
            </w:r>
            <w:r w:rsidR="00C62201" w:rsidRPr="000271D5">
              <w:rPr>
                <w:rFonts w:ascii="Times New Roman" w:hAnsi="Times New Roman" w:cs="Times New Roman"/>
              </w:rPr>
              <w:t>Количество посещений музея</w:t>
            </w:r>
          </w:p>
          <w:p w:rsidR="00C62201" w:rsidRPr="000271D5" w:rsidRDefault="00C62201" w:rsidP="00C62201">
            <w:pPr>
              <w:pStyle w:val="ConsPlusCell"/>
              <w:rPr>
                <w:rFonts w:ascii="Times New Roman" w:hAnsi="Times New Roman"/>
              </w:rPr>
            </w:pPr>
          </w:p>
          <w:p w:rsidR="00C62201" w:rsidRPr="000271D5" w:rsidRDefault="00C62201" w:rsidP="00C62201">
            <w:pPr>
              <w:rPr>
                <w:sz w:val="22"/>
                <w:szCs w:val="22"/>
              </w:rPr>
            </w:pP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2</w:t>
            </w:r>
          </w:p>
        </w:tc>
        <w:tc>
          <w:tcPr>
            <w:tcW w:w="2835" w:type="dxa"/>
          </w:tcPr>
          <w:p w:rsidR="00C62201" w:rsidRPr="000271D5" w:rsidRDefault="00C62201" w:rsidP="00C62201">
            <w:pPr>
              <w:rPr>
                <w:sz w:val="22"/>
                <w:szCs w:val="22"/>
              </w:rPr>
            </w:pPr>
            <w:r w:rsidRPr="000271D5">
              <w:rPr>
                <w:sz w:val="22"/>
                <w:szCs w:val="22"/>
              </w:rPr>
              <w:t>Основное мероприятие 2.1.</w:t>
            </w:r>
          </w:p>
          <w:p w:rsidR="00C62201" w:rsidRPr="000271D5" w:rsidRDefault="00C62201" w:rsidP="00C62201">
            <w:pPr>
              <w:rPr>
                <w:sz w:val="22"/>
                <w:szCs w:val="22"/>
              </w:rPr>
            </w:pPr>
            <w:r w:rsidRPr="000271D5">
              <w:rPr>
                <w:sz w:val="22"/>
                <w:szCs w:val="22"/>
              </w:rPr>
              <w:t>Сохранение и развитие традиционной народной культуры, нематериального культурного наследия народов</w:t>
            </w:r>
          </w:p>
        </w:tc>
        <w:tc>
          <w:tcPr>
            <w:tcW w:w="1985" w:type="dxa"/>
          </w:tcPr>
          <w:p w:rsidR="00C62201" w:rsidRPr="000271D5" w:rsidRDefault="00C62201" w:rsidP="00C62201">
            <w:pPr>
              <w:jc w:val="center"/>
              <w:rPr>
                <w:sz w:val="22"/>
                <w:szCs w:val="22"/>
              </w:rPr>
            </w:pPr>
            <w:r w:rsidRPr="000271D5">
              <w:rPr>
                <w:sz w:val="22"/>
                <w:szCs w:val="22"/>
              </w:rPr>
              <w:t>МУК РДК «13 Октябрь»</w:t>
            </w:r>
          </w:p>
          <w:p w:rsidR="00C62201" w:rsidRPr="000271D5" w:rsidRDefault="00C62201" w:rsidP="00C62201">
            <w:pPr>
              <w:jc w:val="center"/>
              <w:rPr>
                <w:sz w:val="22"/>
                <w:szCs w:val="22"/>
              </w:rPr>
            </w:pP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Высокий уровень сохранности и эффективности использования объектов нематериального культурного наследия народов;</w:t>
            </w:r>
          </w:p>
          <w:p w:rsidR="00C62201" w:rsidRPr="00BE696E" w:rsidRDefault="00C62201" w:rsidP="00C62201">
            <w:pPr>
              <w:rPr>
                <w:sz w:val="20"/>
                <w:szCs w:val="22"/>
              </w:rPr>
            </w:pPr>
            <w:r w:rsidRPr="00BE696E">
              <w:rPr>
                <w:sz w:val="20"/>
                <w:szCs w:val="22"/>
              </w:rPr>
              <w:t>Высокий уровень качества и доступности культурно-досуговых услуг;</w:t>
            </w:r>
          </w:p>
          <w:p w:rsidR="00C62201" w:rsidRPr="00BE696E" w:rsidRDefault="00C62201" w:rsidP="00C62201">
            <w:pPr>
              <w:rPr>
                <w:sz w:val="20"/>
                <w:szCs w:val="22"/>
              </w:rPr>
            </w:pPr>
            <w:r w:rsidRPr="00BE696E">
              <w:rPr>
                <w:sz w:val="20"/>
                <w:szCs w:val="22"/>
              </w:rPr>
              <w:t>Повышение заработной платы работников учреждений культурно-досугового типа;</w:t>
            </w:r>
          </w:p>
          <w:p w:rsidR="00C62201" w:rsidRPr="00BE696E" w:rsidRDefault="00C62201" w:rsidP="00C62201">
            <w:pPr>
              <w:rPr>
                <w:sz w:val="20"/>
                <w:szCs w:val="22"/>
              </w:rPr>
            </w:pPr>
            <w:r w:rsidRPr="00BE696E">
              <w:rPr>
                <w:sz w:val="20"/>
                <w:szCs w:val="22"/>
              </w:rPr>
              <w:t>Укрепление материально-технической базы учреждений культурно-досугового типа;</w:t>
            </w:r>
          </w:p>
          <w:p w:rsidR="00C62201" w:rsidRPr="00BE696E" w:rsidRDefault="00C62201" w:rsidP="00C62201">
            <w:pPr>
              <w:rPr>
                <w:sz w:val="20"/>
                <w:szCs w:val="22"/>
              </w:rPr>
            </w:pPr>
            <w:r w:rsidRPr="00BE696E">
              <w:rPr>
                <w:sz w:val="20"/>
                <w:szCs w:val="22"/>
              </w:rPr>
              <w:t>Новый качественный уровень развития бюджетной сети учреждений культурно-досугового типа</w:t>
            </w:r>
          </w:p>
        </w:tc>
        <w:tc>
          <w:tcPr>
            <w:tcW w:w="2362" w:type="dxa"/>
          </w:tcPr>
          <w:p w:rsidR="00C62201" w:rsidRPr="000271D5" w:rsidRDefault="00C62201" w:rsidP="00BE696E">
            <w:r w:rsidRPr="000271D5">
              <w:rPr>
                <w:rFonts w:eastAsia="Calibri"/>
                <w:sz w:val="22"/>
                <w:szCs w:val="22"/>
              </w:rPr>
              <w:t>Оказывает влияние на показатели:</w:t>
            </w:r>
          </w:p>
          <w:p w:rsidR="003F7EEE" w:rsidRPr="000271D5" w:rsidRDefault="00962D24" w:rsidP="003F7EEE">
            <w:pPr>
              <w:pStyle w:val="ConsPlusCell"/>
              <w:rPr>
                <w:rFonts w:ascii="Times New Roman" w:hAnsi="Times New Roman" w:cs="Times New Roman"/>
              </w:rPr>
            </w:pPr>
            <w:r w:rsidRPr="000271D5">
              <w:rPr>
                <w:rFonts w:ascii="Times New Roman" w:hAnsi="Times New Roman" w:cs="Times New Roman"/>
              </w:rPr>
              <w:t xml:space="preserve">- </w:t>
            </w:r>
            <w:r w:rsidR="00C62201" w:rsidRPr="000271D5">
              <w:rPr>
                <w:rFonts w:ascii="Times New Roman" w:hAnsi="Times New Roman" w:cs="Times New Roman"/>
              </w:rPr>
              <w:t>Количество участников клубных формирований</w:t>
            </w:r>
          </w:p>
          <w:p w:rsidR="00C62201" w:rsidRPr="000271D5" w:rsidRDefault="00C62201" w:rsidP="00C62201">
            <w:pPr>
              <w:pStyle w:val="ConsPlusCell"/>
              <w:rPr>
                <w:rFonts w:ascii="Times New Roman" w:hAnsi="Times New Roman" w:cs="Times New Roman"/>
              </w:rPr>
            </w:pP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3</w:t>
            </w:r>
          </w:p>
        </w:tc>
        <w:tc>
          <w:tcPr>
            <w:tcW w:w="2835" w:type="dxa"/>
          </w:tcPr>
          <w:p w:rsidR="00C62201" w:rsidRPr="000271D5" w:rsidRDefault="00C62201" w:rsidP="00C62201">
            <w:pPr>
              <w:rPr>
                <w:sz w:val="22"/>
                <w:szCs w:val="22"/>
              </w:rPr>
            </w:pPr>
            <w:r w:rsidRPr="000271D5">
              <w:rPr>
                <w:sz w:val="22"/>
                <w:szCs w:val="22"/>
              </w:rPr>
              <w:t>Основное мероприятие 2.2.</w:t>
            </w:r>
          </w:p>
          <w:p w:rsidR="00C62201" w:rsidRPr="000271D5" w:rsidRDefault="00C62201" w:rsidP="00C62201">
            <w:pPr>
              <w:rPr>
                <w:sz w:val="22"/>
                <w:szCs w:val="22"/>
              </w:rPr>
            </w:pPr>
            <w:r w:rsidRPr="000271D5">
              <w:rPr>
                <w:sz w:val="22"/>
                <w:szCs w:val="22"/>
              </w:rPr>
              <w:t>Реализация дополнительных пред</w:t>
            </w:r>
            <w:r w:rsidR="000271D5" w:rsidRPr="000271D5">
              <w:rPr>
                <w:sz w:val="22"/>
                <w:szCs w:val="22"/>
              </w:rPr>
              <w:t>-</w:t>
            </w:r>
            <w:r w:rsidRPr="000271D5">
              <w:rPr>
                <w:sz w:val="22"/>
                <w:szCs w:val="22"/>
              </w:rPr>
              <w:t xml:space="preserve">профессиональных </w:t>
            </w:r>
            <w:r w:rsidRPr="000271D5">
              <w:rPr>
                <w:sz w:val="22"/>
                <w:szCs w:val="22"/>
              </w:rPr>
              <w:lastRenderedPageBreak/>
              <w:t xml:space="preserve">общеобразовательных программ в области искусства </w:t>
            </w:r>
          </w:p>
        </w:tc>
        <w:tc>
          <w:tcPr>
            <w:tcW w:w="1985" w:type="dxa"/>
          </w:tcPr>
          <w:p w:rsidR="00C62201" w:rsidRPr="000271D5" w:rsidRDefault="00C62201" w:rsidP="00C62201">
            <w:pPr>
              <w:jc w:val="center"/>
              <w:rPr>
                <w:sz w:val="22"/>
                <w:szCs w:val="22"/>
              </w:rPr>
            </w:pPr>
            <w:r w:rsidRPr="000271D5">
              <w:rPr>
                <w:sz w:val="22"/>
                <w:szCs w:val="22"/>
              </w:rPr>
              <w:lastRenderedPageBreak/>
              <w:t>МБОО ДО ДШИ</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Сохранение и развитие кадрового потенциала отрасли культуры района;</w:t>
            </w:r>
          </w:p>
          <w:p w:rsidR="00C62201" w:rsidRPr="00BE696E" w:rsidRDefault="00C62201" w:rsidP="00C62201">
            <w:pPr>
              <w:rPr>
                <w:sz w:val="20"/>
                <w:szCs w:val="22"/>
              </w:rPr>
            </w:pPr>
            <w:r w:rsidRPr="00BE696E">
              <w:rPr>
                <w:sz w:val="20"/>
                <w:szCs w:val="22"/>
              </w:rPr>
              <w:t>Расширение возможностей повышения квалификационного уровня специалистов отрасли;</w:t>
            </w:r>
          </w:p>
          <w:p w:rsidR="00C62201" w:rsidRPr="00BE696E" w:rsidRDefault="00C62201" w:rsidP="00C62201">
            <w:pPr>
              <w:rPr>
                <w:sz w:val="20"/>
                <w:szCs w:val="22"/>
              </w:rPr>
            </w:pPr>
          </w:p>
        </w:tc>
        <w:tc>
          <w:tcPr>
            <w:tcW w:w="2362" w:type="dxa"/>
          </w:tcPr>
          <w:p w:rsidR="00C62201" w:rsidRPr="000271D5" w:rsidRDefault="00C62201" w:rsidP="00C62201">
            <w:pPr>
              <w:rPr>
                <w:sz w:val="22"/>
                <w:szCs w:val="22"/>
              </w:rPr>
            </w:pPr>
            <w:r w:rsidRPr="000271D5">
              <w:rPr>
                <w:sz w:val="22"/>
                <w:szCs w:val="22"/>
              </w:rPr>
              <w:lastRenderedPageBreak/>
              <w:t>Оказывает влияние на показатель:</w:t>
            </w:r>
          </w:p>
          <w:p w:rsidR="00C62201" w:rsidRPr="000271D5" w:rsidRDefault="00962D24" w:rsidP="003F7EEE">
            <w:pPr>
              <w:rPr>
                <w:sz w:val="22"/>
                <w:szCs w:val="22"/>
              </w:rPr>
            </w:pPr>
            <w:r w:rsidRPr="000271D5">
              <w:rPr>
                <w:sz w:val="22"/>
                <w:szCs w:val="22"/>
              </w:rPr>
              <w:t xml:space="preserve">- </w:t>
            </w:r>
            <w:r w:rsidR="00C62201" w:rsidRPr="000271D5">
              <w:rPr>
                <w:sz w:val="22"/>
                <w:szCs w:val="22"/>
              </w:rPr>
              <w:t>Количество учащихся ДШИ</w:t>
            </w: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lastRenderedPageBreak/>
              <w:t>4</w:t>
            </w:r>
          </w:p>
        </w:tc>
        <w:tc>
          <w:tcPr>
            <w:tcW w:w="2835" w:type="dxa"/>
          </w:tcPr>
          <w:p w:rsidR="00C62201" w:rsidRPr="000271D5" w:rsidRDefault="00C62201" w:rsidP="00C62201">
            <w:pPr>
              <w:rPr>
                <w:sz w:val="22"/>
                <w:szCs w:val="22"/>
              </w:rPr>
            </w:pPr>
            <w:r w:rsidRPr="000271D5">
              <w:rPr>
                <w:sz w:val="22"/>
                <w:szCs w:val="22"/>
              </w:rPr>
              <w:t>Основное мероприятие 3.1.</w:t>
            </w:r>
          </w:p>
          <w:p w:rsidR="00C62201" w:rsidRPr="000271D5" w:rsidRDefault="00C62201" w:rsidP="00C62201">
            <w:pPr>
              <w:rPr>
                <w:sz w:val="22"/>
                <w:szCs w:val="22"/>
              </w:rPr>
            </w:pPr>
            <w:r w:rsidRPr="000271D5">
              <w:rPr>
                <w:sz w:val="22"/>
                <w:szCs w:val="22"/>
              </w:rPr>
              <w:t>Развитие библиотечного дела</w:t>
            </w:r>
          </w:p>
        </w:tc>
        <w:tc>
          <w:tcPr>
            <w:tcW w:w="1985" w:type="dxa"/>
          </w:tcPr>
          <w:p w:rsidR="00C62201" w:rsidRPr="000271D5" w:rsidRDefault="00C62201" w:rsidP="00C62201">
            <w:pPr>
              <w:jc w:val="center"/>
              <w:rPr>
                <w:sz w:val="22"/>
                <w:szCs w:val="22"/>
              </w:rPr>
            </w:pPr>
            <w:r w:rsidRPr="000271D5">
              <w:rPr>
                <w:sz w:val="22"/>
                <w:szCs w:val="22"/>
              </w:rPr>
              <w:t>МУК ЦБС</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Интеграция библиотек в единую информационную сеть;</w:t>
            </w:r>
          </w:p>
          <w:p w:rsidR="00C62201" w:rsidRPr="00BE696E" w:rsidRDefault="00C62201" w:rsidP="00C62201">
            <w:pPr>
              <w:rPr>
                <w:sz w:val="20"/>
                <w:szCs w:val="22"/>
              </w:rPr>
            </w:pPr>
            <w:r w:rsidRPr="00BE696E">
              <w:rPr>
                <w:sz w:val="20"/>
                <w:szCs w:val="22"/>
              </w:rPr>
              <w:t>Участие в создании единого национального собрания полных текстов электронных документов, свободный доступ к которому осуществляется через интернет-портал, что обеспечит возможность вечного хранения электронных документов и удобство работы с ними;</w:t>
            </w:r>
          </w:p>
          <w:p w:rsidR="00C62201" w:rsidRPr="00BE696E" w:rsidRDefault="00C62201" w:rsidP="00C62201">
            <w:pPr>
              <w:rPr>
                <w:sz w:val="20"/>
                <w:szCs w:val="22"/>
              </w:rPr>
            </w:pPr>
            <w:r w:rsidRPr="00BE696E">
              <w:rPr>
                <w:sz w:val="20"/>
                <w:szCs w:val="22"/>
              </w:rPr>
              <w:t>Повышение информационной безопасности электронных библиотечных ресурсов;</w:t>
            </w:r>
          </w:p>
          <w:p w:rsidR="00C62201" w:rsidRPr="00BE696E" w:rsidRDefault="00C62201" w:rsidP="00C62201">
            <w:pPr>
              <w:rPr>
                <w:sz w:val="20"/>
                <w:szCs w:val="22"/>
              </w:rPr>
            </w:pPr>
            <w:r w:rsidRPr="00BE696E">
              <w:rPr>
                <w:sz w:val="20"/>
                <w:szCs w:val="22"/>
              </w:rPr>
              <w:t>Повышение уровня комплектования книжных фондов библиотек;</w:t>
            </w:r>
          </w:p>
          <w:p w:rsidR="00C62201" w:rsidRPr="00BE696E" w:rsidRDefault="00C62201" w:rsidP="00C62201">
            <w:pPr>
              <w:rPr>
                <w:sz w:val="20"/>
                <w:szCs w:val="22"/>
              </w:rPr>
            </w:pPr>
            <w:r w:rsidRPr="00BE696E">
              <w:rPr>
                <w:sz w:val="20"/>
                <w:szCs w:val="22"/>
              </w:rPr>
              <w:t>Рост востребованности библиотек у населения; Повышение качества и разнообразия библиотечных услуг;</w:t>
            </w:r>
          </w:p>
          <w:p w:rsidR="00C62201" w:rsidRPr="00BE696E" w:rsidRDefault="00C62201" w:rsidP="00C62201">
            <w:pPr>
              <w:rPr>
                <w:sz w:val="20"/>
                <w:szCs w:val="22"/>
              </w:rPr>
            </w:pPr>
            <w:r w:rsidRPr="00BE696E">
              <w:rPr>
                <w:sz w:val="20"/>
                <w:szCs w:val="22"/>
              </w:rPr>
              <w:t>Повышение доступности правовой, деловой и социально значимой информации, электронных ресурсов библиотек путем создания публичных центров во всех сельских филиалах МО «Камешковский район»;</w:t>
            </w:r>
          </w:p>
          <w:p w:rsidR="00C62201" w:rsidRPr="00BE696E" w:rsidRDefault="00C62201" w:rsidP="00C62201">
            <w:pPr>
              <w:rPr>
                <w:sz w:val="20"/>
                <w:szCs w:val="22"/>
              </w:rPr>
            </w:pPr>
            <w:r w:rsidRPr="00BE696E">
              <w:rPr>
                <w:sz w:val="20"/>
                <w:szCs w:val="22"/>
              </w:rPr>
              <w:t>Уменьшение диспропорций в доступности к качественным библиотечным услугам, в том числе для граждан с ограниченными возможностями;</w:t>
            </w:r>
          </w:p>
          <w:p w:rsidR="00C62201" w:rsidRPr="00BE696E" w:rsidRDefault="00C62201" w:rsidP="00C62201">
            <w:pPr>
              <w:rPr>
                <w:sz w:val="20"/>
                <w:szCs w:val="22"/>
              </w:rPr>
            </w:pPr>
            <w:r w:rsidRPr="00BE696E">
              <w:rPr>
                <w:sz w:val="20"/>
                <w:szCs w:val="22"/>
              </w:rPr>
              <w:t>Увеличение количества библиотек, находящихся в удовлетворительном состоянии;</w:t>
            </w:r>
          </w:p>
          <w:p w:rsidR="00C62201" w:rsidRPr="00BE696E" w:rsidRDefault="00C62201" w:rsidP="00C62201">
            <w:pPr>
              <w:rPr>
                <w:sz w:val="20"/>
                <w:szCs w:val="22"/>
              </w:rPr>
            </w:pPr>
            <w:r w:rsidRPr="00BE696E">
              <w:rPr>
                <w:sz w:val="20"/>
                <w:szCs w:val="22"/>
              </w:rPr>
              <w:t>Оснащение элементами доступности помещений и сооружений учреждения;</w:t>
            </w:r>
          </w:p>
          <w:p w:rsidR="00C62201" w:rsidRPr="00BE696E" w:rsidRDefault="00C62201" w:rsidP="00C62201">
            <w:pPr>
              <w:rPr>
                <w:sz w:val="20"/>
                <w:szCs w:val="22"/>
              </w:rPr>
            </w:pPr>
            <w:r w:rsidRPr="00BE696E">
              <w:rPr>
                <w:sz w:val="20"/>
                <w:szCs w:val="22"/>
              </w:rPr>
              <w:t>Рост числа библиотек, оснащенных современным оборудованием;</w:t>
            </w:r>
          </w:p>
          <w:p w:rsidR="00C62201" w:rsidRPr="00BE696E" w:rsidRDefault="00C62201" w:rsidP="00C62201">
            <w:pPr>
              <w:rPr>
                <w:sz w:val="20"/>
                <w:szCs w:val="22"/>
              </w:rPr>
            </w:pPr>
            <w:r w:rsidRPr="00BE696E">
              <w:rPr>
                <w:sz w:val="20"/>
                <w:szCs w:val="22"/>
              </w:rPr>
              <w:t>Повышение эффективности использования бюджетных средств, направляемых на библиотечное дело;</w:t>
            </w:r>
          </w:p>
          <w:p w:rsidR="00C62201" w:rsidRPr="00BE696E" w:rsidRDefault="00C62201" w:rsidP="00C62201">
            <w:pPr>
              <w:rPr>
                <w:sz w:val="20"/>
                <w:szCs w:val="22"/>
              </w:rPr>
            </w:pPr>
            <w:r w:rsidRPr="00BE696E">
              <w:rPr>
                <w:sz w:val="20"/>
                <w:szCs w:val="22"/>
              </w:rPr>
              <w:t>Повышение качества библиотечного менеджмента, прозрачности, подотчетности и результативности деятельности библиотек</w:t>
            </w:r>
          </w:p>
        </w:tc>
        <w:tc>
          <w:tcPr>
            <w:tcW w:w="2362" w:type="dxa"/>
          </w:tcPr>
          <w:p w:rsidR="00C62201" w:rsidRPr="000271D5" w:rsidRDefault="00C62201" w:rsidP="00C62201">
            <w:pPr>
              <w:rPr>
                <w:sz w:val="22"/>
                <w:szCs w:val="22"/>
              </w:rPr>
            </w:pPr>
            <w:r w:rsidRPr="000271D5">
              <w:rPr>
                <w:sz w:val="22"/>
                <w:szCs w:val="22"/>
              </w:rPr>
              <w:t>Оказывает влияние на показатели:</w:t>
            </w:r>
          </w:p>
          <w:p w:rsidR="003F7EEE" w:rsidRPr="000271D5" w:rsidRDefault="00962D24" w:rsidP="003F7EEE">
            <w:pPr>
              <w:rPr>
                <w:sz w:val="22"/>
                <w:szCs w:val="22"/>
              </w:rPr>
            </w:pPr>
            <w:r w:rsidRPr="000271D5">
              <w:rPr>
                <w:sz w:val="22"/>
                <w:szCs w:val="22"/>
              </w:rPr>
              <w:t xml:space="preserve">- </w:t>
            </w:r>
            <w:r w:rsidR="00C62201" w:rsidRPr="000271D5">
              <w:rPr>
                <w:sz w:val="22"/>
                <w:szCs w:val="22"/>
              </w:rPr>
              <w:t>Количество посещений общедоступных библиотек</w:t>
            </w:r>
          </w:p>
          <w:p w:rsidR="00C62201" w:rsidRPr="000271D5" w:rsidRDefault="00C62201" w:rsidP="00C62201">
            <w:pPr>
              <w:rPr>
                <w:sz w:val="22"/>
                <w:szCs w:val="22"/>
              </w:rPr>
            </w:pP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5</w:t>
            </w:r>
          </w:p>
        </w:tc>
        <w:tc>
          <w:tcPr>
            <w:tcW w:w="2835" w:type="dxa"/>
          </w:tcPr>
          <w:p w:rsidR="00C62201" w:rsidRPr="000271D5" w:rsidRDefault="00C62201" w:rsidP="00C62201">
            <w:pPr>
              <w:rPr>
                <w:rFonts w:eastAsia="Arial"/>
                <w:sz w:val="22"/>
                <w:szCs w:val="22"/>
              </w:rPr>
            </w:pPr>
            <w:r w:rsidRPr="000271D5">
              <w:rPr>
                <w:rFonts w:eastAsia="Arial"/>
                <w:sz w:val="22"/>
                <w:szCs w:val="22"/>
              </w:rPr>
              <w:t>Основное мероприятие 4.1.</w:t>
            </w:r>
          </w:p>
          <w:p w:rsidR="00C62201" w:rsidRPr="000271D5" w:rsidRDefault="00C62201" w:rsidP="00C62201">
            <w:pPr>
              <w:rPr>
                <w:sz w:val="22"/>
                <w:szCs w:val="22"/>
              </w:rPr>
            </w:pPr>
            <w:r w:rsidRPr="000271D5">
              <w:rPr>
                <w:sz w:val="22"/>
                <w:szCs w:val="22"/>
              </w:rPr>
              <w:t>Укрепление материально-технической базы муниципальных библиотек</w:t>
            </w:r>
          </w:p>
        </w:tc>
        <w:tc>
          <w:tcPr>
            <w:tcW w:w="1985" w:type="dxa"/>
            <w:shd w:val="clear" w:color="auto" w:fill="auto"/>
          </w:tcPr>
          <w:p w:rsidR="00C62201" w:rsidRPr="000271D5" w:rsidRDefault="00C62201" w:rsidP="00C62201">
            <w:pPr>
              <w:jc w:val="center"/>
              <w:rPr>
                <w:sz w:val="22"/>
                <w:szCs w:val="22"/>
                <w:u w:val="single"/>
              </w:rPr>
            </w:pPr>
            <w:r w:rsidRPr="000271D5">
              <w:rPr>
                <w:sz w:val="22"/>
                <w:szCs w:val="22"/>
              </w:rPr>
              <w:t>МУК ЦБС</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C62201" w:rsidRPr="00BE696E" w:rsidRDefault="00C62201" w:rsidP="00C62201">
            <w:pPr>
              <w:rPr>
                <w:sz w:val="20"/>
                <w:szCs w:val="22"/>
              </w:rPr>
            </w:pPr>
            <w:r w:rsidRPr="00BE696E">
              <w:rPr>
                <w:sz w:val="20"/>
                <w:szCs w:val="22"/>
              </w:rPr>
              <w:t xml:space="preserve">Организация мероприятий по капитальному ремонту, реконструкции учреждений культуры, подведомственных муниципальному казенному учреждению «Комитет культуры, туризма и молодежной политики </w:t>
            </w:r>
            <w:r w:rsidRPr="00BE696E">
              <w:rPr>
                <w:sz w:val="20"/>
                <w:szCs w:val="22"/>
              </w:rPr>
              <w:lastRenderedPageBreak/>
              <w:t>Камешковского района»</w:t>
            </w:r>
          </w:p>
          <w:p w:rsidR="00C62201" w:rsidRPr="00BE696E" w:rsidRDefault="00C62201" w:rsidP="00C62201">
            <w:pPr>
              <w:pStyle w:val="ConsPlusNormal"/>
              <w:ind w:firstLine="0"/>
              <w:rPr>
                <w:rFonts w:ascii="Times New Roman" w:hAnsi="Times New Roman" w:cs="Times New Roman"/>
                <w:szCs w:val="22"/>
              </w:rPr>
            </w:pPr>
            <w:r w:rsidRPr="00BE696E">
              <w:rPr>
                <w:rFonts w:ascii="Times New Roman" w:hAnsi="Times New Roman" w:cs="Times New Roman"/>
                <w:szCs w:val="22"/>
              </w:rPr>
              <w:t>Увеличение числа учреждений культуры Камешковского района, находящихся в удовлетворительном состоянии, в общем количестве учреждений культуры района</w:t>
            </w:r>
          </w:p>
        </w:tc>
        <w:tc>
          <w:tcPr>
            <w:tcW w:w="2362" w:type="dxa"/>
          </w:tcPr>
          <w:p w:rsidR="00C62201" w:rsidRPr="000271D5" w:rsidRDefault="00C62201" w:rsidP="00C62201">
            <w:pPr>
              <w:rPr>
                <w:sz w:val="22"/>
                <w:szCs w:val="22"/>
              </w:rPr>
            </w:pPr>
            <w:r w:rsidRPr="000271D5">
              <w:rPr>
                <w:sz w:val="22"/>
                <w:szCs w:val="22"/>
              </w:rPr>
              <w:lastRenderedPageBreak/>
              <w:t>Оказывает влияние на показатели:</w:t>
            </w:r>
          </w:p>
          <w:p w:rsidR="00C62201" w:rsidRPr="000271D5" w:rsidRDefault="00962D24" w:rsidP="00C62201">
            <w:pPr>
              <w:rPr>
                <w:sz w:val="22"/>
                <w:szCs w:val="22"/>
              </w:rPr>
            </w:pPr>
            <w:r w:rsidRPr="000271D5">
              <w:rPr>
                <w:sz w:val="22"/>
                <w:szCs w:val="22"/>
              </w:rPr>
              <w:t xml:space="preserve">- </w:t>
            </w:r>
            <w:r w:rsidR="00C62201" w:rsidRPr="000271D5">
              <w:rPr>
                <w:sz w:val="22"/>
                <w:szCs w:val="22"/>
              </w:rPr>
              <w:t>Количество отремонтированных учреждений культуры</w:t>
            </w:r>
          </w:p>
        </w:tc>
      </w:tr>
      <w:tr w:rsidR="00C62201" w:rsidRPr="000271D5" w:rsidTr="000271D5">
        <w:trPr>
          <w:jc w:val="center"/>
        </w:trPr>
        <w:tc>
          <w:tcPr>
            <w:tcW w:w="710" w:type="dxa"/>
          </w:tcPr>
          <w:p w:rsidR="00C62201" w:rsidRPr="000271D5" w:rsidRDefault="003D2BC4" w:rsidP="00C62201">
            <w:pPr>
              <w:jc w:val="center"/>
              <w:rPr>
                <w:sz w:val="22"/>
                <w:szCs w:val="22"/>
              </w:rPr>
            </w:pPr>
            <w:r w:rsidRPr="000271D5">
              <w:rPr>
                <w:sz w:val="22"/>
                <w:szCs w:val="22"/>
              </w:rPr>
              <w:lastRenderedPageBreak/>
              <w:t>6</w:t>
            </w:r>
          </w:p>
        </w:tc>
        <w:tc>
          <w:tcPr>
            <w:tcW w:w="2835" w:type="dxa"/>
          </w:tcPr>
          <w:p w:rsidR="00C62201" w:rsidRPr="000271D5" w:rsidRDefault="00C62201" w:rsidP="00C62201">
            <w:pPr>
              <w:rPr>
                <w:rFonts w:eastAsia="Arial"/>
                <w:sz w:val="22"/>
                <w:szCs w:val="22"/>
              </w:rPr>
            </w:pPr>
            <w:r w:rsidRPr="000271D5">
              <w:rPr>
                <w:rFonts w:eastAsia="Arial"/>
                <w:sz w:val="22"/>
                <w:szCs w:val="22"/>
              </w:rPr>
              <w:t xml:space="preserve">Основное мероприятие </w:t>
            </w:r>
            <w:r w:rsidR="003D2BC4" w:rsidRPr="000271D5">
              <w:rPr>
                <w:rFonts w:eastAsia="Arial"/>
                <w:sz w:val="22"/>
                <w:szCs w:val="22"/>
              </w:rPr>
              <w:t>5</w:t>
            </w:r>
            <w:r w:rsidRPr="000271D5">
              <w:rPr>
                <w:rFonts w:eastAsia="Arial"/>
                <w:sz w:val="22"/>
                <w:szCs w:val="22"/>
              </w:rPr>
              <w:t>.1.</w:t>
            </w:r>
          </w:p>
          <w:p w:rsidR="00C62201" w:rsidRPr="000271D5" w:rsidRDefault="00C62201" w:rsidP="00C62201">
            <w:pPr>
              <w:rPr>
                <w:rFonts w:eastAsia="Arial"/>
                <w:sz w:val="22"/>
                <w:szCs w:val="22"/>
              </w:rPr>
            </w:pPr>
            <w:r w:rsidRPr="000271D5">
              <w:rPr>
                <w:rFonts w:eastAsia="Arial"/>
                <w:sz w:val="22"/>
                <w:szCs w:val="22"/>
              </w:rPr>
              <w:t>Комплекс мероприятий по формированию системы организации туристической сферы и укрепления имиджа Камешковского района как территории благоприятной для развития туризма</w:t>
            </w:r>
          </w:p>
        </w:tc>
        <w:tc>
          <w:tcPr>
            <w:tcW w:w="1985" w:type="dxa"/>
          </w:tcPr>
          <w:p w:rsidR="00C62201" w:rsidRPr="000271D5" w:rsidRDefault="00C62201" w:rsidP="00C62201">
            <w:pPr>
              <w:jc w:val="center"/>
              <w:rPr>
                <w:sz w:val="22"/>
                <w:szCs w:val="22"/>
                <w:u w:val="single"/>
              </w:rPr>
            </w:pPr>
            <w:r w:rsidRPr="000271D5">
              <w:rPr>
                <w:sz w:val="22"/>
                <w:szCs w:val="22"/>
              </w:rPr>
              <w:t>МКУ «Комитет культуры»</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pStyle w:val="afa"/>
              <w:spacing w:before="0" w:beforeAutospacing="0" w:after="0" w:afterAutospacing="0"/>
              <w:rPr>
                <w:rFonts w:eastAsia="Arial"/>
                <w:sz w:val="20"/>
                <w:szCs w:val="22"/>
              </w:rPr>
            </w:pPr>
            <w:r w:rsidRPr="00BE696E">
              <w:rPr>
                <w:rFonts w:eastAsia="Arial"/>
                <w:sz w:val="20"/>
                <w:szCs w:val="22"/>
              </w:rPr>
              <w:t>Эффективное решение проблем сферы туризма. Получение объективной информации о состоянии сферы туризма в МО Камешковский район</w:t>
            </w:r>
          </w:p>
          <w:p w:rsidR="00C62201" w:rsidRPr="00BE696E" w:rsidRDefault="00C62201" w:rsidP="00C62201">
            <w:pPr>
              <w:pStyle w:val="afa"/>
              <w:spacing w:before="0" w:beforeAutospacing="0" w:after="0" w:afterAutospacing="0"/>
              <w:rPr>
                <w:sz w:val="20"/>
                <w:szCs w:val="22"/>
              </w:rPr>
            </w:pPr>
            <w:r w:rsidRPr="00BE696E">
              <w:rPr>
                <w:sz w:val="20"/>
                <w:szCs w:val="22"/>
              </w:rPr>
              <w:t>Создание имиджевой привлекательности района как зоны рекреации и активно-познавательного туризма</w:t>
            </w:r>
          </w:p>
          <w:p w:rsidR="00C62201" w:rsidRPr="00BE696E" w:rsidRDefault="00C62201" w:rsidP="00C62201">
            <w:pPr>
              <w:pStyle w:val="afa"/>
              <w:spacing w:before="0" w:beforeAutospacing="0" w:after="0" w:afterAutospacing="0"/>
              <w:rPr>
                <w:sz w:val="20"/>
                <w:szCs w:val="22"/>
              </w:rPr>
            </w:pPr>
            <w:r w:rsidRPr="00BE696E">
              <w:rPr>
                <w:sz w:val="20"/>
                <w:szCs w:val="22"/>
              </w:rPr>
              <w:t>Привлечение активных туристов к участию в событийных мероприятиях на территории МО Камешковский район</w:t>
            </w:r>
          </w:p>
          <w:p w:rsidR="00C62201" w:rsidRPr="00BE696E" w:rsidRDefault="00C62201" w:rsidP="00C62201">
            <w:pPr>
              <w:pStyle w:val="afa"/>
              <w:spacing w:before="0" w:beforeAutospacing="0" w:after="0" w:afterAutospacing="0"/>
              <w:rPr>
                <w:sz w:val="20"/>
                <w:szCs w:val="22"/>
              </w:rPr>
            </w:pPr>
            <w:r w:rsidRPr="00BE696E">
              <w:rPr>
                <w:sz w:val="20"/>
                <w:szCs w:val="22"/>
              </w:rPr>
              <w:t>Увеличение интереса туристов к муниципальным учреждениям культуры.</w:t>
            </w:r>
          </w:p>
          <w:p w:rsidR="00C62201" w:rsidRPr="00BE696E" w:rsidRDefault="00C62201" w:rsidP="00C62201">
            <w:pPr>
              <w:pStyle w:val="afa"/>
              <w:spacing w:before="0" w:beforeAutospacing="0" w:after="0" w:afterAutospacing="0"/>
              <w:rPr>
                <w:rFonts w:eastAsia="Arial"/>
                <w:sz w:val="20"/>
                <w:szCs w:val="22"/>
              </w:rPr>
            </w:pPr>
            <w:r w:rsidRPr="00BE696E">
              <w:rPr>
                <w:rFonts w:eastAsia="Arial"/>
                <w:sz w:val="20"/>
                <w:szCs w:val="22"/>
              </w:rPr>
              <w:t>Информирование туристов об объектах посещения в Камешковском районе</w:t>
            </w:r>
          </w:p>
          <w:p w:rsidR="00C62201" w:rsidRPr="00BE696E" w:rsidRDefault="00C62201" w:rsidP="00C62201">
            <w:pPr>
              <w:pStyle w:val="afa"/>
              <w:spacing w:before="0" w:beforeAutospacing="0" w:after="0" w:afterAutospacing="0"/>
              <w:rPr>
                <w:sz w:val="20"/>
                <w:szCs w:val="22"/>
                <w:u w:val="single"/>
              </w:rPr>
            </w:pPr>
            <w:r w:rsidRPr="00BE696E">
              <w:rPr>
                <w:rFonts w:eastAsia="Arial"/>
                <w:sz w:val="20"/>
                <w:szCs w:val="22"/>
              </w:rPr>
              <w:t>Реализация информационной поддержки развития туризма</w:t>
            </w:r>
          </w:p>
        </w:tc>
        <w:tc>
          <w:tcPr>
            <w:tcW w:w="2362" w:type="dxa"/>
          </w:tcPr>
          <w:p w:rsidR="00C62201" w:rsidRPr="000271D5" w:rsidRDefault="00C62201" w:rsidP="00C62201">
            <w:pPr>
              <w:rPr>
                <w:sz w:val="22"/>
                <w:szCs w:val="22"/>
              </w:rPr>
            </w:pPr>
            <w:r w:rsidRPr="000271D5">
              <w:rPr>
                <w:sz w:val="22"/>
                <w:szCs w:val="22"/>
              </w:rPr>
              <w:t>Оказывает влияние на показатели:</w:t>
            </w:r>
          </w:p>
          <w:p w:rsidR="00C62201" w:rsidRPr="000271D5" w:rsidRDefault="00962D24" w:rsidP="00C62201">
            <w:pPr>
              <w:pStyle w:val="ConsPlusCell"/>
              <w:rPr>
                <w:rFonts w:ascii="Times New Roman" w:hAnsi="Times New Roman"/>
              </w:rPr>
            </w:pPr>
            <w:r w:rsidRPr="000271D5">
              <w:rPr>
                <w:rFonts w:ascii="Times New Roman" w:hAnsi="Times New Roman"/>
              </w:rPr>
              <w:t xml:space="preserve">- </w:t>
            </w:r>
            <w:r w:rsidR="00C62201" w:rsidRPr="000271D5">
              <w:rPr>
                <w:rFonts w:ascii="Times New Roman" w:hAnsi="Times New Roman"/>
              </w:rPr>
              <w:t>Участие в тематических изданиях</w:t>
            </w:r>
          </w:p>
        </w:tc>
      </w:tr>
      <w:tr w:rsidR="00C62201" w:rsidRPr="000271D5" w:rsidTr="000271D5">
        <w:trPr>
          <w:jc w:val="center"/>
        </w:trPr>
        <w:tc>
          <w:tcPr>
            <w:tcW w:w="710" w:type="dxa"/>
          </w:tcPr>
          <w:p w:rsidR="00C62201" w:rsidRPr="000271D5" w:rsidRDefault="003D2BC4" w:rsidP="00C62201">
            <w:pPr>
              <w:jc w:val="center"/>
              <w:rPr>
                <w:sz w:val="22"/>
                <w:szCs w:val="22"/>
              </w:rPr>
            </w:pPr>
            <w:r w:rsidRPr="000271D5">
              <w:rPr>
                <w:sz w:val="22"/>
                <w:szCs w:val="22"/>
              </w:rPr>
              <w:t>7</w:t>
            </w:r>
          </w:p>
        </w:tc>
        <w:tc>
          <w:tcPr>
            <w:tcW w:w="2835" w:type="dxa"/>
          </w:tcPr>
          <w:p w:rsidR="00C62201" w:rsidRPr="000271D5" w:rsidRDefault="00C62201" w:rsidP="00C62201">
            <w:pPr>
              <w:rPr>
                <w:rFonts w:eastAsia="Arial"/>
                <w:sz w:val="22"/>
                <w:szCs w:val="22"/>
              </w:rPr>
            </w:pPr>
            <w:r w:rsidRPr="000271D5">
              <w:rPr>
                <w:rFonts w:eastAsia="Arial"/>
                <w:sz w:val="22"/>
                <w:szCs w:val="22"/>
              </w:rPr>
              <w:t xml:space="preserve">Основное мероприятие </w:t>
            </w:r>
            <w:r w:rsidR="003D2BC4" w:rsidRPr="000271D5">
              <w:rPr>
                <w:rFonts w:eastAsia="Arial"/>
                <w:sz w:val="22"/>
                <w:szCs w:val="22"/>
              </w:rPr>
              <w:t>6</w:t>
            </w:r>
            <w:r w:rsidRPr="000271D5">
              <w:rPr>
                <w:rFonts w:eastAsia="Arial"/>
                <w:sz w:val="22"/>
                <w:szCs w:val="22"/>
              </w:rPr>
              <w:t>.1.</w:t>
            </w:r>
          </w:p>
          <w:p w:rsidR="00C62201" w:rsidRPr="000271D5" w:rsidRDefault="00C62201" w:rsidP="00C62201">
            <w:pPr>
              <w:rPr>
                <w:rFonts w:eastAsia="Arial"/>
                <w:sz w:val="22"/>
                <w:szCs w:val="22"/>
              </w:rPr>
            </w:pPr>
            <w:r w:rsidRPr="000271D5">
              <w:rPr>
                <w:rFonts w:eastAsia="Arial"/>
                <w:sz w:val="22"/>
                <w:szCs w:val="22"/>
              </w:rPr>
              <w:t>Развитие системы управления в сферах культуры и туризма, бухгалтерское обслуживание</w:t>
            </w:r>
          </w:p>
        </w:tc>
        <w:tc>
          <w:tcPr>
            <w:tcW w:w="1985" w:type="dxa"/>
          </w:tcPr>
          <w:p w:rsidR="00C62201" w:rsidRPr="000271D5" w:rsidRDefault="00C62201" w:rsidP="00C62201">
            <w:pPr>
              <w:jc w:val="center"/>
              <w:rPr>
                <w:sz w:val="22"/>
                <w:szCs w:val="22"/>
              </w:rPr>
            </w:pPr>
            <w:r w:rsidRPr="000271D5">
              <w:rPr>
                <w:sz w:val="22"/>
                <w:szCs w:val="22"/>
              </w:rPr>
              <w:t xml:space="preserve">МКУ «Комитет культуры», </w:t>
            </w:r>
          </w:p>
          <w:p w:rsidR="00C62201" w:rsidRPr="000271D5" w:rsidRDefault="00C62201" w:rsidP="00C62201">
            <w:pPr>
              <w:jc w:val="center"/>
              <w:rPr>
                <w:sz w:val="22"/>
                <w:szCs w:val="22"/>
                <w:u w:val="single"/>
              </w:rPr>
            </w:pPr>
            <w:r w:rsidRPr="000271D5">
              <w:rPr>
                <w:sz w:val="22"/>
                <w:szCs w:val="22"/>
              </w:rPr>
              <w:t>МКУ «Централизованная бухгалтерия учреждений культуры»</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Создание</w:t>
            </w:r>
            <w:r w:rsidR="007C2113" w:rsidRPr="00BE696E">
              <w:rPr>
                <w:sz w:val="20"/>
                <w:szCs w:val="22"/>
              </w:rPr>
              <w:t xml:space="preserve"> </w:t>
            </w:r>
            <w:r w:rsidRPr="00BE696E">
              <w:rPr>
                <w:sz w:val="20"/>
                <w:szCs w:val="22"/>
              </w:rPr>
              <w:t>эффективной системы управления реализации Программы, эффективное управление отраслями культуры и туризма;</w:t>
            </w:r>
          </w:p>
          <w:p w:rsidR="00C62201" w:rsidRPr="00BE696E" w:rsidRDefault="00C62201" w:rsidP="00C62201">
            <w:pPr>
              <w:rPr>
                <w:sz w:val="20"/>
                <w:szCs w:val="22"/>
              </w:rPr>
            </w:pPr>
            <w:r w:rsidRPr="00BE696E">
              <w:rPr>
                <w:sz w:val="20"/>
                <w:szCs w:val="22"/>
              </w:rPr>
              <w:t>Реализация в полном объеме мероприятий Программы, достижение ее целей и задач;</w:t>
            </w:r>
          </w:p>
          <w:p w:rsidR="00C62201" w:rsidRPr="00BE696E" w:rsidRDefault="00C62201" w:rsidP="00C62201">
            <w:pPr>
              <w:rPr>
                <w:sz w:val="20"/>
                <w:szCs w:val="22"/>
              </w:rPr>
            </w:pPr>
            <w:r w:rsidRPr="00BE696E">
              <w:rPr>
                <w:sz w:val="20"/>
                <w:szCs w:val="22"/>
              </w:rPr>
              <w:t>Повышение качества и доступности государственных и муниципальных услуг, оказываемых в сферах культуры и туризма, в том числе в сельских поселениях;</w:t>
            </w:r>
          </w:p>
          <w:p w:rsidR="00C62201" w:rsidRPr="00BE696E" w:rsidRDefault="00C62201" w:rsidP="00C62201">
            <w:pPr>
              <w:rPr>
                <w:sz w:val="20"/>
                <w:szCs w:val="22"/>
              </w:rPr>
            </w:pPr>
            <w:r w:rsidRPr="00BE696E">
              <w:rPr>
                <w:sz w:val="20"/>
                <w:szCs w:val="22"/>
              </w:rPr>
              <w:t>Повышение заработной платы работников учреждений культуры;</w:t>
            </w:r>
          </w:p>
          <w:p w:rsidR="00C62201" w:rsidRPr="00BE696E" w:rsidRDefault="00C62201" w:rsidP="00C62201">
            <w:pPr>
              <w:rPr>
                <w:sz w:val="20"/>
                <w:szCs w:val="22"/>
              </w:rPr>
            </w:pPr>
            <w:r w:rsidRPr="00BE696E">
              <w:rPr>
                <w:sz w:val="20"/>
                <w:szCs w:val="22"/>
              </w:rPr>
              <w:t>Повышение эффективности деятельности органов исполнительной власти МО (в сфере культуры и туризма);</w:t>
            </w:r>
          </w:p>
          <w:p w:rsidR="00C62201" w:rsidRPr="00BE696E" w:rsidRDefault="00C62201" w:rsidP="00C62201">
            <w:pPr>
              <w:rPr>
                <w:sz w:val="20"/>
                <w:szCs w:val="22"/>
              </w:rPr>
            </w:pPr>
            <w:r w:rsidRPr="00BE696E">
              <w:rPr>
                <w:sz w:val="20"/>
                <w:szCs w:val="22"/>
              </w:rPr>
              <w:t xml:space="preserve">Создание условий для привлечения в отрасль культуры высококвалифицированных кадров, в том числе молодых специалистов; </w:t>
            </w:r>
          </w:p>
          <w:p w:rsidR="00C62201" w:rsidRPr="00BE696E" w:rsidRDefault="00C62201" w:rsidP="00C62201">
            <w:pPr>
              <w:rPr>
                <w:sz w:val="20"/>
                <w:szCs w:val="22"/>
              </w:rPr>
            </w:pPr>
            <w:r w:rsidRPr="00BE696E">
              <w:rPr>
                <w:sz w:val="20"/>
                <w:szCs w:val="22"/>
              </w:rPr>
              <w:t>Создание необходимых условий для активизации инновационной и инвестиционной деятельности в сферах культуры и туризма;</w:t>
            </w:r>
          </w:p>
          <w:p w:rsidR="00C62201" w:rsidRPr="00BE696E" w:rsidRDefault="00C62201" w:rsidP="00C62201">
            <w:pPr>
              <w:pStyle w:val="afa"/>
              <w:spacing w:before="0" w:beforeAutospacing="0" w:after="0" w:afterAutospacing="0"/>
              <w:rPr>
                <w:sz w:val="20"/>
                <w:szCs w:val="22"/>
              </w:rPr>
            </w:pPr>
            <w:r w:rsidRPr="00BE696E">
              <w:rPr>
                <w:sz w:val="20"/>
                <w:szCs w:val="22"/>
              </w:rPr>
              <w:t xml:space="preserve">Повышение эффективности информатизации в отраслях культуры и туризма; </w:t>
            </w:r>
          </w:p>
          <w:p w:rsidR="00C62201" w:rsidRPr="00BE696E" w:rsidRDefault="00C62201" w:rsidP="00C62201">
            <w:pPr>
              <w:pStyle w:val="afa"/>
              <w:spacing w:before="0" w:beforeAutospacing="0" w:after="0" w:afterAutospacing="0"/>
              <w:rPr>
                <w:rFonts w:eastAsia="Arial"/>
                <w:sz w:val="20"/>
                <w:szCs w:val="22"/>
              </w:rPr>
            </w:pPr>
            <w:r w:rsidRPr="00BE696E">
              <w:rPr>
                <w:sz w:val="20"/>
                <w:szCs w:val="22"/>
              </w:rP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2362" w:type="dxa"/>
          </w:tcPr>
          <w:p w:rsidR="00C62201" w:rsidRPr="00BE696E" w:rsidRDefault="00C62201" w:rsidP="00C62201">
            <w:pPr>
              <w:rPr>
                <w:sz w:val="21"/>
                <w:szCs w:val="21"/>
              </w:rPr>
            </w:pPr>
            <w:r w:rsidRPr="00BE696E">
              <w:rPr>
                <w:sz w:val="21"/>
                <w:szCs w:val="21"/>
              </w:rPr>
              <w:t>Оказывает влияние на показатели:</w:t>
            </w:r>
          </w:p>
          <w:p w:rsidR="00C62201" w:rsidRPr="00BE696E" w:rsidRDefault="00962D24" w:rsidP="00962D24">
            <w:pPr>
              <w:rPr>
                <w:sz w:val="21"/>
                <w:szCs w:val="21"/>
              </w:rPr>
            </w:pPr>
            <w:r w:rsidRPr="00BE696E">
              <w:rPr>
                <w:sz w:val="21"/>
                <w:szCs w:val="21"/>
              </w:rPr>
              <w:t xml:space="preserve">- </w:t>
            </w:r>
            <w:r w:rsidR="00C62201" w:rsidRPr="00BE696E">
              <w:rPr>
                <w:sz w:val="21"/>
                <w:szCs w:val="21"/>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29" w:history="1">
              <w:r w:rsidR="00C62201" w:rsidRPr="00BE696E">
                <w:rPr>
                  <w:sz w:val="21"/>
                  <w:szCs w:val="21"/>
                </w:rPr>
                <w:t>Указом</w:t>
              </w:r>
            </w:hyperlink>
            <w:r w:rsidR="00C62201" w:rsidRPr="00BE696E">
              <w:rPr>
                <w:sz w:val="21"/>
                <w:szCs w:val="21"/>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tc>
      </w:tr>
      <w:tr w:rsidR="00C62201" w:rsidRPr="000271D5" w:rsidTr="000271D5">
        <w:trPr>
          <w:trHeight w:val="70"/>
          <w:jc w:val="center"/>
        </w:trPr>
        <w:tc>
          <w:tcPr>
            <w:tcW w:w="15404" w:type="dxa"/>
            <w:gridSpan w:val="7"/>
          </w:tcPr>
          <w:p w:rsidR="00C62201" w:rsidRPr="000271D5" w:rsidRDefault="00C62201" w:rsidP="00C62201">
            <w:pPr>
              <w:pStyle w:val="ConsPlusNormal"/>
              <w:snapToGrid w:val="0"/>
              <w:ind w:firstLine="0"/>
              <w:jc w:val="center"/>
              <w:rPr>
                <w:rFonts w:ascii="Times New Roman" w:hAnsi="Times New Roman" w:cs="Times New Roman"/>
                <w:b/>
                <w:i/>
                <w:sz w:val="22"/>
                <w:szCs w:val="22"/>
              </w:rPr>
            </w:pPr>
            <w:r w:rsidRPr="000271D5">
              <w:rPr>
                <w:rFonts w:ascii="Times New Roman" w:hAnsi="Times New Roman" w:cs="Times New Roman"/>
                <w:b/>
                <w:i/>
                <w:sz w:val="22"/>
                <w:szCs w:val="22"/>
              </w:rPr>
              <w:lastRenderedPageBreak/>
              <w:t>Подпрограмма 1. Наследие</w:t>
            </w:r>
          </w:p>
        </w:tc>
      </w:tr>
      <w:tr w:rsidR="00C62201" w:rsidRPr="000271D5" w:rsidTr="000271D5">
        <w:trPr>
          <w:jc w:val="center"/>
        </w:trPr>
        <w:tc>
          <w:tcPr>
            <w:tcW w:w="710" w:type="dxa"/>
          </w:tcPr>
          <w:p w:rsidR="00C62201" w:rsidRPr="000271D5" w:rsidRDefault="00C62201" w:rsidP="00C62201">
            <w:pPr>
              <w:jc w:val="center"/>
              <w:rPr>
                <w:sz w:val="22"/>
                <w:szCs w:val="22"/>
              </w:rPr>
            </w:pPr>
            <w:r w:rsidRPr="000271D5">
              <w:rPr>
                <w:sz w:val="22"/>
                <w:szCs w:val="22"/>
              </w:rPr>
              <w:t>1</w:t>
            </w:r>
          </w:p>
        </w:tc>
        <w:tc>
          <w:tcPr>
            <w:tcW w:w="2835" w:type="dxa"/>
          </w:tcPr>
          <w:p w:rsidR="00C62201" w:rsidRPr="000271D5" w:rsidRDefault="00C62201" w:rsidP="00C62201">
            <w:pPr>
              <w:rPr>
                <w:sz w:val="22"/>
                <w:szCs w:val="22"/>
              </w:rPr>
            </w:pPr>
            <w:r w:rsidRPr="000271D5">
              <w:rPr>
                <w:sz w:val="22"/>
                <w:szCs w:val="22"/>
              </w:rPr>
              <w:t xml:space="preserve">Основное мероприятие 1.1. </w:t>
            </w:r>
          </w:p>
          <w:p w:rsidR="00C62201" w:rsidRPr="000271D5" w:rsidRDefault="00C62201" w:rsidP="00C62201">
            <w:pPr>
              <w:rPr>
                <w:sz w:val="22"/>
                <w:szCs w:val="22"/>
              </w:rPr>
            </w:pPr>
            <w:r w:rsidRPr="000271D5">
              <w:rPr>
                <w:sz w:val="22"/>
                <w:szCs w:val="22"/>
              </w:rPr>
              <w:t>Развитие музейного дела</w:t>
            </w:r>
          </w:p>
        </w:tc>
        <w:tc>
          <w:tcPr>
            <w:tcW w:w="1985" w:type="dxa"/>
          </w:tcPr>
          <w:p w:rsidR="00C62201" w:rsidRPr="000271D5" w:rsidRDefault="00C62201" w:rsidP="00C62201">
            <w:pPr>
              <w:jc w:val="center"/>
              <w:rPr>
                <w:sz w:val="22"/>
                <w:szCs w:val="22"/>
              </w:rPr>
            </w:pPr>
            <w:r w:rsidRPr="000271D5">
              <w:rPr>
                <w:sz w:val="22"/>
                <w:szCs w:val="22"/>
              </w:rPr>
              <w:t>МУК «Краеведческий музей»</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Улучшение сохранности музейных фондов;</w:t>
            </w:r>
          </w:p>
          <w:p w:rsidR="00C62201" w:rsidRPr="00BE696E" w:rsidRDefault="00C62201" w:rsidP="00C62201">
            <w:pPr>
              <w:rPr>
                <w:sz w:val="20"/>
                <w:szCs w:val="22"/>
              </w:rPr>
            </w:pPr>
            <w:r w:rsidRPr="00BE696E">
              <w:rPr>
                <w:sz w:val="20"/>
                <w:szCs w:val="22"/>
              </w:rPr>
              <w:t>Повышение качества и доступности музейных услуг;</w:t>
            </w:r>
          </w:p>
          <w:p w:rsidR="00C62201" w:rsidRPr="00BE696E" w:rsidRDefault="00C62201" w:rsidP="00C62201">
            <w:pPr>
              <w:rPr>
                <w:sz w:val="20"/>
                <w:szCs w:val="22"/>
              </w:rPr>
            </w:pPr>
            <w:r w:rsidRPr="00BE696E">
              <w:rPr>
                <w:sz w:val="20"/>
                <w:szCs w:val="22"/>
              </w:rPr>
              <w:t>Расширение разнообразия музейных услуг и форм музейной деятельности;</w:t>
            </w:r>
          </w:p>
          <w:p w:rsidR="00C62201" w:rsidRPr="00BE696E" w:rsidRDefault="00C62201" w:rsidP="00C62201">
            <w:pPr>
              <w:rPr>
                <w:sz w:val="20"/>
                <w:szCs w:val="22"/>
              </w:rPr>
            </w:pPr>
            <w:r w:rsidRPr="00BE696E">
              <w:rPr>
                <w:sz w:val="20"/>
                <w:szCs w:val="22"/>
              </w:rPr>
              <w:t>Рост востребованности музеев у населения;</w:t>
            </w:r>
          </w:p>
          <w:p w:rsidR="00C62201" w:rsidRPr="00BE696E" w:rsidRDefault="00C62201" w:rsidP="00C62201">
            <w:pPr>
              <w:rPr>
                <w:sz w:val="20"/>
                <w:szCs w:val="22"/>
              </w:rPr>
            </w:pPr>
            <w:r w:rsidRPr="00BE696E">
              <w:rPr>
                <w:sz w:val="20"/>
                <w:szCs w:val="22"/>
              </w:rPr>
              <w:t>Уменьшение региональных диспропорций в доступности к качественным музейными услугам, в том числе для граждан с ограниченными возможностями;</w:t>
            </w:r>
          </w:p>
          <w:p w:rsidR="00C62201" w:rsidRPr="00BE696E" w:rsidRDefault="00C62201" w:rsidP="00C62201">
            <w:pPr>
              <w:rPr>
                <w:sz w:val="20"/>
                <w:szCs w:val="22"/>
              </w:rPr>
            </w:pPr>
            <w:r w:rsidRPr="00BE696E">
              <w:rPr>
                <w:sz w:val="20"/>
                <w:szCs w:val="22"/>
              </w:rPr>
              <w:t>Повышение эффективности использования бюджетных средств, направляемых на музейное дело;</w:t>
            </w:r>
          </w:p>
          <w:p w:rsidR="00C62201" w:rsidRPr="00BE696E" w:rsidRDefault="00C62201" w:rsidP="00C62201">
            <w:pPr>
              <w:rPr>
                <w:sz w:val="20"/>
                <w:szCs w:val="22"/>
              </w:rPr>
            </w:pPr>
            <w:r w:rsidRPr="00BE696E">
              <w:rPr>
                <w:sz w:val="20"/>
                <w:szCs w:val="22"/>
              </w:rPr>
              <w:t>Повышение качества музейного менеджмента, прозрачности, подотчетности и результативности деятельности музеев</w:t>
            </w:r>
          </w:p>
        </w:tc>
        <w:tc>
          <w:tcPr>
            <w:tcW w:w="2362" w:type="dxa"/>
          </w:tcPr>
          <w:p w:rsidR="00C62201" w:rsidRPr="000271D5" w:rsidRDefault="00C62201" w:rsidP="00C62201">
            <w:pPr>
              <w:rPr>
                <w:sz w:val="22"/>
                <w:szCs w:val="22"/>
              </w:rPr>
            </w:pPr>
            <w:r w:rsidRPr="000271D5">
              <w:rPr>
                <w:sz w:val="22"/>
                <w:szCs w:val="22"/>
              </w:rPr>
              <w:t>Оказывает влияние на показатели:</w:t>
            </w:r>
          </w:p>
          <w:p w:rsidR="00C62201" w:rsidRPr="000271D5" w:rsidRDefault="00962D24" w:rsidP="003F7EEE">
            <w:pPr>
              <w:pStyle w:val="ConsPlusCell"/>
              <w:rPr>
                <w:rFonts w:ascii="Times New Roman" w:hAnsi="Times New Roman"/>
              </w:rPr>
            </w:pPr>
            <w:r w:rsidRPr="000271D5">
              <w:rPr>
                <w:rFonts w:ascii="Times New Roman" w:hAnsi="Times New Roman" w:cs="Times New Roman"/>
              </w:rPr>
              <w:t xml:space="preserve">- </w:t>
            </w:r>
            <w:r w:rsidR="00C62201" w:rsidRPr="000271D5">
              <w:rPr>
                <w:rFonts w:ascii="Times New Roman" w:hAnsi="Times New Roman" w:cs="Times New Roman"/>
              </w:rPr>
              <w:t>Количество посещений музея</w:t>
            </w:r>
          </w:p>
          <w:p w:rsidR="00C62201" w:rsidRPr="000271D5" w:rsidRDefault="00C62201" w:rsidP="00C62201">
            <w:pPr>
              <w:pStyle w:val="ConsPlusCell"/>
              <w:rPr>
                <w:rFonts w:ascii="Times New Roman" w:hAnsi="Times New Roman"/>
              </w:rPr>
            </w:pPr>
          </w:p>
          <w:p w:rsidR="00C62201" w:rsidRPr="000271D5" w:rsidRDefault="00C62201" w:rsidP="00C62201">
            <w:pPr>
              <w:rPr>
                <w:sz w:val="22"/>
                <w:szCs w:val="22"/>
              </w:rPr>
            </w:pPr>
          </w:p>
        </w:tc>
      </w:tr>
      <w:tr w:rsidR="00C62201" w:rsidRPr="000271D5" w:rsidTr="000271D5">
        <w:trPr>
          <w:trHeight w:val="70"/>
          <w:jc w:val="center"/>
        </w:trPr>
        <w:tc>
          <w:tcPr>
            <w:tcW w:w="15404" w:type="dxa"/>
            <w:gridSpan w:val="7"/>
          </w:tcPr>
          <w:p w:rsidR="00C62201" w:rsidRPr="000271D5" w:rsidRDefault="00C62201" w:rsidP="00C62201">
            <w:pPr>
              <w:jc w:val="center"/>
              <w:rPr>
                <w:b/>
                <w:i/>
                <w:sz w:val="22"/>
                <w:szCs w:val="22"/>
              </w:rPr>
            </w:pPr>
            <w:r w:rsidRPr="000271D5">
              <w:rPr>
                <w:b/>
                <w:i/>
                <w:sz w:val="22"/>
                <w:szCs w:val="22"/>
              </w:rPr>
              <w:t>Подпрограмма 2. Культура и искусство</w:t>
            </w: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2</w:t>
            </w:r>
          </w:p>
        </w:tc>
        <w:tc>
          <w:tcPr>
            <w:tcW w:w="2835" w:type="dxa"/>
          </w:tcPr>
          <w:p w:rsidR="00C62201" w:rsidRPr="000271D5" w:rsidRDefault="00C62201" w:rsidP="00C62201">
            <w:pPr>
              <w:rPr>
                <w:sz w:val="22"/>
                <w:szCs w:val="22"/>
              </w:rPr>
            </w:pPr>
            <w:r w:rsidRPr="000271D5">
              <w:rPr>
                <w:sz w:val="22"/>
                <w:szCs w:val="22"/>
              </w:rPr>
              <w:t>Основное мероприятие 2.1.</w:t>
            </w:r>
          </w:p>
          <w:p w:rsidR="00C62201" w:rsidRPr="000271D5" w:rsidRDefault="00C62201" w:rsidP="00C62201">
            <w:pPr>
              <w:rPr>
                <w:sz w:val="22"/>
                <w:szCs w:val="22"/>
              </w:rPr>
            </w:pPr>
            <w:r w:rsidRPr="000271D5">
              <w:rPr>
                <w:sz w:val="22"/>
                <w:szCs w:val="22"/>
              </w:rPr>
              <w:t>Сохранение и развитие традиционной народной культуры, нематериального культурного наследия народов</w:t>
            </w:r>
          </w:p>
        </w:tc>
        <w:tc>
          <w:tcPr>
            <w:tcW w:w="1985" w:type="dxa"/>
          </w:tcPr>
          <w:p w:rsidR="00C62201" w:rsidRPr="000271D5" w:rsidRDefault="00C62201" w:rsidP="00C62201">
            <w:pPr>
              <w:jc w:val="center"/>
              <w:rPr>
                <w:sz w:val="22"/>
                <w:szCs w:val="22"/>
              </w:rPr>
            </w:pPr>
            <w:r w:rsidRPr="000271D5">
              <w:rPr>
                <w:sz w:val="22"/>
                <w:szCs w:val="22"/>
              </w:rPr>
              <w:t>МУК РДК «13 Октябрь»</w:t>
            </w:r>
          </w:p>
          <w:p w:rsidR="00C62201" w:rsidRPr="000271D5" w:rsidRDefault="00C62201" w:rsidP="00C62201">
            <w:pPr>
              <w:jc w:val="center"/>
              <w:rPr>
                <w:sz w:val="22"/>
                <w:szCs w:val="22"/>
              </w:rPr>
            </w:pP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Высокий уровень сохранности и эффективности использования объектов нематериального культурного наследия народов;</w:t>
            </w:r>
          </w:p>
          <w:p w:rsidR="00C62201" w:rsidRPr="00BE696E" w:rsidRDefault="00C62201" w:rsidP="00C62201">
            <w:pPr>
              <w:rPr>
                <w:sz w:val="20"/>
                <w:szCs w:val="22"/>
              </w:rPr>
            </w:pPr>
            <w:r w:rsidRPr="00BE696E">
              <w:rPr>
                <w:sz w:val="20"/>
                <w:szCs w:val="22"/>
              </w:rPr>
              <w:t>Высокий уровень качества и доступности культурно-досуговых услуг;</w:t>
            </w:r>
          </w:p>
          <w:p w:rsidR="00C62201" w:rsidRPr="00BE696E" w:rsidRDefault="00C62201" w:rsidP="00C62201">
            <w:pPr>
              <w:rPr>
                <w:sz w:val="20"/>
                <w:szCs w:val="22"/>
              </w:rPr>
            </w:pPr>
            <w:r w:rsidRPr="00BE696E">
              <w:rPr>
                <w:sz w:val="20"/>
                <w:szCs w:val="22"/>
              </w:rPr>
              <w:t>Повышение заработной платы работников учреждений культурно-досугового типа;</w:t>
            </w:r>
          </w:p>
          <w:p w:rsidR="00C62201" w:rsidRPr="00BE696E" w:rsidRDefault="00C62201" w:rsidP="00C62201">
            <w:pPr>
              <w:rPr>
                <w:sz w:val="20"/>
                <w:szCs w:val="22"/>
              </w:rPr>
            </w:pPr>
            <w:r w:rsidRPr="00BE696E">
              <w:rPr>
                <w:sz w:val="20"/>
                <w:szCs w:val="22"/>
              </w:rPr>
              <w:t>Укрепление материально-технической базы учреждений культурно-досугового типа;</w:t>
            </w:r>
          </w:p>
          <w:p w:rsidR="00C62201" w:rsidRPr="00BE696E" w:rsidRDefault="00C62201" w:rsidP="00C62201">
            <w:pPr>
              <w:rPr>
                <w:sz w:val="20"/>
                <w:szCs w:val="22"/>
              </w:rPr>
            </w:pPr>
            <w:r w:rsidRPr="00BE696E">
              <w:rPr>
                <w:sz w:val="20"/>
                <w:szCs w:val="22"/>
              </w:rPr>
              <w:t>Новый качественный уровень развития бюджетной сети учреждений культурно-досугового типа</w:t>
            </w:r>
          </w:p>
        </w:tc>
        <w:tc>
          <w:tcPr>
            <w:tcW w:w="2362" w:type="dxa"/>
          </w:tcPr>
          <w:p w:rsidR="00BE696E" w:rsidRDefault="00C62201" w:rsidP="00BE696E">
            <w:pPr>
              <w:rPr>
                <w:rFonts w:eastAsia="Calibri"/>
                <w:sz w:val="22"/>
                <w:szCs w:val="22"/>
              </w:rPr>
            </w:pPr>
            <w:r w:rsidRPr="000271D5">
              <w:rPr>
                <w:rFonts w:eastAsia="Calibri"/>
                <w:sz w:val="22"/>
                <w:szCs w:val="22"/>
              </w:rPr>
              <w:t>Оказывает влияние на показатели:</w:t>
            </w:r>
          </w:p>
          <w:p w:rsidR="00C62201" w:rsidRPr="000271D5" w:rsidRDefault="00962D24" w:rsidP="00BE696E">
            <w:r w:rsidRPr="000271D5">
              <w:t xml:space="preserve">- </w:t>
            </w:r>
            <w:r w:rsidR="00C62201" w:rsidRPr="000271D5">
              <w:t>Количество участников клубных формирований</w:t>
            </w: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3</w:t>
            </w:r>
          </w:p>
        </w:tc>
        <w:tc>
          <w:tcPr>
            <w:tcW w:w="2835" w:type="dxa"/>
          </w:tcPr>
          <w:p w:rsidR="00C62201" w:rsidRPr="000271D5" w:rsidRDefault="00C62201" w:rsidP="00C62201">
            <w:pPr>
              <w:rPr>
                <w:sz w:val="22"/>
                <w:szCs w:val="22"/>
              </w:rPr>
            </w:pPr>
            <w:r w:rsidRPr="000271D5">
              <w:rPr>
                <w:sz w:val="22"/>
                <w:szCs w:val="22"/>
              </w:rPr>
              <w:t>Основное мероприятие 2.2.</w:t>
            </w:r>
          </w:p>
          <w:p w:rsidR="00C62201" w:rsidRPr="000271D5" w:rsidRDefault="00C62201" w:rsidP="00C62201">
            <w:pPr>
              <w:rPr>
                <w:sz w:val="22"/>
                <w:szCs w:val="22"/>
              </w:rPr>
            </w:pPr>
            <w:r w:rsidRPr="000271D5">
              <w:rPr>
                <w:sz w:val="22"/>
                <w:szCs w:val="22"/>
              </w:rPr>
              <w:t xml:space="preserve">Реализация дополнительных предпрофессиональных общеобразовательных программ в области искусства </w:t>
            </w:r>
          </w:p>
        </w:tc>
        <w:tc>
          <w:tcPr>
            <w:tcW w:w="1985" w:type="dxa"/>
          </w:tcPr>
          <w:p w:rsidR="00C62201" w:rsidRPr="000271D5" w:rsidRDefault="00C62201" w:rsidP="00C62201">
            <w:pPr>
              <w:jc w:val="center"/>
              <w:rPr>
                <w:sz w:val="22"/>
                <w:szCs w:val="22"/>
              </w:rPr>
            </w:pPr>
            <w:r w:rsidRPr="000271D5">
              <w:rPr>
                <w:sz w:val="22"/>
                <w:szCs w:val="22"/>
              </w:rPr>
              <w:t>МБОО ДО ДШИ</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Сохранение и развитие кадрового потенциала отрасли культуры района;</w:t>
            </w:r>
          </w:p>
          <w:p w:rsidR="00C62201" w:rsidRPr="00BE696E" w:rsidRDefault="00C62201" w:rsidP="00C62201">
            <w:pPr>
              <w:rPr>
                <w:sz w:val="20"/>
                <w:szCs w:val="22"/>
              </w:rPr>
            </w:pPr>
            <w:r w:rsidRPr="00BE696E">
              <w:rPr>
                <w:sz w:val="20"/>
                <w:szCs w:val="22"/>
              </w:rPr>
              <w:t>Расширение возможностей повышения квалификационного уровня специалистов отрасли;</w:t>
            </w:r>
          </w:p>
          <w:p w:rsidR="00C62201" w:rsidRPr="00BE696E" w:rsidRDefault="00C62201" w:rsidP="00C62201">
            <w:pPr>
              <w:rPr>
                <w:sz w:val="20"/>
                <w:szCs w:val="22"/>
              </w:rPr>
            </w:pPr>
          </w:p>
        </w:tc>
        <w:tc>
          <w:tcPr>
            <w:tcW w:w="2362" w:type="dxa"/>
          </w:tcPr>
          <w:p w:rsidR="00C62201" w:rsidRPr="000271D5" w:rsidRDefault="00C62201" w:rsidP="00C62201">
            <w:pPr>
              <w:rPr>
                <w:sz w:val="22"/>
                <w:szCs w:val="22"/>
              </w:rPr>
            </w:pPr>
            <w:r w:rsidRPr="000271D5">
              <w:rPr>
                <w:sz w:val="22"/>
                <w:szCs w:val="22"/>
              </w:rPr>
              <w:t>Оказывает влияние на показатель:</w:t>
            </w:r>
          </w:p>
          <w:p w:rsidR="003F7EEE" w:rsidRPr="000271D5" w:rsidRDefault="00962D24" w:rsidP="003F7EEE">
            <w:pPr>
              <w:rPr>
                <w:sz w:val="22"/>
                <w:szCs w:val="22"/>
              </w:rPr>
            </w:pPr>
            <w:r w:rsidRPr="000271D5">
              <w:rPr>
                <w:sz w:val="22"/>
                <w:szCs w:val="22"/>
              </w:rPr>
              <w:t xml:space="preserve">- </w:t>
            </w:r>
            <w:r w:rsidR="00C62201" w:rsidRPr="000271D5">
              <w:rPr>
                <w:sz w:val="22"/>
                <w:szCs w:val="22"/>
              </w:rPr>
              <w:t>Количество учащихся ДШИ</w:t>
            </w:r>
          </w:p>
          <w:p w:rsidR="00C62201" w:rsidRPr="000271D5" w:rsidRDefault="00C62201" w:rsidP="00C62201">
            <w:pPr>
              <w:rPr>
                <w:sz w:val="22"/>
                <w:szCs w:val="22"/>
              </w:rPr>
            </w:pPr>
          </w:p>
        </w:tc>
      </w:tr>
      <w:tr w:rsidR="00C62201" w:rsidRPr="000271D5" w:rsidTr="000271D5">
        <w:trPr>
          <w:trHeight w:val="70"/>
          <w:jc w:val="center"/>
        </w:trPr>
        <w:tc>
          <w:tcPr>
            <w:tcW w:w="15404" w:type="dxa"/>
            <w:gridSpan w:val="7"/>
          </w:tcPr>
          <w:p w:rsidR="00C62201" w:rsidRPr="000271D5" w:rsidRDefault="00C62201" w:rsidP="00C62201">
            <w:pPr>
              <w:jc w:val="center"/>
              <w:rPr>
                <w:b/>
                <w:i/>
                <w:sz w:val="22"/>
                <w:szCs w:val="22"/>
              </w:rPr>
            </w:pPr>
            <w:r w:rsidRPr="000271D5">
              <w:rPr>
                <w:b/>
                <w:i/>
                <w:sz w:val="22"/>
                <w:szCs w:val="22"/>
              </w:rPr>
              <w:t>Подпрограмма 3. Развитие библиотечного дела</w:t>
            </w: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4</w:t>
            </w:r>
          </w:p>
        </w:tc>
        <w:tc>
          <w:tcPr>
            <w:tcW w:w="2835" w:type="dxa"/>
          </w:tcPr>
          <w:p w:rsidR="00C62201" w:rsidRPr="000271D5" w:rsidRDefault="00C62201" w:rsidP="00C62201">
            <w:pPr>
              <w:rPr>
                <w:sz w:val="22"/>
                <w:szCs w:val="22"/>
              </w:rPr>
            </w:pPr>
            <w:r w:rsidRPr="000271D5">
              <w:rPr>
                <w:sz w:val="22"/>
                <w:szCs w:val="22"/>
              </w:rPr>
              <w:t>Основное мероприятие 3.1.</w:t>
            </w:r>
          </w:p>
          <w:p w:rsidR="00C62201" w:rsidRPr="000271D5" w:rsidRDefault="00C62201" w:rsidP="00C62201">
            <w:pPr>
              <w:rPr>
                <w:sz w:val="22"/>
                <w:szCs w:val="22"/>
              </w:rPr>
            </w:pPr>
            <w:r w:rsidRPr="000271D5">
              <w:rPr>
                <w:sz w:val="22"/>
                <w:szCs w:val="22"/>
              </w:rPr>
              <w:t>Развитие библиотечного дела</w:t>
            </w:r>
          </w:p>
        </w:tc>
        <w:tc>
          <w:tcPr>
            <w:tcW w:w="1985" w:type="dxa"/>
          </w:tcPr>
          <w:p w:rsidR="00C62201" w:rsidRPr="000271D5" w:rsidRDefault="00C62201" w:rsidP="00C62201">
            <w:pPr>
              <w:jc w:val="center"/>
              <w:rPr>
                <w:sz w:val="22"/>
                <w:szCs w:val="22"/>
              </w:rPr>
            </w:pPr>
            <w:r w:rsidRPr="000271D5">
              <w:rPr>
                <w:sz w:val="22"/>
                <w:szCs w:val="22"/>
              </w:rPr>
              <w:t>МУК ЦБС</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Интеграция библиотек в единую информационную сеть;</w:t>
            </w:r>
          </w:p>
          <w:p w:rsidR="00C62201" w:rsidRPr="00BE696E" w:rsidRDefault="00C62201" w:rsidP="00C62201">
            <w:pPr>
              <w:rPr>
                <w:sz w:val="20"/>
                <w:szCs w:val="22"/>
              </w:rPr>
            </w:pPr>
            <w:r w:rsidRPr="00BE696E">
              <w:rPr>
                <w:sz w:val="20"/>
                <w:szCs w:val="22"/>
              </w:rPr>
              <w:t>Участие в создании единого национального собрания полных текстов электронных документов, свободный доступ к которому осуществляется через интернет-портал, что обеспечит возможность вечного хранения электронных документов и удобство работы с ними;</w:t>
            </w:r>
          </w:p>
          <w:p w:rsidR="00C62201" w:rsidRPr="00BE696E" w:rsidRDefault="00C62201" w:rsidP="00C62201">
            <w:pPr>
              <w:rPr>
                <w:sz w:val="20"/>
                <w:szCs w:val="22"/>
              </w:rPr>
            </w:pPr>
            <w:r w:rsidRPr="00BE696E">
              <w:rPr>
                <w:sz w:val="20"/>
                <w:szCs w:val="22"/>
              </w:rPr>
              <w:lastRenderedPageBreak/>
              <w:t>Повышение информационной безопасности электронных библиотечных ресурсов;</w:t>
            </w:r>
          </w:p>
          <w:p w:rsidR="00C62201" w:rsidRPr="00BE696E" w:rsidRDefault="00C62201" w:rsidP="00C62201">
            <w:pPr>
              <w:rPr>
                <w:sz w:val="20"/>
                <w:szCs w:val="22"/>
              </w:rPr>
            </w:pPr>
            <w:r w:rsidRPr="00BE696E">
              <w:rPr>
                <w:sz w:val="20"/>
                <w:szCs w:val="22"/>
              </w:rPr>
              <w:t>Повышение уровня комплектования книжных фондов библиотек;</w:t>
            </w:r>
          </w:p>
          <w:p w:rsidR="00C62201" w:rsidRPr="00BE696E" w:rsidRDefault="00C62201" w:rsidP="00C62201">
            <w:pPr>
              <w:rPr>
                <w:sz w:val="20"/>
                <w:szCs w:val="22"/>
              </w:rPr>
            </w:pPr>
            <w:r w:rsidRPr="00BE696E">
              <w:rPr>
                <w:sz w:val="20"/>
                <w:szCs w:val="22"/>
              </w:rPr>
              <w:t>Рост востребованности библиотек у населения; Повышение качества и разнообразия библиотечных услуг;</w:t>
            </w:r>
          </w:p>
          <w:p w:rsidR="00C62201" w:rsidRPr="00BE696E" w:rsidRDefault="00C62201" w:rsidP="00C62201">
            <w:pPr>
              <w:rPr>
                <w:sz w:val="20"/>
                <w:szCs w:val="22"/>
              </w:rPr>
            </w:pPr>
            <w:r w:rsidRPr="00BE696E">
              <w:rPr>
                <w:sz w:val="20"/>
                <w:szCs w:val="22"/>
              </w:rPr>
              <w:t>Повышение доступности правовой, деловой и социально значимой информации, электронных ресурсов библиотек путем создания публичных центров во всех сельских филиалах МО «Камешковский район»;</w:t>
            </w:r>
          </w:p>
          <w:p w:rsidR="00C62201" w:rsidRPr="00BE696E" w:rsidRDefault="00C62201" w:rsidP="00C62201">
            <w:pPr>
              <w:rPr>
                <w:sz w:val="20"/>
                <w:szCs w:val="22"/>
              </w:rPr>
            </w:pPr>
            <w:r w:rsidRPr="00BE696E">
              <w:rPr>
                <w:sz w:val="20"/>
                <w:szCs w:val="22"/>
              </w:rPr>
              <w:t>Уменьшение диспропорций в доступности к качественным библиотечным услугам, в том числе для граждан с ограниченными возможностями;</w:t>
            </w:r>
          </w:p>
          <w:p w:rsidR="00C62201" w:rsidRPr="00BE696E" w:rsidRDefault="00C62201" w:rsidP="00102193">
            <w:pPr>
              <w:rPr>
                <w:sz w:val="20"/>
                <w:szCs w:val="22"/>
              </w:rPr>
            </w:pPr>
            <w:r w:rsidRPr="00BE696E">
              <w:rPr>
                <w:sz w:val="20"/>
                <w:szCs w:val="22"/>
              </w:rPr>
              <w:t>Увеличение количества библиотек, находящихся в удовлетворительном состоянии;</w:t>
            </w:r>
          </w:p>
          <w:p w:rsidR="00C62201" w:rsidRPr="00BE696E" w:rsidRDefault="00C62201" w:rsidP="00C62201">
            <w:pPr>
              <w:rPr>
                <w:sz w:val="20"/>
                <w:szCs w:val="22"/>
              </w:rPr>
            </w:pPr>
            <w:r w:rsidRPr="00BE696E">
              <w:rPr>
                <w:sz w:val="20"/>
                <w:szCs w:val="22"/>
              </w:rPr>
              <w:t>Рост числа библиотек, оснащенных современным оборудованием;</w:t>
            </w:r>
          </w:p>
          <w:p w:rsidR="00C62201" w:rsidRPr="00BE696E" w:rsidRDefault="00C62201" w:rsidP="00C62201">
            <w:pPr>
              <w:rPr>
                <w:sz w:val="20"/>
                <w:szCs w:val="22"/>
              </w:rPr>
            </w:pPr>
            <w:r w:rsidRPr="00BE696E">
              <w:rPr>
                <w:sz w:val="20"/>
                <w:szCs w:val="22"/>
              </w:rPr>
              <w:t>Повышение эффективности использования бюджетных средств, направляемых на библиотечное дело</w:t>
            </w:r>
            <w:r w:rsidR="00102193" w:rsidRPr="00BE696E">
              <w:rPr>
                <w:sz w:val="20"/>
                <w:szCs w:val="22"/>
              </w:rPr>
              <w:t>.</w:t>
            </w:r>
          </w:p>
        </w:tc>
        <w:tc>
          <w:tcPr>
            <w:tcW w:w="2362" w:type="dxa"/>
          </w:tcPr>
          <w:p w:rsidR="00C62201" w:rsidRPr="000271D5" w:rsidRDefault="00C62201" w:rsidP="00C62201">
            <w:pPr>
              <w:rPr>
                <w:sz w:val="22"/>
                <w:szCs w:val="22"/>
              </w:rPr>
            </w:pPr>
            <w:r w:rsidRPr="000271D5">
              <w:rPr>
                <w:sz w:val="22"/>
                <w:szCs w:val="22"/>
              </w:rPr>
              <w:lastRenderedPageBreak/>
              <w:t>Оказывает влияние на показатели:</w:t>
            </w:r>
          </w:p>
          <w:p w:rsidR="00C62201" w:rsidRPr="000271D5" w:rsidRDefault="00962D24" w:rsidP="003F7EEE">
            <w:pPr>
              <w:rPr>
                <w:sz w:val="22"/>
                <w:szCs w:val="22"/>
              </w:rPr>
            </w:pPr>
            <w:r w:rsidRPr="000271D5">
              <w:rPr>
                <w:sz w:val="22"/>
                <w:szCs w:val="22"/>
              </w:rPr>
              <w:t xml:space="preserve">- </w:t>
            </w:r>
            <w:r w:rsidR="00C62201" w:rsidRPr="000271D5">
              <w:rPr>
                <w:sz w:val="22"/>
                <w:szCs w:val="22"/>
              </w:rPr>
              <w:t xml:space="preserve">Количество посещений общедоступных </w:t>
            </w:r>
            <w:r w:rsidR="00C62201" w:rsidRPr="000271D5">
              <w:rPr>
                <w:sz w:val="22"/>
                <w:szCs w:val="22"/>
              </w:rPr>
              <w:lastRenderedPageBreak/>
              <w:t>библиотек</w:t>
            </w:r>
          </w:p>
        </w:tc>
      </w:tr>
      <w:tr w:rsidR="00C62201" w:rsidRPr="000271D5" w:rsidTr="000271D5">
        <w:trPr>
          <w:trHeight w:val="70"/>
          <w:jc w:val="center"/>
        </w:trPr>
        <w:tc>
          <w:tcPr>
            <w:tcW w:w="15404" w:type="dxa"/>
            <w:gridSpan w:val="7"/>
          </w:tcPr>
          <w:p w:rsidR="00C62201" w:rsidRPr="000271D5" w:rsidRDefault="00C62201" w:rsidP="00C62201">
            <w:pPr>
              <w:pStyle w:val="ConsPlusNormal"/>
              <w:ind w:firstLine="0"/>
              <w:jc w:val="center"/>
              <w:rPr>
                <w:rFonts w:ascii="Times New Roman" w:hAnsi="Times New Roman"/>
                <w:b/>
                <w:i/>
                <w:sz w:val="22"/>
                <w:szCs w:val="22"/>
              </w:rPr>
            </w:pPr>
            <w:r w:rsidRPr="000271D5">
              <w:rPr>
                <w:rFonts w:ascii="Times New Roman" w:hAnsi="Times New Roman"/>
                <w:b/>
                <w:i/>
                <w:sz w:val="22"/>
                <w:szCs w:val="22"/>
              </w:rPr>
              <w:lastRenderedPageBreak/>
              <w:t>Подпрограмма 4.</w:t>
            </w:r>
            <w:r w:rsidRPr="000271D5">
              <w:rPr>
                <w:rFonts w:ascii="Times New Roman" w:hAnsi="Times New Roman" w:cs="Times New Roman"/>
                <w:b/>
                <w:i/>
                <w:sz w:val="22"/>
                <w:szCs w:val="22"/>
              </w:rPr>
              <w:t xml:space="preserve"> Развитие и модернизация материально-технической базы учреждений культуры Камешковского района</w:t>
            </w:r>
          </w:p>
        </w:tc>
      </w:tr>
      <w:tr w:rsidR="00C62201" w:rsidRPr="000271D5" w:rsidTr="000271D5">
        <w:trPr>
          <w:jc w:val="center"/>
        </w:trPr>
        <w:tc>
          <w:tcPr>
            <w:tcW w:w="710" w:type="dxa"/>
          </w:tcPr>
          <w:p w:rsidR="00C62201" w:rsidRPr="000271D5" w:rsidRDefault="00C62201" w:rsidP="00C62201">
            <w:pPr>
              <w:jc w:val="center"/>
              <w:rPr>
                <w:sz w:val="22"/>
                <w:szCs w:val="22"/>
                <w:lang w:val="en-US"/>
              </w:rPr>
            </w:pPr>
            <w:r w:rsidRPr="000271D5">
              <w:rPr>
                <w:sz w:val="22"/>
                <w:szCs w:val="22"/>
                <w:lang w:val="en-US"/>
              </w:rPr>
              <w:t>5</w:t>
            </w:r>
          </w:p>
        </w:tc>
        <w:tc>
          <w:tcPr>
            <w:tcW w:w="2835" w:type="dxa"/>
          </w:tcPr>
          <w:p w:rsidR="00C62201" w:rsidRPr="000271D5" w:rsidRDefault="00C62201" w:rsidP="00C62201">
            <w:pPr>
              <w:rPr>
                <w:rFonts w:eastAsia="Arial"/>
                <w:sz w:val="22"/>
                <w:szCs w:val="22"/>
              </w:rPr>
            </w:pPr>
            <w:r w:rsidRPr="000271D5">
              <w:rPr>
                <w:rFonts w:eastAsia="Arial"/>
                <w:sz w:val="22"/>
                <w:szCs w:val="22"/>
              </w:rPr>
              <w:t>Основное мероприятие 4.1.</w:t>
            </w:r>
          </w:p>
          <w:p w:rsidR="00C62201" w:rsidRPr="000271D5" w:rsidRDefault="00C62201" w:rsidP="00C62201">
            <w:pPr>
              <w:rPr>
                <w:sz w:val="22"/>
                <w:szCs w:val="22"/>
              </w:rPr>
            </w:pPr>
            <w:r w:rsidRPr="000271D5">
              <w:rPr>
                <w:sz w:val="22"/>
                <w:szCs w:val="22"/>
              </w:rPr>
              <w:t>Укрепление материально-технической базы муниципальных библиотек</w:t>
            </w:r>
          </w:p>
        </w:tc>
        <w:tc>
          <w:tcPr>
            <w:tcW w:w="1985" w:type="dxa"/>
            <w:shd w:val="clear" w:color="auto" w:fill="auto"/>
          </w:tcPr>
          <w:p w:rsidR="00C62201" w:rsidRPr="000271D5" w:rsidRDefault="00C62201" w:rsidP="00C62201">
            <w:pPr>
              <w:jc w:val="center"/>
              <w:rPr>
                <w:sz w:val="22"/>
                <w:szCs w:val="22"/>
                <w:u w:val="single"/>
              </w:rPr>
            </w:pPr>
            <w:r w:rsidRPr="000271D5">
              <w:rPr>
                <w:sz w:val="22"/>
                <w:szCs w:val="22"/>
              </w:rPr>
              <w:t>МУК ЦБС</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C62201" w:rsidRPr="00BE696E" w:rsidRDefault="00C62201" w:rsidP="00C62201">
            <w:pPr>
              <w:rPr>
                <w:sz w:val="20"/>
                <w:szCs w:val="22"/>
              </w:rPr>
            </w:pPr>
            <w:r w:rsidRPr="00BE696E">
              <w:rPr>
                <w:sz w:val="20"/>
                <w:szCs w:val="22"/>
              </w:rPr>
              <w:t>Организация мероприятий по капитальному ремонту, реконструкции учреждений культуры, подведомственных муниципальному казенному учреждению «Комитет культуры, туризма и молодежной политики Камешковского района»</w:t>
            </w:r>
          </w:p>
          <w:p w:rsidR="00C62201" w:rsidRPr="00BE696E" w:rsidRDefault="00C62201" w:rsidP="00C62201">
            <w:pPr>
              <w:pStyle w:val="ConsPlusNormal"/>
              <w:ind w:firstLine="0"/>
              <w:rPr>
                <w:rFonts w:ascii="Times New Roman" w:hAnsi="Times New Roman" w:cs="Times New Roman"/>
                <w:szCs w:val="22"/>
              </w:rPr>
            </w:pPr>
            <w:r w:rsidRPr="00BE696E">
              <w:rPr>
                <w:rFonts w:ascii="Times New Roman" w:hAnsi="Times New Roman" w:cs="Times New Roman"/>
                <w:szCs w:val="22"/>
              </w:rPr>
              <w:t>Увеличение числа учреждений культуры Камешковского района, находящихся в удовлетворительном состоянии, в общем количестве учреждений культуры района</w:t>
            </w:r>
          </w:p>
        </w:tc>
        <w:tc>
          <w:tcPr>
            <w:tcW w:w="2362" w:type="dxa"/>
          </w:tcPr>
          <w:p w:rsidR="00C62201" w:rsidRPr="000271D5" w:rsidRDefault="00C62201" w:rsidP="00C62201">
            <w:pPr>
              <w:rPr>
                <w:sz w:val="22"/>
                <w:szCs w:val="22"/>
              </w:rPr>
            </w:pPr>
            <w:r w:rsidRPr="000271D5">
              <w:rPr>
                <w:sz w:val="22"/>
                <w:szCs w:val="22"/>
              </w:rPr>
              <w:t>Оказывает влияние на показатели:</w:t>
            </w:r>
          </w:p>
          <w:p w:rsidR="00C62201" w:rsidRPr="000271D5" w:rsidRDefault="00C44895" w:rsidP="00C62201">
            <w:pPr>
              <w:rPr>
                <w:sz w:val="22"/>
                <w:szCs w:val="22"/>
              </w:rPr>
            </w:pPr>
            <w:r w:rsidRPr="000271D5">
              <w:rPr>
                <w:sz w:val="22"/>
                <w:szCs w:val="22"/>
              </w:rPr>
              <w:t xml:space="preserve">- </w:t>
            </w:r>
            <w:r w:rsidR="00C62201" w:rsidRPr="000271D5">
              <w:rPr>
                <w:sz w:val="22"/>
                <w:szCs w:val="22"/>
              </w:rPr>
              <w:t>Количество отремонтированных учреждений культуры</w:t>
            </w:r>
          </w:p>
        </w:tc>
      </w:tr>
      <w:tr w:rsidR="00C62201" w:rsidRPr="000271D5" w:rsidTr="000271D5">
        <w:trPr>
          <w:trHeight w:val="71"/>
          <w:jc w:val="center"/>
        </w:trPr>
        <w:tc>
          <w:tcPr>
            <w:tcW w:w="15404" w:type="dxa"/>
            <w:gridSpan w:val="7"/>
          </w:tcPr>
          <w:p w:rsidR="00C62201" w:rsidRPr="000271D5" w:rsidRDefault="00C62201" w:rsidP="003D2BC4">
            <w:pPr>
              <w:jc w:val="center"/>
              <w:rPr>
                <w:b/>
                <w:i/>
                <w:sz w:val="22"/>
                <w:szCs w:val="22"/>
              </w:rPr>
            </w:pPr>
            <w:r w:rsidRPr="000271D5">
              <w:rPr>
                <w:b/>
                <w:i/>
                <w:sz w:val="22"/>
                <w:szCs w:val="22"/>
              </w:rPr>
              <w:t xml:space="preserve">Подпрограмма </w:t>
            </w:r>
            <w:r w:rsidR="003D2BC4" w:rsidRPr="000271D5">
              <w:rPr>
                <w:b/>
                <w:i/>
                <w:sz w:val="22"/>
                <w:szCs w:val="22"/>
              </w:rPr>
              <w:t>5</w:t>
            </w:r>
            <w:r w:rsidRPr="000271D5">
              <w:rPr>
                <w:b/>
                <w:i/>
                <w:sz w:val="22"/>
                <w:szCs w:val="22"/>
              </w:rPr>
              <w:t>. Развитие туризма</w:t>
            </w:r>
          </w:p>
        </w:tc>
      </w:tr>
      <w:tr w:rsidR="00C62201" w:rsidRPr="000271D5" w:rsidTr="000271D5">
        <w:trPr>
          <w:jc w:val="center"/>
        </w:trPr>
        <w:tc>
          <w:tcPr>
            <w:tcW w:w="710" w:type="dxa"/>
          </w:tcPr>
          <w:p w:rsidR="00C62201" w:rsidRPr="000271D5" w:rsidRDefault="003D2BC4" w:rsidP="00C62201">
            <w:pPr>
              <w:jc w:val="center"/>
              <w:rPr>
                <w:sz w:val="22"/>
                <w:szCs w:val="22"/>
              </w:rPr>
            </w:pPr>
            <w:r w:rsidRPr="000271D5">
              <w:rPr>
                <w:sz w:val="22"/>
                <w:szCs w:val="22"/>
              </w:rPr>
              <w:t>6</w:t>
            </w:r>
          </w:p>
        </w:tc>
        <w:tc>
          <w:tcPr>
            <w:tcW w:w="2835" w:type="dxa"/>
          </w:tcPr>
          <w:p w:rsidR="00C62201" w:rsidRPr="000271D5" w:rsidRDefault="00C62201" w:rsidP="00C62201">
            <w:pPr>
              <w:rPr>
                <w:rFonts w:eastAsia="Arial"/>
                <w:sz w:val="22"/>
                <w:szCs w:val="22"/>
              </w:rPr>
            </w:pPr>
            <w:r w:rsidRPr="000271D5">
              <w:rPr>
                <w:rFonts w:eastAsia="Arial"/>
                <w:sz w:val="22"/>
                <w:szCs w:val="22"/>
              </w:rPr>
              <w:t xml:space="preserve">Основное мероприятие </w:t>
            </w:r>
            <w:r w:rsidR="003D2BC4" w:rsidRPr="000271D5">
              <w:rPr>
                <w:rFonts w:eastAsia="Arial"/>
                <w:sz w:val="22"/>
                <w:szCs w:val="22"/>
              </w:rPr>
              <w:t>5</w:t>
            </w:r>
            <w:r w:rsidRPr="000271D5">
              <w:rPr>
                <w:rFonts w:eastAsia="Arial"/>
                <w:sz w:val="22"/>
                <w:szCs w:val="22"/>
              </w:rPr>
              <w:t>.1.</w:t>
            </w:r>
          </w:p>
          <w:p w:rsidR="00C62201" w:rsidRPr="000271D5" w:rsidRDefault="00C62201" w:rsidP="00C62201">
            <w:pPr>
              <w:rPr>
                <w:rFonts w:eastAsia="Arial"/>
                <w:sz w:val="22"/>
                <w:szCs w:val="22"/>
              </w:rPr>
            </w:pPr>
            <w:r w:rsidRPr="000271D5">
              <w:rPr>
                <w:rFonts w:eastAsia="Arial"/>
                <w:sz w:val="22"/>
                <w:szCs w:val="22"/>
              </w:rPr>
              <w:t xml:space="preserve">Комплекс мероприятий по формированию системы организации туристической сферы и укрепления имиджа Камешковского района как </w:t>
            </w:r>
            <w:r w:rsidRPr="000271D5">
              <w:rPr>
                <w:rFonts w:eastAsia="Arial"/>
                <w:sz w:val="22"/>
                <w:szCs w:val="22"/>
              </w:rPr>
              <w:lastRenderedPageBreak/>
              <w:t>территории благоприятной для развития туризма</w:t>
            </w:r>
          </w:p>
        </w:tc>
        <w:tc>
          <w:tcPr>
            <w:tcW w:w="1985" w:type="dxa"/>
          </w:tcPr>
          <w:p w:rsidR="00C62201" w:rsidRPr="000271D5" w:rsidRDefault="00C62201" w:rsidP="00C62201">
            <w:pPr>
              <w:jc w:val="center"/>
              <w:rPr>
                <w:sz w:val="22"/>
                <w:szCs w:val="22"/>
                <w:u w:val="single"/>
              </w:rPr>
            </w:pPr>
            <w:r w:rsidRPr="000271D5">
              <w:rPr>
                <w:sz w:val="22"/>
                <w:szCs w:val="22"/>
              </w:rPr>
              <w:lastRenderedPageBreak/>
              <w:t>МКУ «Комитет культуры»</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pStyle w:val="afa"/>
              <w:spacing w:before="0" w:beforeAutospacing="0" w:after="0" w:afterAutospacing="0"/>
              <w:rPr>
                <w:rFonts w:eastAsia="Arial"/>
                <w:sz w:val="20"/>
                <w:szCs w:val="22"/>
              </w:rPr>
            </w:pPr>
            <w:r w:rsidRPr="00BE696E">
              <w:rPr>
                <w:rFonts w:eastAsia="Arial"/>
                <w:sz w:val="20"/>
                <w:szCs w:val="22"/>
              </w:rPr>
              <w:t>Эффективное решение проблем сферы туризма.</w:t>
            </w:r>
          </w:p>
          <w:p w:rsidR="00C62201" w:rsidRPr="00BE696E" w:rsidRDefault="00C62201" w:rsidP="00C62201">
            <w:pPr>
              <w:rPr>
                <w:rFonts w:eastAsia="Arial"/>
                <w:sz w:val="20"/>
                <w:szCs w:val="22"/>
              </w:rPr>
            </w:pPr>
            <w:r w:rsidRPr="00BE696E">
              <w:rPr>
                <w:rFonts w:eastAsia="Arial"/>
                <w:sz w:val="20"/>
                <w:szCs w:val="22"/>
              </w:rPr>
              <w:t>Получение объективной информации о состоянии сферы туризма в МО Камешковский район</w:t>
            </w:r>
          </w:p>
          <w:p w:rsidR="00C62201" w:rsidRPr="00BE696E" w:rsidRDefault="00C62201" w:rsidP="00C62201">
            <w:pPr>
              <w:pStyle w:val="afa"/>
              <w:spacing w:before="0" w:beforeAutospacing="0" w:after="0" w:afterAutospacing="0"/>
              <w:rPr>
                <w:sz w:val="20"/>
                <w:szCs w:val="22"/>
              </w:rPr>
            </w:pPr>
            <w:r w:rsidRPr="00BE696E">
              <w:rPr>
                <w:sz w:val="20"/>
                <w:szCs w:val="22"/>
              </w:rPr>
              <w:t>Создание имиджевой привлекательности района как зоны рекреации и активно-познавательного туризма</w:t>
            </w:r>
          </w:p>
          <w:p w:rsidR="00C62201" w:rsidRPr="00BE696E" w:rsidRDefault="00C62201" w:rsidP="00C62201">
            <w:pPr>
              <w:pStyle w:val="afa"/>
              <w:spacing w:before="0" w:beforeAutospacing="0" w:after="0" w:afterAutospacing="0"/>
              <w:rPr>
                <w:sz w:val="20"/>
                <w:szCs w:val="22"/>
              </w:rPr>
            </w:pPr>
            <w:r w:rsidRPr="00BE696E">
              <w:rPr>
                <w:sz w:val="20"/>
                <w:szCs w:val="22"/>
              </w:rPr>
              <w:t>Привлечение активных туристов к участию в событийных мероприятиях на территории МО Камешковский район»</w:t>
            </w:r>
          </w:p>
          <w:p w:rsidR="00C62201" w:rsidRPr="00BE696E" w:rsidRDefault="00C62201" w:rsidP="00C62201">
            <w:pPr>
              <w:pStyle w:val="afa"/>
              <w:spacing w:before="0" w:beforeAutospacing="0" w:after="0" w:afterAutospacing="0"/>
              <w:rPr>
                <w:sz w:val="20"/>
                <w:szCs w:val="22"/>
              </w:rPr>
            </w:pPr>
            <w:r w:rsidRPr="00BE696E">
              <w:rPr>
                <w:sz w:val="20"/>
                <w:szCs w:val="22"/>
              </w:rPr>
              <w:t xml:space="preserve">Увеличению интереса туристов к муниципальным </w:t>
            </w:r>
            <w:r w:rsidRPr="00BE696E">
              <w:rPr>
                <w:sz w:val="20"/>
                <w:szCs w:val="22"/>
              </w:rPr>
              <w:lastRenderedPageBreak/>
              <w:t>учреждениям культуры.</w:t>
            </w:r>
          </w:p>
          <w:p w:rsidR="00C62201" w:rsidRPr="00BE696E" w:rsidRDefault="00C62201" w:rsidP="00C62201">
            <w:pPr>
              <w:pStyle w:val="afa"/>
              <w:spacing w:before="0" w:beforeAutospacing="0" w:after="0" w:afterAutospacing="0"/>
              <w:rPr>
                <w:rFonts w:eastAsia="Arial"/>
                <w:sz w:val="20"/>
                <w:szCs w:val="22"/>
              </w:rPr>
            </w:pPr>
            <w:r w:rsidRPr="00BE696E">
              <w:rPr>
                <w:rFonts w:eastAsia="Arial"/>
                <w:sz w:val="20"/>
                <w:szCs w:val="22"/>
              </w:rPr>
              <w:t>Информирование туристов об объектах посещения в Камешковском районе</w:t>
            </w:r>
          </w:p>
          <w:p w:rsidR="00C44895" w:rsidRPr="00BE696E" w:rsidRDefault="00C62201" w:rsidP="00C62201">
            <w:pPr>
              <w:pStyle w:val="afa"/>
              <w:spacing w:before="0" w:beforeAutospacing="0" w:after="0" w:afterAutospacing="0"/>
              <w:rPr>
                <w:rFonts w:eastAsia="Arial"/>
                <w:sz w:val="20"/>
                <w:szCs w:val="22"/>
              </w:rPr>
            </w:pPr>
            <w:r w:rsidRPr="00BE696E">
              <w:rPr>
                <w:rFonts w:eastAsia="Arial"/>
                <w:sz w:val="20"/>
                <w:szCs w:val="22"/>
              </w:rPr>
              <w:t>Реализация информационной поддержки развития туризма</w:t>
            </w:r>
          </w:p>
        </w:tc>
        <w:tc>
          <w:tcPr>
            <w:tcW w:w="2362" w:type="dxa"/>
          </w:tcPr>
          <w:p w:rsidR="00C62201" w:rsidRPr="000271D5" w:rsidRDefault="00C62201" w:rsidP="00C62201">
            <w:pPr>
              <w:rPr>
                <w:sz w:val="22"/>
                <w:szCs w:val="22"/>
              </w:rPr>
            </w:pPr>
            <w:r w:rsidRPr="000271D5">
              <w:rPr>
                <w:sz w:val="22"/>
                <w:szCs w:val="22"/>
              </w:rPr>
              <w:lastRenderedPageBreak/>
              <w:t>Оказывает влияние на показатели:</w:t>
            </w:r>
          </w:p>
          <w:p w:rsidR="00C62201" w:rsidRPr="000271D5" w:rsidRDefault="00C44895" w:rsidP="00C62201">
            <w:pPr>
              <w:pStyle w:val="ConsPlusCell"/>
              <w:rPr>
                <w:rFonts w:ascii="Times New Roman" w:hAnsi="Times New Roman"/>
              </w:rPr>
            </w:pPr>
            <w:r w:rsidRPr="000271D5">
              <w:rPr>
                <w:rFonts w:ascii="Times New Roman" w:hAnsi="Times New Roman"/>
              </w:rPr>
              <w:t xml:space="preserve">- </w:t>
            </w:r>
            <w:r w:rsidR="00C62201" w:rsidRPr="000271D5">
              <w:rPr>
                <w:rFonts w:ascii="Times New Roman" w:hAnsi="Times New Roman"/>
              </w:rPr>
              <w:t>Участие в тематических изданиях</w:t>
            </w:r>
          </w:p>
        </w:tc>
      </w:tr>
      <w:tr w:rsidR="00C62201" w:rsidRPr="000271D5" w:rsidTr="000271D5">
        <w:trPr>
          <w:trHeight w:val="70"/>
          <w:jc w:val="center"/>
        </w:trPr>
        <w:tc>
          <w:tcPr>
            <w:tcW w:w="15404" w:type="dxa"/>
            <w:gridSpan w:val="7"/>
          </w:tcPr>
          <w:p w:rsidR="00C62201" w:rsidRPr="000271D5" w:rsidRDefault="00C62201" w:rsidP="003D2BC4">
            <w:pPr>
              <w:jc w:val="center"/>
              <w:rPr>
                <w:b/>
                <w:i/>
                <w:sz w:val="22"/>
                <w:szCs w:val="22"/>
              </w:rPr>
            </w:pPr>
            <w:r w:rsidRPr="000271D5">
              <w:rPr>
                <w:b/>
                <w:i/>
                <w:sz w:val="22"/>
                <w:szCs w:val="22"/>
              </w:rPr>
              <w:lastRenderedPageBreak/>
              <w:t xml:space="preserve">Подпрограмма </w:t>
            </w:r>
            <w:r w:rsidR="003D2BC4" w:rsidRPr="000271D5">
              <w:rPr>
                <w:b/>
                <w:i/>
                <w:sz w:val="22"/>
                <w:szCs w:val="22"/>
              </w:rPr>
              <w:t>6</w:t>
            </w:r>
            <w:r w:rsidRPr="000271D5">
              <w:rPr>
                <w:b/>
                <w:i/>
                <w:sz w:val="22"/>
                <w:szCs w:val="22"/>
              </w:rPr>
              <w:t>. Обеспечение условий реализации Подпрограммы</w:t>
            </w:r>
          </w:p>
        </w:tc>
      </w:tr>
      <w:tr w:rsidR="00C62201" w:rsidRPr="000271D5" w:rsidTr="000271D5">
        <w:trPr>
          <w:jc w:val="center"/>
        </w:trPr>
        <w:tc>
          <w:tcPr>
            <w:tcW w:w="710" w:type="dxa"/>
          </w:tcPr>
          <w:p w:rsidR="00C62201" w:rsidRPr="000271D5" w:rsidRDefault="003D2BC4" w:rsidP="00C62201">
            <w:pPr>
              <w:jc w:val="center"/>
              <w:rPr>
                <w:sz w:val="22"/>
                <w:szCs w:val="22"/>
              </w:rPr>
            </w:pPr>
            <w:r w:rsidRPr="000271D5">
              <w:rPr>
                <w:sz w:val="22"/>
                <w:szCs w:val="22"/>
              </w:rPr>
              <w:t>7</w:t>
            </w:r>
          </w:p>
        </w:tc>
        <w:tc>
          <w:tcPr>
            <w:tcW w:w="2835" w:type="dxa"/>
          </w:tcPr>
          <w:p w:rsidR="00C62201" w:rsidRPr="000271D5" w:rsidRDefault="00C62201" w:rsidP="00C62201">
            <w:pPr>
              <w:rPr>
                <w:rFonts w:eastAsia="Arial"/>
                <w:sz w:val="22"/>
                <w:szCs w:val="22"/>
              </w:rPr>
            </w:pPr>
            <w:r w:rsidRPr="000271D5">
              <w:rPr>
                <w:rFonts w:eastAsia="Arial"/>
                <w:sz w:val="22"/>
                <w:szCs w:val="22"/>
              </w:rPr>
              <w:t xml:space="preserve">Основное мероприятие </w:t>
            </w:r>
            <w:r w:rsidR="003D2BC4" w:rsidRPr="000271D5">
              <w:rPr>
                <w:rFonts w:eastAsia="Arial"/>
                <w:sz w:val="22"/>
                <w:szCs w:val="22"/>
              </w:rPr>
              <w:t>6</w:t>
            </w:r>
            <w:r w:rsidRPr="000271D5">
              <w:rPr>
                <w:rFonts w:eastAsia="Arial"/>
                <w:sz w:val="22"/>
                <w:szCs w:val="22"/>
              </w:rPr>
              <w:t>.1.</w:t>
            </w:r>
          </w:p>
          <w:p w:rsidR="00C62201" w:rsidRPr="000271D5" w:rsidRDefault="00C62201" w:rsidP="00C62201">
            <w:pPr>
              <w:rPr>
                <w:rFonts w:eastAsia="Arial"/>
                <w:sz w:val="22"/>
                <w:szCs w:val="22"/>
              </w:rPr>
            </w:pPr>
            <w:r w:rsidRPr="000271D5">
              <w:rPr>
                <w:rFonts w:eastAsia="Arial"/>
                <w:sz w:val="22"/>
                <w:szCs w:val="22"/>
              </w:rPr>
              <w:t>Развитие системы управления в сферах культуры и туризма, бухгалтерское обслуживание</w:t>
            </w:r>
          </w:p>
        </w:tc>
        <w:tc>
          <w:tcPr>
            <w:tcW w:w="1985" w:type="dxa"/>
          </w:tcPr>
          <w:p w:rsidR="00C62201" w:rsidRPr="000271D5" w:rsidRDefault="00C62201" w:rsidP="00C62201">
            <w:pPr>
              <w:jc w:val="center"/>
              <w:rPr>
                <w:sz w:val="22"/>
                <w:szCs w:val="22"/>
              </w:rPr>
            </w:pPr>
            <w:r w:rsidRPr="000271D5">
              <w:rPr>
                <w:sz w:val="22"/>
                <w:szCs w:val="22"/>
              </w:rPr>
              <w:t xml:space="preserve">МКУ «Комитет культуры», </w:t>
            </w:r>
          </w:p>
          <w:p w:rsidR="00C62201" w:rsidRPr="000271D5" w:rsidRDefault="00C62201" w:rsidP="00C62201">
            <w:pPr>
              <w:jc w:val="center"/>
              <w:rPr>
                <w:sz w:val="22"/>
                <w:szCs w:val="22"/>
                <w:u w:val="single"/>
              </w:rPr>
            </w:pPr>
            <w:r w:rsidRPr="000271D5">
              <w:rPr>
                <w:sz w:val="22"/>
                <w:szCs w:val="22"/>
              </w:rPr>
              <w:t>МКУ «Централизованная бухгалтерия учреждений культуры»</w:t>
            </w:r>
          </w:p>
        </w:tc>
        <w:tc>
          <w:tcPr>
            <w:tcW w:w="992" w:type="dxa"/>
          </w:tcPr>
          <w:p w:rsidR="00C62201" w:rsidRPr="000271D5" w:rsidRDefault="00C62201" w:rsidP="00C62201">
            <w:pPr>
              <w:jc w:val="center"/>
              <w:rPr>
                <w:sz w:val="22"/>
                <w:szCs w:val="22"/>
              </w:rPr>
            </w:pPr>
            <w:r w:rsidRPr="000271D5">
              <w:rPr>
                <w:sz w:val="22"/>
                <w:szCs w:val="22"/>
              </w:rPr>
              <w:t>2021</w:t>
            </w:r>
          </w:p>
        </w:tc>
        <w:tc>
          <w:tcPr>
            <w:tcW w:w="1276" w:type="dxa"/>
          </w:tcPr>
          <w:p w:rsidR="00C62201" w:rsidRPr="000271D5" w:rsidRDefault="00C62201" w:rsidP="00C62201">
            <w:pPr>
              <w:jc w:val="center"/>
              <w:rPr>
                <w:sz w:val="22"/>
                <w:szCs w:val="22"/>
              </w:rPr>
            </w:pPr>
            <w:r w:rsidRPr="000271D5">
              <w:rPr>
                <w:sz w:val="22"/>
                <w:szCs w:val="22"/>
              </w:rPr>
              <w:t>2023</w:t>
            </w:r>
          </w:p>
        </w:tc>
        <w:tc>
          <w:tcPr>
            <w:tcW w:w="5244" w:type="dxa"/>
          </w:tcPr>
          <w:p w:rsidR="00C62201" w:rsidRPr="00BE696E" w:rsidRDefault="00C62201" w:rsidP="00C62201">
            <w:pPr>
              <w:rPr>
                <w:sz w:val="20"/>
                <w:szCs w:val="22"/>
              </w:rPr>
            </w:pPr>
            <w:r w:rsidRPr="00BE696E">
              <w:rPr>
                <w:sz w:val="20"/>
                <w:szCs w:val="22"/>
              </w:rPr>
              <w:t>Создание</w:t>
            </w:r>
            <w:r w:rsidR="002B273F" w:rsidRPr="00BE696E">
              <w:rPr>
                <w:sz w:val="20"/>
                <w:szCs w:val="22"/>
              </w:rPr>
              <w:t xml:space="preserve"> </w:t>
            </w:r>
            <w:r w:rsidRPr="00BE696E">
              <w:rPr>
                <w:sz w:val="20"/>
                <w:szCs w:val="22"/>
              </w:rPr>
              <w:t>эффективной системы управления реализации Программы, эффективное управление отраслями культуры и туризма;</w:t>
            </w:r>
          </w:p>
          <w:p w:rsidR="00C62201" w:rsidRPr="00BE696E" w:rsidRDefault="00C62201" w:rsidP="00C62201">
            <w:pPr>
              <w:rPr>
                <w:sz w:val="20"/>
                <w:szCs w:val="22"/>
              </w:rPr>
            </w:pPr>
            <w:r w:rsidRPr="00BE696E">
              <w:rPr>
                <w:sz w:val="20"/>
                <w:szCs w:val="22"/>
              </w:rPr>
              <w:t>Реализация в полном объеме мероприятий Программы, достижение ее целей и задач;</w:t>
            </w:r>
          </w:p>
          <w:p w:rsidR="00C62201" w:rsidRPr="00BE696E" w:rsidRDefault="00C62201" w:rsidP="00C62201">
            <w:pPr>
              <w:rPr>
                <w:sz w:val="20"/>
                <w:szCs w:val="22"/>
              </w:rPr>
            </w:pPr>
            <w:r w:rsidRPr="00BE696E">
              <w:rPr>
                <w:sz w:val="20"/>
                <w:szCs w:val="22"/>
              </w:rPr>
              <w:t>Повышение качества и доступности государственных и муниципальных услуг, оказываемых в сферах культуры и туризма, в том числе в сельских поселениях;</w:t>
            </w:r>
          </w:p>
          <w:p w:rsidR="00C62201" w:rsidRPr="00BE696E" w:rsidRDefault="00C62201" w:rsidP="00C62201">
            <w:pPr>
              <w:rPr>
                <w:sz w:val="20"/>
                <w:szCs w:val="22"/>
              </w:rPr>
            </w:pPr>
            <w:r w:rsidRPr="00BE696E">
              <w:rPr>
                <w:sz w:val="20"/>
                <w:szCs w:val="22"/>
              </w:rPr>
              <w:t>Повышение заработной платы работников учреждений культуры;</w:t>
            </w:r>
          </w:p>
          <w:p w:rsidR="00C62201" w:rsidRPr="00BE696E" w:rsidRDefault="00C62201" w:rsidP="00C62201">
            <w:pPr>
              <w:rPr>
                <w:sz w:val="20"/>
                <w:szCs w:val="22"/>
              </w:rPr>
            </w:pPr>
            <w:r w:rsidRPr="00BE696E">
              <w:rPr>
                <w:sz w:val="20"/>
                <w:szCs w:val="22"/>
              </w:rPr>
              <w:t>Повышение эффективности деятельности органов исполнительной власти МО (в сфере культуры и туризма);</w:t>
            </w:r>
          </w:p>
          <w:p w:rsidR="00C62201" w:rsidRPr="00BE696E" w:rsidRDefault="00C62201" w:rsidP="00C62201">
            <w:pPr>
              <w:rPr>
                <w:sz w:val="20"/>
                <w:szCs w:val="22"/>
              </w:rPr>
            </w:pPr>
            <w:r w:rsidRPr="00BE696E">
              <w:rPr>
                <w:sz w:val="20"/>
                <w:szCs w:val="22"/>
              </w:rPr>
              <w:t xml:space="preserve">Создание условий для привлечения в отрасль культуры высококвалифицированных кадров, в том числе молодых специалистов; </w:t>
            </w:r>
          </w:p>
          <w:p w:rsidR="00C62201" w:rsidRPr="00BE696E" w:rsidRDefault="00C62201" w:rsidP="00C62201">
            <w:pPr>
              <w:rPr>
                <w:sz w:val="20"/>
                <w:szCs w:val="22"/>
              </w:rPr>
            </w:pPr>
            <w:r w:rsidRPr="00BE696E">
              <w:rPr>
                <w:sz w:val="20"/>
                <w:szCs w:val="22"/>
              </w:rPr>
              <w:t>Создание необходимых условий для активизации инновационной и инвестиционной деятельности в сферах культуры и туризма;</w:t>
            </w:r>
          </w:p>
          <w:p w:rsidR="00C62201" w:rsidRPr="00BE696E" w:rsidRDefault="00C62201" w:rsidP="00C62201">
            <w:pPr>
              <w:pStyle w:val="afa"/>
              <w:spacing w:before="0" w:beforeAutospacing="0" w:after="0" w:afterAutospacing="0"/>
              <w:rPr>
                <w:sz w:val="20"/>
                <w:szCs w:val="22"/>
              </w:rPr>
            </w:pPr>
            <w:r w:rsidRPr="00BE696E">
              <w:rPr>
                <w:sz w:val="20"/>
                <w:szCs w:val="22"/>
              </w:rPr>
              <w:t xml:space="preserve">Повышение эффективности информатизации в отраслях культуры и туризма; </w:t>
            </w:r>
          </w:p>
          <w:p w:rsidR="00C62201" w:rsidRPr="00BE696E" w:rsidRDefault="00C62201" w:rsidP="00C62201">
            <w:pPr>
              <w:pStyle w:val="afa"/>
              <w:spacing w:before="0" w:beforeAutospacing="0" w:after="0" w:afterAutospacing="0"/>
              <w:rPr>
                <w:rFonts w:eastAsia="Arial"/>
                <w:sz w:val="20"/>
                <w:szCs w:val="22"/>
              </w:rPr>
            </w:pPr>
            <w:r w:rsidRPr="00BE696E">
              <w:rPr>
                <w:sz w:val="20"/>
                <w:szCs w:val="22"/>
              </w:rP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2362" w:type="dxa"/>
          </w:tcPr>
          <w:p w:rsidR="00C62201" w:rsidRPr="00BE696E" w:rsidRDefault="00C62201" w:rsidP="00C62201">
            <w:pPr>
              <w:rPr>
                <w:sz w:val="21"/>
                <w:szCs w:val="21"/>
              </w:rPr>
            </w:pPr>
            <w:r w:rsidRPr="00BE696E">
              <w:rPr>
                <w:sz w:val="21"/>
                <w:szCs w:val="21"/>
              </w:rPr>
              <w:t>Оказывает влияние на показатели:</w:t>
            </w:r>
          </w:p>
          <w:p w:rsidR="00C62201" w:rsidRPr="00BE696E" w:rsidRDefault="00C44895" w:rsidP="00C44895">
            <w:pPr>
              <w:rPr>
                <w:sz w:val="21"/>
                <w:szCs w:val="21"/>
              </w:rPr>
            </w:pPr>
            <w:r w:rsidRPr="00BE696E">
              <w:rPr>
                <w:sz w:val="21"/>
                <w:szCs w:val="21"/>
              </w:rPr>
              <w:t xml:space="preserve"> - </w:t>
            </w:r>
            <w:r w:rsidR="00C62201" w:rsidRPr="00BE696E">
              <w:rPr>
                <w:sz w:val="21"/>
                <w:szCs w:val="21"/>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30" w:history="1">
              <w:r w:rsidR="00C62201" w:rsidRPr="00BE696E">
                <w:rPr>
                  <w:sz w:val="21"/>
                  <w:szCs w:val="21"/>
                </w:rPr>
                <w:t>Указом</w:t>
              </w:r>
            </w:hyperlink>
            <w:r w:rsidR="00C62201" w:rsidRPr="00BE696E">
              <w:rPr>
                <w:sz w:val="21"/>
                <w:szCs w:val="21"/>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tc>
      </w:tr>
    </w:tbl>
    <w:p w:rsidR="002C2B43" w:rsidRDefault="002C2B43" w:rsidP="002C2B43"/>
    <w:p w:rsidR="003527BF" w:rsidRPr="006C1A05" w:rsidRDefault="003527BF" w:rsidP="003527BF">
      <w:pPr>
        <w:widowControl w:val="0"/>
        <w:autoSpaceDE w:val="0"/>
        <w:autoSpaceDN w:val="0"/>
        <w:adjustRightInd w:val="0"/>
        <w:rPr>
          <w:color w:val="FF0000"/>
        </w:rPr>
        <w:sectPr w:rsidR="003527BF" w:rsidRPr="006C1A05" w:rsidSect="00331159">
          <w:pgSz w:w="16838" w:h="11905" w:orient="landscape"/>
          <w:pgMar w:top="1134" w:right="567" w:bottom="1134" w:left="1134" w:header="720" w:footer="720" w:gutter="0"/>
          <w:cols w:space="720"/>
          <w:noEndnote/>
          <w:docGrid w:linePitch="299"/>
        </w:sectPr>
      </w:pPr>
    </w:p>
    <w:p w:rsidR="003527BF" w:rsidRPr="00AA732E" w:rsidRDefault="003527BF" w:rsidP="003527BF">
      <w:pPr>
        <w:widowControl w:val="0"/>
        <w:autoSpaceDE w:val="0"/>
        <w:autoSpaceDN w:val="0"/>
        <w:adjustRightInd w:val="0"/>
        <w:jc w:val="center"/>
        <w:outlineLvl w:val="1"/>
        <w:rPr>
          <w:sz w:val="28"/>
          <w:szCs w:val="28"/>
        </w:rPr>
      </w:pPr>
      <w:r w:rsidRPr="00AA732E">
        <w:rPr>
          <w:sz w:val="28"/>
          <w:szCs w:val="28"/>
        </w:rPr>
        <w:lastRenderedPageBreak/>
        <w:t xml:space="preserve">9. Подпрограммы и паспорта ведомственных целевых программ, составляющих муниципальную программу «Развитие культуры и туризма Камешковского района» </w:t>
      </w:r>
    </w:p>
    <w:p w:rsidR="003527BF" w:rsidRPr="00AA732E" w:rsidRDefault="003527BF" w:rsidP="003527BF">
      <w:pPr>
        <w:widowControl w:val="0"/>
        <w:autoSpaceDE w:val="0"/>
        <w:autoSpaceDN w:val="0"/>
        <w:adjustRightInd w:val="0"/>
        <w:jc w:val="center"/>
        <w:rPr>
          <w:sz w:val="28"/>
          <w:szCs w:val="28"/>
        </w:rPr>
      </w:pPr>
    </w:p>
    <w:p w:rsidR="003527BF" w:rsidRPr="00AA732E" w:rsidRDefault="003527BF" w:rsidP="003527BF">
      <w:pPr>
        <w:widowControl w:val="0"/>
        <w:autoSpaceDE w:val="0"/>
        <w:autoSpaceDN w:val="0"/>
        <w:adjustRightInd w:val="0"/>
        <w:jc w:val="center"/>
        <w:outlineLvl w:val="2"/>
        <w:rPr>
          <w:sz w:val="28"/>
          <w:szCs w:val="28"/>
        </w:rPr>
      </w:pPr>
      <w:r w:rsidRPr="00AA732E">
        <w:rPr>
          <w:sz w:val="28"/>
          <w:szCs w:val="28"/>
        </w:rPr>
        <w:t>9.1. Подпрограмма «Наследие»</w:t>
      </w:r>
    </w:p>
    <w:p w:rsidR="003527BF" w:rsidRPr="00AA732E" w:rsidRDefault="003527BF" w:rsidP="003527BF">
      <w:pPr>
        <w:widowControl w:val="0"/>
        <w:autoSpaceDE w:val="0"/>
        <w:autoSpaceDN w:val="0"/>
        <w:adjustRightInd w:val="0"/>
        <w:jc w:val="center"/>
        <w:rPr>
          <w:sz w:val="28"/>
          <w:szCs w:val="28"/>
        </w:rPr>
      </w:pPr>
    </w:p>
    <w:p w:rsidR="003527BF" w:rsidRPr="00AA732E" w:rsidRDefault="003527BF" w:rsidP="003527BF">
      <w:pPr>
        <w:widowControl w:val="0"/>
        <w:autoSpaceDE w:val="0"/>
        <w:autoSpaceDN w:val="0"/>
        <w:adjustRightInd w:val="0"/>
        <w:jc w:val="center"/>
        <w:outlineLvl w:val="3"/>
        <w:rPr>
          <w:sz w:val="28"/>
          <w:szCs w:val="28"/>
        </w:rPr>
      </w:pPr>
      <w:r w:rsidRPr="00AA732E">
        <w:rPr>
          <w:sz w:val="28"/>
          <w:szCs w:val="28"/>
        </w:rPr>
        <w:t>ПАСПОРТ</w:t>
      </w:r>
    </w:p>
    <w:p w:rsidR="003527BF" w:rsidRPr="00AA732E" w:rsidRDefault="003527BF" w:rsidP="003527BF">
      <w:pPr>
        <w:widowControl w:val="0"/>
        <w:autoSpaceDE w:val="0"/>
        <w:autoSpaceDN w:val="0"/>
        <w:adjustRightInd w:val="0"/>
        <w:jc w:val="center"/>
        <w:outlineLvl w:val="3"/>
        <w:rPr>
          <w:sz w:val="28"/>
          <w:szCs w:val="28"/>
        </w:rPr>
      </w:pPr>
    </w:p>
    <w:p w:rsidR="003527BF" w:rsidRPr="00AA732E" w:rsidRDefault="003527BF" w:rsidP="003527BF">
      <w:pPr>
        <w:widowControl w:val="0"/>
        <w:autoSpaceDE w:val="0"/>
        <w:autoSpaceDN w:val="0"/>
        <w:adjustRightInd w:val="0"/>
        <w:jc w:val="center"/>
        <w:rPr>
          <w:sz w:val="28"/>
          <w:szCs w:val="28"/>
        </w:rPr>
      </w:pPr>
      <w:r w:rsidRPr="00AA732E">
        <w:rPr>
          <w:sz w:val="28"/>
          <w:szCs w:val="28"/>
        </w:rPr>
        <w:t>подпрограммы муниципальной программы «Развитие культуры и туризма  Камешковского района» (20</w:t>
      </w:r>
      <w:r w:rsidR="00AA732E" w:rsidRPr="00AA732E">
        <w:rPr>
          <w:sz w:val="28"/>
          <w:szCs w:val="28"/>
        </w:rPr>
        <w:t>21</w:t>
      </w:r>
      <w:r w:rsidRPr="00AA732E">
        <w:rPr>
          <w:sz w:val="28"/>
          <w:szCs w:val="28"/>
        </w:rPr>
        <w:t xml:space="preserve"> - 202</w:t>
      </w:r>
      <w:r w:rsidR="00AA732E" w:rsidRPr="00AA732E">
        <w:rPr>
          <w:sz w:val="28"/>
          <w:szCs w:val="28"/>
        </w:rPr>
        <w:t>3</w:t>
      </w:r>
      <w:r w:rsidRPr="00AA732E">
        <w:rPr>
          <w:sz w:val="28"/>
          <w:szCs w:val="28"/>
        </w:rPr>
        <w:t xml:space="preserve"> годы)</w:t>
      </w:r>
    </w:p>
    <w:p w:rsidR="003527BF" w:rsidRPr="00AA732E" w:rsidRDefault="003527BF" w:rsidP="003527BF">
      <w:pPr>
        <w:widowControl w:val="0"/>
        <w:autoSpaceDE w:val="0"/>
        <w:autoSpaceDN w:val="0"/>
        <w:adjustRightInd w:val="0"/>
        <w:jc w:val="center"/>
        <w:rPr>
          <w:sz w:val="28"/>
          <w:szCs w:val="28"/>
        </w:rPr>
      </w:pPr>
    </w:p>
    <w:p w:rsidR="003527BF" w:rsidRPr="00AA732E" w:rsidRDefault="003527BF" w:rsidP="003527BF">
      <w:pPr>
        <w:widowControl w:val="0"/>
        <w:autoSpaceDE w:val="0"/>
        <w:autoSpaceDN w:val="0"/>
        <w:adjustRightInd w:val="0"/>
        <w:jc w:val="center"/>
        <w:rPr>
          <w:sz w:val="28"/>
          <w:szCs w:val="28"/>
        </w:rPr>
      </w:pPr>
      <w:r w:rsidRPr="00AA732E">
        <w:rPr>
          <w:sz w:val="28"/>
          <w:szCs w:val="28"/>
        </w:rPr>
        <w:t>«Наследие»</w:t>
      </w:r>
    </w:p>
    <w:p w:rsidR="003527BF" w:rsidRPr="00AA732E" w:rsidRDefault="003527BF" w:rsidP="003527BF">
      <w:pPr>
        <w:widowControl w:val="0"/>
        <w:autoSpaceDE w:val="0"/>
        <w:autoSpaceDN w:val="0"/>
        <w:adjustRightInd w:val="0"/>
      </w:pPr>
      <w:bookmarkStart w:id="2" w:name="Par1112"/>
      <w:bookmarkEnd w:id="2"/>
    </w:p>
    <w:tbl>
      <w:tblPr>
        <w:tblW w:w="9714" w:type="dxa"/>
        <w:tblLayout w:type="fixed"/>
        <w:tblCellMar>
          <w:left w:w="75" w:type="dxa"/>
          <w:right w:w="75" w:type="dxa"/>
        </w:tblCellMar>
        <w:tblLook w:val="0000"/>
      </w:tblPr>
      <w:tblGrid>
        <w:gridCol w:w="3119"/>
        <w:gridCol w:w="6595"/>
      </w:tblGrid>
      <w:tr w:rsidR="003527BF" w:rsidRPr="00AA732E" w:rsidTr="0058694F">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 xml:space="preserve">Наименование подпрограммы муниципальной программы            </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widowControl w:val="0"/>
              <w:autoSpaceDE w:val="0"/>
              <w:autoSpaceDN w:val="0"/>
              <w:adjustRightInd w:val="0"/>
            </w:pPr>
            <w:r w:rsidRPr="00AA732E">
              <w:t>«Наследие»</w:t>
            </w:r>
          </w:p>
          <w:p w:rsidR="003527BF" w:rsidRPr="00AA732E" w:rsidRDefault="003527BF" w:rsidP="0058694F">
            <w:pPr>
              <w:pStyle w:val="ConsPlusCell"/>
              <w:rPr>
                <w:rFonts w:ascii="Times New Roman" w:hAnsi="Times New Roman" w:cs="Times New Roman"/>
                <w:sz w:val="24"/>
                <w:szCs w:val="24"/>
              </w:rPr>
            </w:pPr>
          </w:p>
        </w:tc>
      </w:tr>
      <w:tr w:rsidR="003527BF" w:rsidRPr="00AA732E" w:rsidTr="0058694F">
        <w:trPr>
          <w:trHeight w:val="600"/>
        </w:trPr>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 xml:space="preserve">Ответственный исполнитель подпрограммы            </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муниципальное казенное учреждение «Комитет культуры, туризма  и молодежной политики  Камешковского района»</w:t>
            </w:r>
          </w:p>
        </w:tc>
      </w:tr>
      <w:tr w:rsidR="003527BF" w:rsidRPr="00AA732E" w:rsidTr="0058694F">
        <w:trPr>
          <w:trHeight w:val="70"/>
        </w:trPr>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Участник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jc w:val="both"/>
              <w:outlineLvl w:val="1"/>
              <w:rPr>
                <w:rFonts w:eastAsia="Batang"/>
              </w:rPr>
            </w:pPr>
            <w:r w:rsidRPr="00AA732E">
              <w:rPr>
                <w:rFonts w:eastAsia="Batang"/>
              </w:rPr>
              <w:t>МУК «Краеведческий музей»</w:t>
            </w:r>
          </w:p>
        </w:tc>
      </w:tr>
      <w:tr w:rsidR="003527BF" w:rsidRPr="00AA732E" w:rsidTr="0058694F">
        <w:trPr>
          <w:trHeight w:val="600"/>
        </w:trPr>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Программно-целевые инструменты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jc w:val="both"/>
              <w:outlineLvl w:val="1"/>
              <w:rPr>
                <w:rFonts w:eastAsia="Batang"/>
              </w:rPr>
            </w:pPr>
            <w:r w:rsidRPr="00AA732E">
              <w:rPr>
                <w:rFonts w:eastAsia="Batang"/>
              </w:rPr>
              <w:t>Не предусмотрены</w:t>
            </w:r>
          </w:p>
        </w:tc>
      </w:tr>
      <w:tr w:rsidR="003527BF" w:rsidRPr="00AA732E" w:rsidTr="0058694F">
        <w:trPr>
          <w:trHeight w:val="600"/>
        </w:trPr>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 xml:space="preserve">Цели подпрограммы           </w:t>
            </w:r>
          </w:p>
        </w:tc>
        <w:tc>
          <w:tcPr>
            <w:tcW w:w="6595" w:type="dxa"/>
            <w:tcBorders>
              <w:top w:val="single" w:sz="4" w:space="0" w:color="auto"/>
              <w:left w:val="single" w:sz="4" w:space="0" w:color="auto"/>
              <w:bottom w:val="single" w:sz="4" w:space="0" w:color="auto"/>
              <w:right w:val="single" w:sz="4" w:space="0" w:color="auto"/>
            </w:tcBorders>
            <w:vAlign w:val="center"/>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сохранение культурного и исторического наследия, расширение доступа населения к культурным ценностям и информации</w:t>
            </w:r>
          </w:p>
        </w:tc>
      </w:tr>
      <w:tr w:rsidR="003527BF" w:rsidRPr="00AA732E" w:rsidTr="0058694F">
        <w:trPr>
          <w:trHeight w:val="70"/>
        </w:trPr>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Задачи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повышение доступности и качества музейных услуг.</w:t>
            </w:r>
          </w:p>
        </w:tc>
      </w:tr>
      <w:tr w:rsidR="003527BF" w:rsidRPr="00AA732E" w:rsidTr="0058694F">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Целевые индикаторы и показатели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F61AD3" w:rsidP="0058694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AA732E" w:rsidRPr="00AA732E">
              <w:rPr>
                <w:rFonts w:ascii="Times New Roman" w:hAnsi="Times New Roman" w:cs="Times New Roman"/>
                <w:sz w:val="24"/>
                <w:szCs w:val="24"/>
              </w:rPr>
              <w:t>Количество посещений музея</w:t>
            </w:r>
          </w:p>
        </w:tc>
      </w:tr>
      <w:tr w:rsidR="003527BF" w:rsidRPr="00AA732E" w:rsidTr="0058694F">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Этапы и сроки реализации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AA732E">
            <w:pPr>
              <w:pStyle w:val="ConsPlusCell"/>
              <w:rPr>
                <w:rFonts w:ascii="Times New Roman" w:hAnsi="Times New Roman" w:cs="Times New Roman"/>
                <w:sz w:val="24"/>
                <w:szCs w:val="24"/>
              </w:rPr>
            </w:pPr>
            <w:r w:rsidRPr="00AA732E">
              <w:rPr>
                <w:rFonts w:ascii="Times New Roman" w:hAnsi="Times New Roman" w:cs="Times New Roman"/>
                <w:sz w:val="24"/>
                <w:szCs w:val="24"/>
              </w:rPr>
              <w:t>20</w:t>
            </w:r>
            <w:r w:rsidR="00AA732E" w:rsidRPr="00AA732E">
              <w:rPr>
                <w:rFonts w:ascii="Times New Roman" w:hAnsi="Times New Roman" w:cs="Times New Roman"/>
                <w:sz w:val="24"/>
                <w:szCs w:val="24"/>
              </w:rPr>
              <w:t>21</w:t>
            </w:r>
            <w:r w:rsidRPr="00AA732E">
              <w:rPr>
                <w:rFonts w:ascii="Times New Roman" w:hAnsi="Times New Roman" w:cs="Times New Roman"/>
                <w:sz w:val="24"/>
                <w:szCs w:val="24"/>
              </w:rPr>
              <w:t xml:space="preserve"> – 202</w:t>
            </w:r>
            <w:r w:rsidR="00AA732E" w:rsidRPr="00AA732E">
              <w:rPr>
                <w:rFonts w:ascii="Times New Roman" w:hAnsi="Times New Roman" w:cs="Times New Roman"/>
                <w:sz w:val="24"/>
                <w:szCs w:val="24"/>
              </w:rPr>
              <w:t>3</w:t>
            </w:r>
            <w:r w:rsidRPr="00AA732E">
              <w:rPr>
                <w:rFonts w:ascii="Times New Roman" w:hAnsi="Times New Roman" w:cs="Times New Roman"/>
                <w:sz w:val="24"/>
                <w:szCs w:val="24"/>
              </w:rPr>
              <w:t xml:space="preserve"> годы</w:t>
            </w:r>
          </w:p>
        </w:tc>
      </w:tr>
      <w:tr w:rsidR="00AA732E" w:rsidRPr="00AA732E" w:rsidTr="0058694F">
        <w:trPr>
          <w:trHeight w:val="400"/>
        </w:trPr>
        <w:tc>
          <w:tcPr>
            <w:tcW w:w="3119" w:type="dxa"/>
            <w:tcBorders>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 xml:space="preserve">Объемы бюджетных ассигнований на реализацию подпрограммы     </w:t>
            </w:r>
          </w:p>
          <w:p w:rsidR="003527BF" w:rsidRPr="00AA732E" w:rsidRDefault="003527BF" w:rsidP="0058694F">
            <w:pPr>
              <w:pStyle w:val="ConsPlusCell"/>
              <w:rPr>
                <w:rFonts w:ascii="Times New Roman" w:hAnsi="Times New Roman" w:cs="Times New Roman"/>
                <w:sz w:val="24"/>
                <w:szCs w:val="24"/>
              </w:rPr>
            </w:pP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 xml:space="preserve">общий объем бюджетных ассигнований на реализацию подпрограммы составляет </w:t>
            </w:r>
            <w:r w:rsidR="00AA732E" w:rsidRPr="00AA732E">
              <w:rPr>
                <w:rFonts w:ascii="Times New Roman" w:hAnsi="Times New Roman" w:cs="Times New Roman"/>
                <w:sz w:val="24"/>
                <w:szCs w:val="24"/>
              </w:rPr>
              <w:t>8404,2</w:t>
            </w:r>
            <w:r w:rsidRPr="00AA732E">
              <w:rPr>
                <w:rFonts w:ascii="Times New Roman" w:hAnsi="Times New Roman" w:cs="Times New Roman"/>
                <w:sz w:val="24"/>
                <w:szCs w:val="24"/>
              </w:rPr>
              <w:t xml:space="preserve"> тыс. рублей.</w:t>
            </w:r>
          </w:p>
          <w:p w:rsidR="003527BF" w:rsidRPr="00AA732E" w:rsidRDefault="00ED0704" w:rsidP="0058694F">
            <w:pPr>
              <w:pStyle w:val="ConsPlusCell"/>
              <w:rPr>
                <w:rFonts w:ascii="Times New Roman" w:hAnsi="Times New Roman"/>
                <w:sz w:val="24"/>
                <w:szCs w:val="24"/>
              </w:rPr>
            </w:pPr>
            <w:r>
              <w:rPr>
                <w:rFonts w:ascii="Times New Roman" w:hAnsi="Times New Roman"/>
                <w:sz w:val="24"/>
                <w:szCs w:val="24"/>
              </w:rPr>
              <w:t>Б</w:t>
            </w:r>
            <w:r w:rsidR="003527BF" w:rsidRPr="00AA732E">
              <w:rPr>
                <w:rFonts w:ascii="Times New Roman" w:hAnsi="Times New Roman"/>
                <w:sz w:val="24"/>
                <w:szCs w:val="24"/>
              </w:rPr>
              <w:t>юджетные ассигнования всех уровней бюджета на реализацию Подпрограммы по годам распределяются в следующих объемах:</w:t>
            </w:r>
          </w:p>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20</w:t>
            </w:r>
            <w:r w:rsidR="00AA732E" w:rsidRPr="00AA732E">
              <w:rPr>
                <w:rFonts w:ascii="Times New Roman" w:hAnsi="Times New Roman" w:cs="Times New Roman"/>
                <w:sz w:val="24"/>
                <w:szCs w:val="24"/>
              </w:rPr>
              <w:t>21</w:t>
            </w:r>
            <w:r w:rsidRPr="00AA732E">
              <w:rPr>
                <w:rFonts w:ascii="Times New Roman" w:hAnsi="Times New Roman" w:cs="Times New Roman"/>
                <w:sz w:val="24"/>
                <w:szCs w:val="24"/>
              </w:rPr>
              <w:t xml:space="preserve"> год – </w:t>
            </w:r>
            <w:r w:rsidR="00AA732E" w:rsidRPr="00AA732E">
              <w:rPr>
                <w:rFonts w:ascii="Times New Roman" w:hAnsi="Times New Roman" w:cs="Times New Roman"/>
                <w:sz w:val="24"/>
                <w:szCs w:val="24"/>
              </w:rPr>
              <w:t>2801,4</w:t>
            </w:r>
            <w:r w:rsidRPr="00AA732E">
              <w:rPr>
                <w:rFonts w:ascii="Times New Roman" w:hAnsi="Times New Roman" w:cs="Times New Roman"/>
                <w:sz w:val="24"/>
                <w:szCs w:val="24"/>
              </w:rPr>
              <w:t xml:space="preserve">  тыс. рублей</w:t>
            </w:r>
          </w:p>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202</w:t>
            </w:r>
            <w:r w:rsidR="00AA732E" w:rsidRPr="00AA732E">
              <w:rPr>
                <w:rFonts w:ascii="Times New Roman" w:hAnsi="Times New Roman" w:cs="Times New Roman"/>
                <w:sz w:val="24"/>
                <w:szCs w:val="24"/>
              </w:rPr>
              <w:t>2</w:t>
            </w:r>
            <w:r w:rsidRPr="00AA732E">
              <w:rPr>
                <w:rFonts w:ascii="Times New Roman" w:hAnsi="Times New Roman" w:cs="Times New Roman"/>
                <w:sz w:val="24"/>
                <w:szCs w:val="24"/>
              </w:rPr>
              <w:t xml:space="preserve"> год – </w:t>
            </w:r>
            <w:r w:rsidR="00AA732E" w:rsidRPr="00AA732E">
              <w:rPr>
                <w:rFonts w:ascii="Times New Roman" w:hAnsi="Times New Roman" w:cs="Times New Roman"/>
                <w:sz w:val="24"/>
                <w:szCs w:val="24"/>
              </w:rPr>
              <w:t>2801,4</w:t>
            </w:r>
            <w:r w:rsidRPr="00AA732E">
              <w:rPr>
                <w:rFonts w:ascii="Times New Roman" w:hAnsi="Times New Roman" w:cs="Times New Roman"/>
                <w:sz w:val="24"/>
                <w:szCs w:val="24"/>
              </w:rPr>
              <w:t xml:space="preserve">  тыс. рублей</w:t>
            </w:r>
          </w:p>
          <w:p w:rsidR="003527BF" w:rsidRPr="00AA732E" w:rsidRDefault="003527BF" w:rsidP="00AA732E">
            <w:pPr>
              <w:pStyle w:val="ConsPlusCell"/>
              <w:rPr>
                <w:rFonts w:ascii="Times New Roman" w:hAnsi="Times New Roman" w:cs="Times New Roman"/>
                <w:sz w:val="24"/>
                <w:szCs w:val="24"/>
              </w:rPr>
            </w:pPr>
            <w:r w:rsidRPr="00AA732E">
              <w:rPr>
                <w:rFonts w:ascii="Times New Roman" w:hAnsi="Times New Roman" w:cs="Times New Roman"/>
                <w:sz w:val="24"/>
                <w:szCs w:val="24"/>
              </w:rPr>
              <w:t>202</w:t>
            </w:r>
            <w:r w:rsidR="00AA732E" w:rsidRPr="00AA732E">
              <w:rPr>
                <w:rFonts w:ascii="Times New Roman" w:hAnsi="Times New Roman" w:cs="Times New Roman"/>
                <w:sz w:val="24"/>
                <w:szCs w:val="24"/>
              </w:rPr>
              <w:t>3</w:t>
            </w:r>
            <w:r w:rsidRPr="00AA732E">
              <w:rPr>
                <w:rFonts w:ascii="Times New Roman" w:hAnsi="Times New Roman" w:cs="Times New Roman"/>
                <w:sz w:val="24"/>
                <w:szCs w:val="24"/>
              </w:rPr>
              <w:t xml:space="preserve"> год – </w:t>
            </w:r>
            <w:r w:rsidR="00AA732E" w:rsidRPr="00AA732E">
              <w:rPr>
                <w:rFonts w:ascii="Times New Roman" w:hAnsi="Times New Roman" w:cs="Times New Roman"/>
                <w:sz w:val="24"/>
                <w:szCs w:val="24"/>
              </w:rPr>
              <w:t>2801,4</w:t>
            </w:r>
            <w:r w:rsidRPr="00AA732E">
              <w:rPr>
                <w:rFonts w:ascii="Times New Roman" w:hAnsi="Times New Roman" w:cs="Times New Roman"/>
                <w:sz w:val="24"/>
                <w:szCs w:val="24"/>
              </w:rPr>
              <w:t xml:space="preserve">  тыс. рублей</w:t>
            </w:r>
          </w:p>
        </w:tc>
      </w:tr>
      <w:tr w:rsidR="003527BF" w:rsidRPr="00AA732E" w:rsidTr="0058694F">
        <w:trPr>
          <w:trHeight w:val="400"/>
        </w:trPr>
        <w:tc>
          <w:tcPr>
            <w:tcW w:w="3119" w:type="dxa"/>
            <w:tcBorders>
              <w:top w:val="single" w:sz="4" w:space="0" w:color="auto"/>
              <w:left w:val="single" w:sz="4" w:space="0" w:color="auto"/>
              <w:bottom w:val="single" w:sz="4" w:space="0" w:color="auto"/>
              <w:right w:val="single" w:sz="4" w:space="0" w:color="auto"/>
            </w:tcBorders>
          </w:tcPr>
          <w:p w:rsidR="003527BF" w:rsidRPr="00AA732E" w:rsidRDefault="003527BF" w:rsidP="00AA732E">
            <w:pPr>
              <w:pStyle w:val="ConsPlusCell"/>
              <w:rPr>
                <w:rFonts w:ascii="Times New Roman" w:hAnsi="Times New Roman" w:cs="Times New Roman"/>
                <w:sz w:val="24"/>
                <w:szCs w:val="24"/>
              </w:rPr>
            </w:pPr>
            <w:r w:rsidRPr="00AA732E">
              <w:rPr>
                <w:rFonts w:ascii="Times New Roman" w:hAnsi="Times New Roman" w:cs="Times New Roman"/>
                <w:sz w:val="24"/>
                <w:szCs w:val="24"/>
              </w:rPr>
              <w:t>Ожидаемые конечные результаты</w:t>
            </w:r>
            <w:r w:rsidR="00AA732E" w:rsidRPr="00AA732E">
              <w:rPr>
                <w:rFonts w:ascii="Times New Roman" w:hAnsi="Times New Roman" w:cs="Times New Roman"/>
                <w:sz w:val="24"/>
                <w:szCs w:val="24"/>
              </w:rPr>
              <w:t xml:space="preserve"> </w:t>
            </w:r>
            <w:r w:rsidRPr="00AA732E">
              <w:rPr>
                <w:rFonts w:ascii="Times New Roman" w:hAnsi="Times New Roman" w:cs="Times New Roman"/>
                <w:sz w:val="24"/>
                <w:szCs w:val="24"/>
              </w:rPr>
              <w:t xml:space="preserve">реализации подпрограммы                         </w:t>
            </w:r>
            <w:r w:rsidRPr="00AA732E">
              <w:rPr>
                <w:rFonts w:ascii="Times New Roman" w:hAnsi="Times New Roman" w:cs="Times New Roman"/>
                <w:sz w:val="24"/>
                <w:szCs w:val="24"/>
              </w:rPr>
              <w:br/>
            </w:r>
          </w:p>
        </w:tc>
        <w:tc>
          <w:tcPr>
            <w:tcW w:w="6595" w:type="dxa"/>
            <w:tcBorders>
              <w:top w:val="single" w:sz="4" w:space="0" w:color="auto"/>
              <w:left w:val="single" w:sz="4" w:space="0" w:color="auto"/>
              <w:bottom w:val="single" w:sz="4" w:space="0" w:color="auto"/>
              <w:right w:val="single" w:sz="4" w:space="0" w:color="auto"/>
            </w:tcBorders>
          </w:tcPr>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высокий уровень качества и доступности услуг  музеев;</w:t>
            </w:r>
          </w:p>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улучшение укомплектованности  музейных фондов;</w:t>
            </w:r>
          </w:p>
          <w:p w:rsidR="003527BF" w:rsidRPr="00AA732E" w:rsidRDefault="003527BF" w:rsidP="0058694F">
            <w:pPr>
              <w:pStyle w:val="ConsPlusCell"/>
              <w:rPr>
                <w:rFonts w:ascii="Times New Roman" w:hAnsi="Times New Roman" w:cs="Times New Roman"/>
                <w:sz w:val="24"/>
                <w:szCs w:val="24"/>
              </w:rPr>
            </w:pPr>
            <w:r w:rsidRPr="00AA732E">
              <w:rPr>
                <w:rFonts w:ascii="Times New Roman" w:hAnsi="Times New Roman" w:cs="Times New Roman"/>
                <w:sz w:val="24"/>
                <w:szCs w:val="24"/>
              </w:rPr>
              <w:t>высокий уровень сохранности и эффективности использования  музейных фондов; укрепление материально-технической базы  музеев.</w:t>
            </w:r>
          </w:p>
        </w:tc>
      </w:tr>
    </w:tbl>
    <w:p w:rsidR="003527BF" w:rsidRPr="00AA732E" w:rsidRDefault="003527BF" w:rsidP="003527BF">
      <w:pPr>
        <w:widowControl w:val="0"/>
        <w:autoSpaceDE w:val="0"/>
        <w:autoSpaceDN w:val="0"/>
        <w:adjustRightInd w:val="0"/>
        <w:outlineLvl w:val="3"/>
      </w:pPr>
    </w:p>
    <w:p w:rsidR="003527BF" w:rsidRPr="00AA732E" w:rsidRDefault="003527BF" w:rsidP="003527BF">
      <w:pPr>
        <w:widowControl w:val="0"/>
        <w:autoSpaceDE w:val="0"/>
        <w:autoSpaceDN w:val="0"/>
        <w:adjustRightInd w:val="0"/>
        <w:jc w:val="center"/>
        <w:outlineLvl w:val="3"/>
        <w:rPr>
          <w:sz w:val="28"/>
          <w:szCs w:val="28"/>
        </w:rPr>
      </w:pPr>
      <w:r w:rsidRPr="00AA732E">
        <w:rPr>
          <w:sz w:val="28"/>
          <w:szCs w:val="28"/>
        </w:rPr>
        <w:t>1. Характеристика сферы реализации подпрограммы, описание</w:t>
      </w:r>
    </w:p>
    <w:p w:rsidR="003527BF" w:rsidRPr="00AA732E" w:rsidRDefault="003527BF" w:rsidP="003527BF">
      <w:pPr>
        <w:widowControl w:val="0"/>
        <w:autoSpaceDE w:val="0"/>
        <w:autoSpaceDN w:val="0"/>
        <w:adjustRightInd w:val="0"/>
        <w:jc w:val="center"/>
        <w:rPr>
          <w:sz w:val="28"/>
          <w:szCs w:val="28"/>
        </w:rPr>
      </w:pPr>
      <w:r w:rsidRPr="00AA732E">
        <w:rPr>
          <w:sz w:val="28"/>
          <w:szCs w:val="28"/>
        </w:rPr>
        <w:t>основных проблем в указанной сфере и прогноз ее развития</w:t>
      </w:r>
    </w:p>
    <w:p w:rsidR="003527BF" w:rsidRPr="00AA732E" w:rsidRDefault="003527BF" w:rsidP="003527BF">
      <w:pPr>
        <w:widowControl w:val="0"/>
        <w:autoSpaceDE w:val="0"/>
        <w:autoSpaceDN w:val="0"/>
        <w:adjustRightInd w:val="0"/>
        <w:jc w:val="center"/>
        <w:rPr>
          <w:sz w:val="28"/>
          <w:szCs w:val="28"/>
        </w:rPr>
      </w:pP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xml:space="preserve">Подпрограмма «Наследие» направлена на решение задачи 1 «Сохранение культурного и исторического наследия района, обеспечение доступа граждан к </w:t>
      </w:r>
      <w:r w:rsidRPr="00AA732E">
        <w:rPr>
          <w:sz w:val="28"/>
          <w:szCs w:val="28"/>
        </w:rPr>
        <w:lastRenderedPageBreak/>
        <w:t>культурным ценностям и участию в культурной жизни, реализация творческого потенциала для граждан  района» Программы.</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Культурное наследие является духовным, экономическим, социальным и культурным капиталом невосполнимой ценности. Культурное наследие питает современную науку, образование, искусство и является одним из главных оснований любой нации для самоуважения. Сохранение и воспроизводство культурного и исторического наследия является одним из факторов устойчивого социально-экономического развития Камешковского района.</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Подпрограмма «Наследие» направлена на сохранение и популяризацию наследия, привлечение внимания общества к его изучению, повышение качества муниципальных услуг, предоставляемых в этой области. Сфера реализации подпрограммы «Наследие» охватывает:</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развитие музейного дела.</w:t>
      </w:r>
    </w:p>
    <w:p w:rsidR="003527BF" w:rsidRPr="000D2AA6" w:rsidRDefault="003527BF" w:rsidP="003527BF">
      <w:pPr>
        <w:widowControl w:val="0"/>
        <w:autoSpaceDE w:val="0"/>
        <w:autoSpaceDN w:val="0"/>
        <w:adjustRightInd w:val="0"/>
        <w:jc w:val="center"/>
        <w:rPr>
          <w:sz w:val="28"/>
          <w:szCs w:val="28"/>
        </w:rPr>
      </w:pPr>
    </w:p>
    <w:p w:rsidR="003527BF" w:rsidRPr="000D2AA6" w:rsidRDefault="003527BF" w:rsidP="003527BF">
      <w:pPr>
        <w:pStyle w:val="20"/>
        <w:spacing w:after="0" w:line="240" w:lineRule="auto"/>
        <w:ind w:left="0"/>
        <w:jc w:val="center"/>
        <w:rPr>
          <w:rFonts w:ascii="Times New Roman" w:hAnsi="Times New Roman" w:cs="Times New Roman"/>
          <w:sz w:val="28"/>
          <w:szCs w:val="28"/>
        </w:rPr>
      </w:pPr>
      <w:r w:rsidRPr="000D2AA6">
        <w:rPr>
          <w:rFonts w:ascii="Times New Roman" w:hAnsi="Times New Roman" w:cs="Times New Roman"/>
          <w:sz w:val="28"/>
          <w:szCs w:val="28"/>
        </w:rPr>
        <w:t>1.1.Развитие музейного дела</w:t>
      </w:r>
    </w:p>
    <w:p w:rsidR="003527BF" w:rsidRPr="000D2AA6" w:rsidRDefault="003527BF" w:rsidP="003527BF">
      <w:pPr>
        <w:pStyle w:val="20"/>
        <w:spacing w:after="0" w:line="240" w:lineRule="auto"/>
        <w:ind w:left="0"/>
        <w:rPr>
          <w:rFonts w:ascii="Times New Roman" w:hAnsi="Times New Roman" w:cs="Times New Roman"/>
          <w:sz w:val="28"/>
          <w:szCs w:val="28"/>
        </w:rPr>
      </w:pPr>
    </w:p>
    <w:p w:rsidR="00ED0704" w:rsidRPr="000A0504" w:rsidRDefault="00ED0704" w:rsidP="00ED0704">
      <w:pPr>
        <w:pStyle w:val="af2"/>
        <w:ind w:firstLine="708"/>
        <w:jc w:val="both"/>
        <w:rPr>
          <w:kern w:val="1"/>
          <w:sz w:val="28"/>
          <w:szCs w:val="28"/>
        </w:rPr>
      </w:pPr>
      <w:r w:rsidRPr="000A0504">
        <w:rPr>
          <w:kern w:val="1"/>
          <w:sz w:val="28"/>
          <w:szCs w:val="28"/>
        </w:rPr>
        <w:t>В социокультурном пространстве района особую роль играют музеи. Основная миссия музеев заключается в сохранении нашего достояния, передаче его будущим поколениям, в образовании и воспитании музейных посетителей.</w:t>
      </w:r>
    </w:p>
    <w:p w:rsidR="00ED0704" w:rsidRPr="000A0504" w:rsidRDefault="00ED0704" w:rsidP="00ED0704">
      <w:pPr>
        <w:ind w:firstLine="708"/>
        <w:jc w:val="both"/>
      </w:pPr>
      <w:r w:rsidRPr="000A0504">
        <w:rPr>
          <w:sz w:val="28"/>
          <w:szCs w:val="28"/>
        </w:rPr>
        <w:t>Важнейшим условием успешной музейной деятельности является доступность музейных услуг.</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Музейная сеть Камешковского района включает в себя 2 музея: Камешковский районный историко-краеведческий музей и Музей А.П. Бородина в селе Давыдово Камешковского района. МУК «Камешковский районный историко-краеведческий музей» был основан в январе 2002 года.</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В музее работают 7 постоянно действующих экспозиций: «Основание города», «Русская изба», «Его присутствие на земле», «Фронт. Тыл. Плен», «Владимирские рожечники», «А.П. Бородин в селе Давыдово», «Семья Дианиных».</w:t>
      </w:r>
    </w:p>
    <w:p w:rsidR="00ED0704" w:rsidRPr="000A0504" w:rsidRDefault="00ED0704" w:rsidP="00ED0704">
      <w:pPr>
        <w:pStyle w:val="af2"/>
        <w:ind w:firstLine="708"/>
        <w:contextualSpacing/>
        <w:jc w:val="both"/>
        <w:rPr>
          <w:sz w:val="28"/>
          <w:szCs w:val="28"/>
        </w:rPr>
      </w:pPr>
      <w:r w:rsidRPr="000A0504">
        <w:rPr>
          <w:sz w:val="28"/>
          <w:szCs w:val="28"/>
        </w:rPr>
        <w:t xml:space="preserve">Музеи продолжают работу по формированию фондов и коллекций. </w:t>
      </w:r>
      <w:r w:rsidRPr="000A0504">
        <w:rPr>
          <w:kern w:val="1"/>
          <w:sz w:val="28"/>
          <w:szCs w:val="28"/>
        </w:rPr>
        <w:t>Количество экспонатов основного фонда</w:t>
      </w:r>
      <w:r w:rsidRPr="000A0504">
        <w:rPr>
          <w:sz w:val="28"/>
          <w:szCs w:val="28"/>
        </w:rPr>
        <w:t xml:space="preserve"> увеличился по сравнению с 2016 годом на 68% и составил 3902 единицы хранения. </w:t>
      </w:r>
    </w:p>
    <w:p w:rsidR="00ED0704" w:rsidRPr="000A0504" w:rsidRDefault="00ED0704" w:rsidP="00ED0704">
      <w:pPr>
        <w:ind w:firstLine="708"/>
        <w:jc w:val="both"/>
        <w:rPr>
          <w:sz w:val="28"/>
          <w:szCs w:val="28"/>
        </w:rPr>
      </w:pPr>
      <w:r w:rsidRPr="000A0504">
        <w:rPr>
          <w:kern w:val="1"/>
          <w:sz w:val="28"/>
          <w:szCs w:val="28"/>
          <w:lang w:eastAsia="zh-CN"/>
        </w:rPr>
        <w:t>В 2019 году в МУК «Краеведческий музей» проведено 281 экскурсий, на которых присутствовало 5252 человека; 13 массовых мероприятий с числом участников 805 человек; 55 культурно-образовательных мероприятий с числом участников 1171 чел.  Итого за год музей посетило 7228 человек.</w:t>
      </w:r>
    </w:p>
    <w:p w:rsidR="00ED0704" w:rsidRPr="000A0504" w:rsidRDefault="00ED0704" w:rsidP="00ED0704">
      <w:pPr>
        <w:pStyle w:val="af2"/>
        <w:ind w:firstLine="708"/>
        <w:jc w:val="both"/>
        <w:rPr>
          <w:kern w:val="1"/>
          <w:sz w:val="28"/>
          <w:szCs w:val="28"/>
        </w:rPr>
      </w:pPr>
      <w:r w:rsidRPr="000A0504">
        <w:rPr>
          <w:kern w:val="1"/>
          <w:sz w:val="28"/>
          <w:szCs w:val="28"/>
        </w:rPr>
        <w:t>В 2019 году в музее проведены выставки: «Оружие победы!», «На малой родине Б. Французова», «Герои Ленинграда» (К 75-летию снятия блокады), «Купола России», «Левитан – голос эпохи», «Мир глазами детей», «Кузнецы оружия победы», «Сердцу милый уголок».</w:t>
      </w:r>
    </w:p>
    <w:p w:rsidR="00ED0704" w:rsidRPr="000A0504" w:rsidRDefault="00ED0704" w:rsidP="00ED0704">
      <w:pPr>
        <w:pStyle w:val="af2"/>
        <w:ind w:firstLine="708"/>
        <w:jc w:val="both"/>
        <w:rPr>
          <w:kern w:val="1"/>
          <w:sz w:val="28"/>
          <w:szCs w:val="28"/>
        </w:rPr>
      </w:pPr>
      <w:r w:rsidRPr="000A0504">
        <w:rPr>
          <w:kern w:val="1"/>
          <w:sz w:val="28"/>
          <w:szCs w:val="28"/>
        </w:rPr>
        <w:t>Также были проведены выставки вне музея: линогравюры Б.Ф. Французова «Чудесный рожок» в РДК «13 Октябрь», «Деревня Зауичье в произведениях живописи» на празднике деревни Зауичье, «На малой родине Б. Французова» в РДК «13 Октябрь».</w:t>
      </w:r>
    </w:p>
    <w:p w:rsidR="00ED0704" w:rsidRPr="000A0504" w:rsidRDefault="00ED0704" w:rsidP="00ED0704">
      <w:pPr>
        <w:pStyle w:val="af4"/>
        <w:spacing w:line="240" w:lineRule="auto"/>
        <w:ind w:left="709"/>
        <w:rPr>
          <w:rFonts w:ascii="Times New Roman" w:hAnsi="Times New Roman"/>
          <w:szCs w:val="28"/>
        </w:rPr>
      </w:pPr>
    </w:p>
    <w:p w:rsidR="00ED0704" w:rsidRPr="000A0504" w:rsidRDefault="00ED0704" w:rsidP="00ED0704">
      <w:pPr>
        <w:ind w:firstLine="708"/>
        <w:jc w:val="both"/>
        <w:rPr>
          <w:sz w:val="28"/>
          <w:szCs w:val="28"/>
          <w:lang w:eastAsia="zh-CN"/>
        </w:rPr>
      </w:pPr>
      <w:r w:rsidRPr="000A0504">
        <w:rPr>
          <w:sz w:val="28"/>
          <w:szCs w:val="28"/>
          <w:lang w:eastAsia="zh-CN"/>
        </w:rPr>
        <w:t>В течение года было проведено 13 массовых мероприятий для 805 человек. Некоторые из мероприятий стали традиционными и привлекают большое количество участников.</w:t>
      </w:r>
    </w:p>
    <w:p w:rsidR="00ED0704" w:rsidRPr="000A0504" w:rsidRDefault="00ED0704" w:rsidP="00ED0704">
      <w:pPr>
        <w:ind w:firstLine="708"/>
        <w:jc w:val="both"/>
        <w:rPr>
          <w:sz w:val="28"/>
          <w:szCs w:val="28"/>
          <w:lang w:eastAsia="zh-CN"/>
        </w:rPr>
      </w:pPr>
      <w:r w:rsidRPr="000A0504">
        <w:rPr>
          <w:sz w:val="28"/>
          <w:szCs w:val="28"/>
          <w:lang w:eastAsia="zh-CN"/>
        </w:rPr>
        <w:t xml:space="preserve">В 2019 году музеем было проведено 55 различных культурно-образовательных мероприятия с общим охватом 1171 человек. </w:t>
      </w:r>
    </w:p>
    <w:p w:rsidR="00ED0704" w:rsidRPr="000A0504" w:rsidRDefault="00ED0704" w:rsidP="00ED0704">
      <w:pPr>
        <w:ind w:firstLine="708"/>
        <w:jc w:val="both"/>
        <w:rPr>
          <w:sz w:val="28"/>
          <w:szCs w:val="28"/>
          <w:lang w:eastAsia="zh-CN"/>
        </w:rPr>
      </w:pPr>
      <w:r w:rsidRPr="000A0504">
        <w:rPr>
          <w:sz w:val="28"/>
          <w:szCs w:val="28"/>
          <w:lang w:eastAsia="zh-CN"/>
        </w:rPr>
        <w:t xml:space="preserve">В рамках этнокультурного (патриотического) воспитания в музее проведены программы «Знакомство с культурой татарского народа», «Знакомство с культурой украинского народа», «Знакомство с культурой азербайджанского народа», «Знакомство с культурой узбекского народа». Прошли игра-квест «Люблю свою Родину!» приуроченная к Государственному празднику – День народного единства (4 ноября) и игровая программа к дню толерантности «Пусть дружат дети всей земли». Программы посетили – 313 человек.   </w:t>
      </w:r>
    </w:p>
    <w:p w:rsidR="00ED0704" w:rsidRPr="000A0504" w:rsidRDefault="00ED0704" w:rsidP="00ED0704">
      <w:pPr>
        <w:ind w:firstLine="708"/>
        <w:jc w:val="both"/>
        <w:rPr>
          <w:sz w:val="28"/>
          <w:szCs w:val="28"/>
          <w:lang w:eastAsia="zh-CN"/>
        </w:rPr>
      </w:pPr>
      <w:r w:rsidRPr="000A0504">
        <w:rPr>
          <w:sz w:val="28"/>
          <w:szCs w:val="28"/>
          <w:lang w:eastAsia="zh-CN"/>
        </w:rPr>
        <w:t>Для воспитанников детских дошкольных учреждений музей также проводит познавательно-игровые программы «Ой, вы, гости-господа», «Чудесный рожок», «Ой, масленица-красота, открывай ворота», «Как учились в старину», «Русская изба», «Капустки – осенние посиделки», «Рождество в музее». Всего мероприятия по образовательной программе посетили 364 человека.</w:t>
      </w:r>
    </w:p>
    <w:p w:rsidR="00ED0704" w:rsidRPr="000A0504" w:rsidRDefault="00ED0704" w:rsidP="00ED0704">
      <w:pPr>
        <w:ind w:firstLine="708"/>
        <w:jc w:val="both"/>
        <w:rPr>
          <w:sz w:val="28"/>
          <w:szCs w:val="28"/>
          <w:lang w:eastAsia="zh-CN"/>
        </w:rPr>
      </w:pPr>
      <w:r w:rsidRPr="000A0504">
        <w:rPr>
          <w:sz w:val="28"/>
          <w:szCs w:val="28"/>
          <w:lang w:eastAsia="zh-CN"/>
        </w:rPr>
        <w:t>Сложилась традиция чтения лекций в музее. Все предложенные темы связаны с краеведческим материалом: «Василий Дианин – участник русско-турецкой войны», «День полного освобождения Ленинграда от фашистской блокады», «Первоклассный химик», «Академик живописи Н.Н. Харламов», «Истины извечный свет», «Боевой путь И. Удалова-Митина», «Весна Победы. К 75-летию освобождения Крыма», «Камешковский храм», «Горячее лето 1944. Освобождение Белоруссии»</w:t>
      </w:r>
    </w:p>
    <w:p w:rsidR="00ED0704" w:rsidRPr="000A0504" w:rsidRDefault="00ED0704" w:rsidP="00ED0704">
      <w:pPr>
        <w:ind w:firstLine="708"/>
        <w:jc w:val="both"/>
        <w:rPr>
          <w:sz w:val="28"/>
          <w:szCs w:val="28"/>
          <w:lang w:eastAsia="zh-CN"/>
        </w:rPr>
      </w:pPr>
      <w:r w:rsidRPr="000A0504">
        <w:rPr>
          <w:sz w:val="28"/>
          <w:szCs w:val="28"/>
          <w:lang w:eastAsia="zh-CN"/>
        </w:rPr>
        <w:t>Специалисты музея в течение года приняли участие в работе различных конференций: ХХΙΙΙ рождественские историко-краеведческий чтения «Провинциальный город в истории России» (г. Ковров, 17 января 2019 г.) - Из истории школы пос. Камешково Ковровского уезда: 1918-1929 гг. (С.Б. Кудряшова, С.С. Харитонов); ХХΙV межрегиональная краеведческая конференция (г. Владимир, 19 апр. 2019 г.) - Храмоздатель Н.И. Акинфов (С.Б. Кудряшова); Научно-практическая конференция «Традиции и преемственность в русской культуре как основа духовно-нравственного здоровья общества» (г. Владимир, ВлГУ, кафедра музеологии и истории культуры, 15 марта 2019 г.) - Борис Французов и Камешковский край (С.Б. Кудряшова), ХΙV Воронцовские краеведческие чтения (г. Камешково, 12 декабря 2019 г.) - Социальный портрет семьи Дербеневых (Ю.Б. Романова).</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В настоящее время выделяются несколько проблем в деятельности музея.</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1. Дефицит фондовых площадей.</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 xml:space="preserve">Имеющиеся в распоряжении музея площади не соответствуют установленным нормам хранения музейных предметов. Скученность приводит к бессистемности в распределении культурных ценностей, ошибкам в учете, </w:t>
      </w:r>
      <w:r w:rsidRPr="000A0504">
        <w:rPr>
          <w:sz w:val="28"/>
          <w:szCs w:val="28"/>
        </w:rPr>
        <w:lastRenderedPageBreak/>
        <w:t>разрушению и утрате экспонатов.</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2. Дефицит оборудования.</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Имеется значительный дефицит фондового оборудования, стеллажей, измерительных приборов (без которых невозможно вести мониторинг режимов хранения), вычислительной техники (без которой невозможно автоматизировать учет, внедрять современные методики учета культурных ценностей).</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3. Реставрация музейного фонда.</w:t>
      </w: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В целях сохранения музейного фонда музей нуждаются в реставрации музейных предметов.</w:t>
      </w:r>
    </w:p>
    <w:p w:rsidR="003527BF" w:rsidRPr="00ED0704" w:rsidRDefault="003527BF" w:rsidP="003527BF">
      <w:pPr>
        <w:widowControl w:val="0"/>
        <w:autoSpaceDE w:val="0"/>
        <w:autoSpaceDN w:val="0"/>
        <w:adjustRightInd w:val="0"/>
        <w:rPr>
          <w:iCs/>
          <w:color w:val="FF0000"/>
          <w:sz w:val="28"/>
          <w:szCs w:val="28"/>
        </w:rPr>
      </w:pPr>
    </w:p>
    <w:p w:rsidR="003527BF" w:rsidRPr="00D62876" w:rsidRDefault="003527BF" w:rsidP="003527BF">
      <w:pPr>
        <w:widowControl w:val="0"/>
        <w:autoSpaceDE w:val="0"/>
        <w:autoSpaceDN w:val="0"/>
        <w:adjustRightInd w:val="0"/>
        <w:jc w:val="center"/>
        <w:outlineLvl w:val="3"/>
        <w:rPr>
          <w:sz w:val="28"/>
          <w:szCs w:val="28"/>
        </w:rPr>
      </w:pPr>
      <w:r w:rsidRPr="00D62876">
        <w:rPr>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w:t>
      </w:r>
    </w:p>
    <w:p w:rsidR="003527BF" w:rsidRPr="00D62876" w:rsidRDefault="003527BF" w:rsidP="003527BF">
      <w:pPr>
        <w:widowControl w:val="0"/>
        <w:autoSpaceDE w:val="0"/>
        <w:autoSpaceDN w:val="0"/>
        <w:adjustRightInd w:val="0"/>
        <w:jc w:val="center"/>
        <w:rPr>
          <w:sz w:val="28"/>
          <w:szCs w:val="28"/>
        </w:rPr>
      </w:pPr>
      <w:r w:rsidRPr="00D62876">
        <w:rPr>
          <w:sz w:val="28"/>
          <w:szCs w:val="28"/>
        </w:rPr>
        <w:t>сроков и контрольных этапов реализации подпрограммы</w:t>
      </w:r>
    </w:p>
    <w:p w:rsidR="003527BF" w:rsidRPr="00D62876" w:rsidRDefault="003527BF" w:rsidP="003527BF">
      <w:pPr>
        <w:widowControl w:val="0"/>
        <w:autoSpaceDE w:val="0"/>
        <w:autoSpaceDN w:val="0"/>
        <w:adjustRightInd w:val="0"/>
        <w:jc w:val="center"/>
        <w:rPr>
          <w:sz w:val="28"/>
          <w:szCs w:val="28"/>
        </w:rPr>
      </w:pPr>
    </w:p>
    <w:p w:rsidR="003527BF" w:rsidRPr="00D62876" w:rsidRDefault="003527BF" w:rsidP="003527BF">
      <w:pPr>
        <w:widowControl w:val="0"/>
        <w:autoSpaceDE w:val="0"/>
        <w:autoSpaceDN w:val="0"/>
        <w:adjustRightInd w:val="0"/>
        <w:ind w:firstLine="708"/>
        <w:jc w:val="both"/>
        <w:rPr>
          <w:sz w:val="28"/>
          <w:szCs w:val="28"/>
        </w:rPr>
      </w:pPr>
      <w:r w:rsidRPr="00D62876">
        <w:rPr>
          <w:sz w:val="28"/>
          <w:szCs w:val="28"/>
        </w:rPr>
        <w:t>Главные приоритеты государственной политики в сфере реализации подпрограммы «Наследие» сформулированы в следующих стратегических документах и нормативных правовых актах:</w:t>
      </w:r>
    </w:p>
    <w:p w:rsidR="00D62876" w:rsidRDefault="006E1582" w:rsidP="00D62876">
      <w:pPr>
        <w:pStyle w:val="1"/>
        <w:numPr>
          <w:ilvl w:val="0"/>
          <w:numId w:val="3"/>
        </w:numPr>
        <w:shd w:val="clear" w:color="auto" w:fill="FFFFFF"/>
        <w:suppressAutoHyphens/>
        <w:ind w:firstLine="708"/>
        <w:rPr>
          <w:rFonts w:cs="Calibri"/>
          <w:b w:val="0"/>
          <w:bCs w:val="0"/>
          <w:szCs w:val="28"/>
          <w:lang w:eastAsia="en-US"/>
        </w:rPr>
      </w:pPr>
      <w:hyperlink r:id="rId31" w:history="1">
        <w:r w:rsidR="00D62876" w:rsidRPr="0018061C">
          <w:rPr>
            <w:rFonts w:cs="Calibri"/>
            <w:b w:val="0"/>
            <w:bCs w:val="0"/>
            <w:szCs w:val="28"/>
            <w:lang w:eastAsia="en-US"/>
          </w:rPr>
          <w:t>Закон</w:t>
        </w:r>
      </w:hyperlink>
      <w:r w:rsidR="00D62876" w:rsidRPr="0018061C">
        <w:rPr>
          <w:rFonts w:cs="Calibri"/>
          <w:b w:val="0"/>
          <w:bCs w:val="0"/>
          <w:szCs w:val="28"/>
          <w:lang w:eastAsia="en-US"/>
        </w:rPr>
        <w:t xml:space="preserve"> Российской Федерации от 9 октября 1992 г. № 3612-1 «Основы</w:t>
      </w:r>
      <w:r w:rsidR="00D62876" w:rsidRPr="00122792">
        <w:rPr>
          <w:rFonts w:cs="Calibri"/>
          <w:b w:val="0"/>
          <w:bCs w:val="0"/>
          <w:szCs w:val="28"/>
          <w:lang w:eastAsia="en-US"/>
        </w:rPr>
        <w:t xml:space="preserve"> законодательства Российской Федерации о культуре» (ред. от 01.04.2020);»</w:t>
      </w:r>
    </w:p>
    <w:p w:rsidR="00D62876" w:rsidRPr="00514E88" w:rsidRDefault="00D62876" w:rsidP="00D62876">
      <w:pPr>
        <w:ind w:firstLine="708"/>
        <w:jc w:val="both"/>
        <w:rPr>
          <w:rFonts w:cs="Calibri"/>
          <w:sz w:val="28"/>
          <w:szCs w:val="28"/>
          <w:lang w:eastAsia="en-US"/>
        </w:rPr>
      </w:pPr>
      <w:r w:rsidRPr="00514E88">
        <w:rPr>
          <w:rFonts w:cs="Calibri"/>
          <w:sz w:val="28"/>
          <w:szCs w:val="28"/>
          <w:lang w:eastAsia="en-US"/>
        </w:rPr>
        <w:t xml:space="preserve">Указ Президента РФ от 7 мая 2018 г. </w:t>
      </w:r>
      <w:r>
        <w:rPr>
          <w:rFonts w:cs="Calibri"/>
          <w:sz w:val="28"/>
          <w:szCs w:val="28"/>
          <w:lang w:eastAsia="en-US"/>
        </w:rPr>
        <w:t>№</w:t>
      </w:r>
      <w:r w:rsidRPr="00514E88">
        <w:rPr>
          <w:rFonts w:cs="Calibri"/>
          <w:sz w:val="28"/>
          <w:szCs w:val="28"/>
          <w:lang w:eastAsia="en-US"/>
        </w:rPr>
        <w:t> 204</w:t>
      </w:r>
      <w:r>
        <w:rPr>
          <w:rFonts w:cs="Calibri"/>
          <w:sz w:val="28"/>
          <w:szCs w:val="28"/>
          <w:lang w:eastAsia="en-US"/>
        </w:rPr>
        <w:t xml:space="preserve"> «</w:t>
      </w:r>
      <w:r w:rsidRPr="00514E88">
        <w:rPr>
          <w:rFonts w:cs="Calibri"/>
          <w:sz w:val="28"/>
          <w:szCs w:val="28"/>
          <w:lang w:eastAsia="en-US"/>
        </w:rPr>
        <w:t>О национальных целях и стратегических задачах развития Российской Федерации на период до 2024 года</w:t>
      </w:r>
      <w:r>
        <w:rPr>
          <w:rFonts w:cs="Calibri"/>
          <w:sz w:val="28"/>
          <w:szCs w:val="28"/>
          <w:lang w:eastAsia="en-US"/>
        </w:rPr>
        <w:t>»</w:t>
      </w:r>
    </w:p>
    <w:p w:rsidR="00D62876" w:rsidRPr="00122792" w:rsidRDefault="00D62876" w:rsidP="00D62876">
      <w:pPr>
        <w:widowControl w:val="0"/>
        <w:autoSpaceDE w:val="0"/>
        <w:autoSpaceDN w:val="0"/>
        <w:adjustRightInd w:val="0"/>
        <w:ind w:firstLine="708"/>
        <w:jc w:val="both"/>
        <w:rPr>
          <w:sz w:val="28"/>
          <w:szCs w:val="28"/>
        </w:rPr>
      </w:pPr>
      <w:r w:rsidRPr="00122792">
        <w:rPr>
          <w:sz w:val="28"/>
          <w:szCs w:val="28"/>
        </w:rPr>
        <w:t xml:space="preserve">Федеральный </w:t>
      </w:r>
      <w:hyperlink r:id="rId32" w:history="1">
        <w:r w:rsidRPr="00122792">
          <w:rPr>
            <w:sz w:val="28"/>
            <w:szCs w:val="28"/>
          </w:rPr>
          <w:t>закон</w:t>
        </w:r>
      </w:hyperlink>
      <w:r w:rsidRPr="00122792">
        <w:rPr>
          <w:sz w:val="28"/>
          <w:szCs w:val="28"/>
        </w:rPr>
        <w:t xml:space="preserve"> «Об основах туристской деятельности в Российской Федерации» от 24 ноября 1996 г. № 132-ФЗ (</w:t>
      </w:r>
      <w:r w:rsidRPr="00122792">
        <w:rPr>
          <w:bCs/>
          <w:sz w:val="28"/>
          <w:szCs w:val="28"/>
        </w:rPr>
        <w:t>ред. от 08.06.2020</w:t>
      </w:r>
      <w:r w:rsidRPr="00122792">
        <w:rPr>
          <w:sz w:val="28"/>
          <w:szCs w:val="28"/>
        </w:rPr>
        <w:t>);</w:t>
      </w:r>
    </w:p>
    <w:p w:rsidR="00D62876" w:rsidRPr="00122792" w:rsidRDefault="00D62876" w:rsidP="00D62876">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17.11.2008 </w:t>
      </w:r>
      <w:r>
        <w:rPr>
          <w:rFonts w:eastAsia="Calibri"/>
          <w:sz w:val="28"/>
          <w:szCs w:val="28"/>
          <w:lang w:eastAsia="en-US"/>
        </w:rPr>
        <w:t>№</w:t>
      </w:r>
      <w:r w:rsidRPr="00122792">
        <w:rPr>
          <w:rFonts w:eastAsia="Calibri"/>
          <w:sz w:val="28"/>
          <w:szCs w:val="28"/>
          <w:lang w:eastAsia="en-US"/>
        </w:rPr>
        <w:t xml:space="preserve"> 1662-р (ред. от 28.09.2018) </w:t>
      </w:r>
      <w:hyperlink r:id="rId33" w:history="1">
        <w:r w:rsidRPr="00122792">
          <w:rPr>
            <w:rFonts w:eastAsia="Calibri"/>
            <w:sz w:val="28"/>
            <w:szCs w:val="28"/>
            <w:lang w:eastAsia="en-US"/>
          </w:rPr>
          <w:t>«О Концепции долгосрочного социально-экономического развития Российской Федерации на период до 2020 года»</w:t>
        </w:r>
      </w:hyperlink>
      <w:r>
        <w:t xml:space="preserve"> </w:t>
      </w:r>
      <w:r w:rsidRPr="00122792">
        <w:rPr>
          <w:rFonts w:eastAsia="Calibri"/>
          <w:sz w:val="28"/>
          <w:szCs w:val="28"/>
          <w:lang w:eastAsia="en-US"/>
        </w:rPr>
        <w:t xml:space="preserve">(вместе с </w:t>
      </w:r>
      <w:r>
        <w:rPr>
          <w:rFonts w:eastAsia="Calibri"/>
          <w:sz w:val="28"/>
          <w:szCs w:val="28"/>
          <w:lang w:eastAsia="en-US"/>
        </w:rPr>
        <w:t>«</w:t>
      </w:r>
      <w:r w:rsidRPr="00122792">
        <w:rPr>
          <w:rFonts w:eastAsia="Calibri"/>
          <w:sz w:val="28"/>
          <w:szCs w:val="28"/>
          <w:lang w:eastAsia="en-US"/>
        </w:rPr>
        <w:t>Концепцией долгосрочного социально-экономического развития Российской Федерации на период до 2020 года</w:t>
      </w:r>
      <w:r>
        <w:rPr>
          <w:rFonts w:eastAsia="Calibri"/>
          <w:sz w:val="28"/>
          <w:szCs w:val="28"/>
          <w:lang w:eastAsia="en-US"/>
        </w:rPr>
        <w:t>»</w:t>
      </w:r>
      <w:r w:rsidRPr="00122792">
        <w:rPr>
          <w:rFonts w:eastAsia="Calibri"/>
          <w:sz w:val="28"/>
          <w:szCs w:val="28"/>
          <w:lang w:eastAsia="en-US"/>
        </w:rPr>
        <w:t>)</w:t>
      </w:r>
    </w:p>
    <w:p w:rsidR="00D62876" w:rsidRPr="00122792" w:rsidRDefault="006E1582" w:rsidP="00D62876">
      <w:pPr>
        <w:widowControl w:val="0"/>
        <w:autoSpaceDE w:val="0"/>
        <w:autoSpaceDN w:val="0"/>
        <w:adjustRightInd w:val="0"/>
        <w:ind w:firstLine="708"/>
        <w:jc w:val="both"/>
        <w:rPr>
          <w:sz w:val="28"/>
          <w:szCs w:val="28"/>
        </w:rPr>
      </w:pPr>
      <w:hyperlink r:id="rId34" w:history="1">
        <w:r w:rsidR="00D62876" w:rsidRPr="00122792">
          <w:rPr>
            <w:sz w:val="28"/>
            <w:szCs w:val="28"/>
          </w:rPr>
          <w:t>Стратегия</w:t>
        </w:r>
      </w:hyperlink>
      <w:r w:rsidR="00D62876" w:rsidRPr="00122792">
        <w:rPr>
          <w:sz w:val="28"/>
          <w:szCs w:val="28"/>
        </w:rPr>
        <w:t xml:space="preserve"> национальной безопасности Российской Федерации до 2020 года (утверждена Указом Президента Российской Федерации от 12 мая 2009 г. № 537) (ред. от 01.07.2014);</w:t>
      </w:r>
    </w:p>
    <w:p w:rsidR="00D62876" w:rsidRPr="00122792" w:rsidRDefault="006E1582" w:rsidP="00D62876">
      <w:pPr>
        <w:widowControl w:val="0"/>
        <w:autoSpaceDE w:val="0"/>
        <w:autoSpaceDN w:val="0"/>
        <w:adjustRightInd w:val="0"/>
        <w:ind w:firstLine="708"/>
        <w:jc w:val="both"/>
        <w:rPr>
          <w:sz w:val="28"/>
          <w:szCs w:val="28"/>
        </w:rPr>
      </w:pPr>
      <w:hyperlink r:id="rId35" w:history="1">
        <w:r w:rsidR="00D62876" w:rsidRPr="00122792">
          <w:rPr>
            <w:sz w:val="28"/>
            <w:szCs w:val="28"/>
          </w:rPr>
          <w:t>Стратегия</w:t>
        </w:r>
      </w:hyperlink>
      <w:r w:rsidR="00D62876" w:rsidRPr="00122792">
        <w:rPr>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 2227-р) (ред. от 18.10.2018);</w:t>
      </w:r>
    </w:p>
    <w:p w:rsidR="00D62876" w:rsidRPr="007A6DA1" w:rsidRDefault="00D62876" w:rsidP="00D62876">
      <w:pPr>
        <w:widowControl w:val="0"/>
        <w:autoSpaceDE w:val="0"/>
        <w:autoSpaceDN w:val="0"/>
        <w:adjustRightInd w:val="0"/>
        <w:ind w:firstLine="708"/>
        <w:jc w:val="both"/>
        <w:rPr>
          <w:sz w:val="28"/>
          <w:szCs w:val="28"/>
        </w:rPr>
      </w:pPr>
      <w:r w:rsidRPr="007A6DA1">
        <w:rPr>
          <w:sz w:val="28"/>
          <w:szCs w:val="28"/>
        </w:rPr>
        <w:t xml:space="preserve">Постановление Правительства Российской Федерации от 29.12.2016 </w:t>
      </w:r>
      <w:r>
        <w:rPr>
          <w:sz w:val="28"/>
          <w:szCs w:val="28"/>
        </w:rPr>
        <w:t xml:space="preserve">      </w:t>
      </w:r>
      <w:r w:rsidRPr="007A6DA1">
        <w:rPr>
          <w:sz w:val="28"/>
          <w:szCs w:val="28"/>
        </w:rPr>
        <w:t>№ 1532 «Об утверждении государственной программы Российской Федерации «Реализация государственной национальной политики» (ред. от 31.03.2020)</w:t>
      </w:r>
    </w:p>
    <w:p w:rsidR="00D62876" w:rsidRPr="00122792" w:rsidRDefault="00D62876" w:rsidP="00D62876">
      <w:pPr>
        <w:autoSpaceDE w:val="0"/>
        <w:autoSpaceDN w:val="0"/>
        <w:adjustRightInd w:val="0"/>
        <w:ind w:firstLine="708"/>
        <w:jc w:val="both"/>
        <w:rPr>
          <w:rFonts w:eastAsia="Calibri"/>
          <w:sz w:val="28"/>
          <w:szCs w:val="28"/>
          <w:lang w:eastAsia="en-US"/>
        </w:rPr>
      </w:pPr>
      <w:r w:rsidRPr="007A6DA1">
        <w:rPr>
          <w:rFonts w:eastAsia="Calibri"/>
          <w:sz w:val="28"/>
          <w:szCs w:val="28"/>
          <w:lang w:eastAsia="en-US"/>
        </w:rPr>
        <w:t xml:space="preserve">Указ Президента РФ от 09.05.2017 № 203 </w:t>
      </w:r>
      <w:hyperlink r:id="rId36" w:history="1">
        <w:r w:rsidRPr="007A6DA1">
          <w:rPr>
            <w:rFonts w:eastAsia="Calibri"/>
            <w:sz w:val="28"/>
            <w:szCs w:val="28"/>
            <w:lang w:eastAsia="en-US"/>
          </w:rPr>
          <w:t>«О Стратегии развития информационного общества в Российской Федерации на 2017 - 2030 годы»</w:t>
        </w:r>
      </w:hyperlink>
    </w:p>
    <w:p w:rsidR="00D62876" w:rsidRPr="00122792" w:rsidRDefault="00D62876" w:rsidP="00D62876">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Указ Президента РФ от 29.05.2017 № 240 </w:t>
      </w:r>
      <w:hyperlink r:id="rId37" w:history="1">
        <w:r w:rsidRPr="00122792">
          <w:rPr>
            <w:rFonts w:eastAsia="Calibri"/>
            <w:sz w:val="28"/>
            <w:szCs w:val="28"/>
            <w:lang w:eastAsia="en-US"/>
          </w:rPr>
          <w:t>«Об объявлении в Российской Федерации Десятилетия детства»</w:t>
        </w:r>
      </w:hyperlink>
    </w:p>
    <w:p w:rsidR="00D62876" w:rsidRPr="00122792" w:rsidRDefault="00D62876" w:rsidP="00D62876">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lastRenderedPageBreak/>
        <w:t>Постановление Правительства РФ от 15.04.2014 № 317 (ред. от 31.03.2020) «Об утверждении государственной программы Российской Федерации «Развитие культуры»</w:t>
      </w:r>
    </w:p>
    <w:p w:rsidR="00D62876" w:rsidRPr="00122792" w:rsidRDefault="00D62876" w:rsidP="00D62876">
      <w:pPr>
        <w:autoSpaceDE w:val="0"/>
        <w:autoSpaceDN w:val="0"/>
        <w:adjustRightInd w:val="0"/>
        <w:ind w:firstLine="708"/>
        <w:jc w:val="both"/>
        <w:rPr>
          <w:rFonts w:eastAsia="Calibri"/>
          <w:sz w:val="26"/>
          <w:szCs w:val="26"/>
          <w:lang w:eastAsia="en-US"/>
        </w:rPr>
      </w:pPr>
      <w:r w:rsidRPr="005C03B9">
        <w:rPr>
          <w:rFonts w:eastAsia="Calibri"/>
          <w:sz w:val="28"/>
          <w:szCs w:val="28"/>
          <w:lang w:eastAsia="en-US"/>
        </w:rPr>
        <w:t>Приказ Минкультуры РФ от 20.07.2011 № 807 «Об утверждении Концепции</w:t>
      </w:r>
      <w:r w:rsidRPr="00122792">
        <w:rPr>
          <w:rFonts w:eastAsia="Calibri"/>
          <w:sz w:val="28"/>
          <w:szCs w:val="28"/>
          <w:lang w:eastAsia="en-US"/>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w:t>
      </w:r>
    </w:p>
    <w:p w:rsidR="00D62876" w:rsidRPr="00122792" w:rsidRDefault="00D62876" w:rsidP="00D62876">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06.09.2011 N 1540-р (ред. от 26.12.2014) </w:t>
      </w:r>
      <w:hyperlink r:id="rId38" w:history="1">
        <w:r w:rsidRPr="00122792">
          <w:rPr>
            <w:rFonts w:eastAsia="Calibri"/>
            <w:sz w:val="28"/>
            <w:szCs w:val="28"/>
            <w:lang w:eastAsia="en-US"/>
          </w:rPr>
          <w:t>«Об утверждении Стратегии социально-экономического развития Центрального федерального округа до 2020 года»</w:t>
        </w:r>
      </w:hyperlink>
    </w:p>
    <w:p w:rsidR="00D62876" w:rsidRPr="00122792" w:rsidRDefault="00D62876" w:rsidP="00D62876">
      <w:pPr>
        <w:pStyle w:val="af8"/>
        <w:spacing w:after="0"/>
        <w:ind w:left="0" w:firstLine="708"/>
        <w:jc w:val="both"/>
        <w:rPr>
          <w:sz w:val="28"/>
          <w:szCs w:val="28"/>
        </w:rPr>
      </w:pPr>
      <w:r w:rsidRPr="00122792">
        <w:rPr>
          <w:sz w:val="28"/>
          <w:szCs w:val="28"/>
        </w:rPr>
        <w:t>Закон Владимирской области от 09.04.2002 № 31-ОЗ «О культуре» (ред. от 04.05.2018);</w:t>
      </w:r>
    </w:p>
    <w:p w:rsidR="00D62876" w:rsidRPr="00122792" w:rsidRDefault="00D62876" w:rsidP="00D62876">
      <w:pPr>
        <w:pStyle w:val="af8"/>
        <w:spacing w:after="0"/>
        <w:ind w:left="0" w:firstLine="708"/>
        <w:jc w:val="both"/>
        <w:rPr>
          <w:sz w:val="28"/>
          <w:szCs w:val="28"/>
        </w:rPr>
      </w:pPr>
      <w:r w:rsidRPr="00122792">
        <w:rPr>
          <w:sz w:val="28"/>
          <w:szCs w:val="28"/>
        </w:rPr>
        <w:t>Закон Владимирской области от 06.04.2004 № 21-ОЗ «Об объектах культурного наследия (памятниках истории и культуры) Владимирской области» (ред. от 08.04.2019);</w:t>
      </w:r>
    </w:p>
    <w:p w:rsidR="00D62876" w:rsidRPr="00122792" w:rsidRDefault="00D62876" w:rsidP="00D62876">
      <w:pPr>
        <w:pStyle w:val="af8"/>
        <w:spacing w:after="0"/>
        <w:ind w:left="0" w:firstLine="708"/>
        <w:jc w:val="both"/>
        <w:rPr>
          <w:sz w:val="28"/>
          <w:szCs w:val="28"/>
        </w:rPr>
      </w:pPr>
      <w:r w:rsidRPr="00122792">
        <w:rPr>
          <w:sz w:val="28"/>
          <w:szCs w:val="28"/>
        </w:rPr>
        <w:t>Указ Губернатора Владимирской области от 17.12.2002 № 31 «О Совете по культуре и искусству при Губернаторе области» (ред. от 07.08.2020);</w:t>
      </w:r>
    </w:p>
    <w:p w:rsidR="00D62876" w:rsidRPr="00943994" w:rsidRDefault="00D62876" w:rsidP="00D62876">
      <w:pPr>
        <w:pStyle w:val="af8"/>
        <w:spacing w:after="0"/>
        <w:ind w:left="0" w:firstLine="708"/>
        <w:jc w:val="both"/>
        <w:rPr>
          <w:sz w:val="28"/>
          <w:szCs w:val="28"/>
        </w:rPr>
      </w:pPr>
      <w:r w:rsidRPr="00943994">
        <w:rPr>
          <w:sz w:val="28"/>
          <w:szCs w:val="28"/>
        </w:rPr>
        <w:t>Постановление администрации Владимирской области от 29.12.2017</w:t>
      </w:r>
      <w:r>
        <w:rPr>
          <w:sz w:val="28"/>
          <w:szCs w:val="28"/>
        </w:rPr>
        <w:t xml:space="preserve">    </w:t>
      </w:r>
      <w:r w:rsidRPr="00943994">
        <w:rPr>
          <w:sz w:val="28"/>
          <w:szCs w:val="28"/>
        </w:rPr>
        <w:t xml:space="preserve"> </w:t>
      </w:r>
      <w:r w:rsidRPr="0018061C">
        <w:rPr>
          <w:sz w:val="28"/>
          <w:szCs w:val="28"/>
        </w:rPr>
        <w:t xml:space="preserve"> </w:t>
      </w:r>
      <w:r w:rsidRPr="00943994">
        <w:rPr>
          <w:sz w:val="28"/>
          <w:szCs w:val="28"/>
        </w:rPr>
        <w:t>№ 1169 «Об утверждении государственной программы Владимирской области «Реализация государственной национальной политики во Владимирской области». (ред. 21.02.2020)</w:t>
      </w:r>
    </w:p>
    <w:p w:rsidR="00D62876" w:rsidRPr="007422A6" w:rsidRDefault="00D62876" w:rsidP="00D62876">
      <w:pPr>
        <w:ind w:firstLine="708"/>
        <w:jc w:val="both"/>
        <w:rPr>
          <w:rFonts w:eastAsia="Calibri"/>
          <w:sz w:val="28"/>
          <w:szCs w:val="28"/>
          <w:lang w:eastAsia="en-US"/>
        </w:rPr>
      </w:pPr>
      <w:r w:rsidRPr="00943994">
        <w:rPr>
          <w:rFonts w:eastAsia="Calibri"/>
          <w:sz w:val="28"/>
          <w:szCs w:val="28"/>
          <w:lang w:eastAsia="en-US"/>
        </w:rPr>
        <w:t xml:space="preserve">Постановление администрации Камешковского района от </w:t>
      </w:r>
      <w:r>
        <w:rPr>
          <w:rFonts w:eastAsia="Calibri"/>
          <w:sz w:val="28"/>
          <w:szCs w:val="28"/>
          <w:lang w:eastAsia="en-US"/>
        </w:rPr>
        <w:t>30.05.2012</w:t>
      </w:r>
      <w:r w:rsidRPr="00943994">
        <w:rPr>
          <w:rFonts w:eastAsia="Calibri"/>
          <w:sz w:val="28"/>
          <w:szCs w:val="28"/>
          <w:lang w:eastAsia="en-US"/>
        </w:rPr>
        <w:t xml:space="preserve"> </w:t>
      </w:r>
      <w:r>
        <w:rPr>
          <w:rFonts w:eastAsia="Calibri"/>
          <w:sz w:val="28"/>
          <w:szCs w:val="28"/>
          <w:lang w:eastAsia="en-US"/>
        </w:rPr>
        <w:t xml:space="preserve">     </w:t>
      </w:r>
      <w:r w:rsidRPr="007422A6">
        <w:rPr>
          <w:rFonts w:eastAsia="Calibri"/>
          <w:sz w:val="28"/>
          <w:szCs w:val="28"/>
          <w:lang w:eastAsia="en-US"/>
        </w:rPr>
        <w:t xml:space="preserve">№ </w:t>
      </w:r>
      <w:r>
        <w:rPr>
          <w:rFonts w:eastAsia="Calibri"/>
          <w:sz w:val="28"/>
          <w:szCs w:val="28"/>
          <w:lang w:eastAsia="en-US"/>
        </w:rPr>
        <w:t>699</w:t>
      </w:r>
      <w:r w:rsidRPr="007422A6">
        <w:rPr>
          <w:rFonts w:eastAsia="Calibri"/>
          <w:sz w:val="28"/>
          <w:szCs w:val="28"/>
          <w:lang w:eastAsia="en-US"/>
        </w:rPr>
        <w:t xml:space="preserve"> (ред. 15.01.2018) «Об утверждении административного регламента предоставления муниципальной услуги «Запись на обзорные, тематические, интерактивные экскурсии на территории Камешковского района»;</w:t>
      </w:r>
    </w:p>
    <w:p w:rsidR="003527BF" w:rsidRPr="00D62876" w:rsidRDefault="003527BF" w:rsidP="003527BF">
      <w:pPr>
        <w:pStyle w:val="af8"/>
        <w:spacing w:after="0"/>
        <w:ind w:left="0" w:firstLine="708"/>
        <w:jc w:val="both"/>
        <w:rPr>
          <w:sz w:val="28"/>
          <w:szCs w:val="28"/>
        </w:rPr>
      </w:pPr>
      <w:r w:rsidRPr="00D62876">
        <w:rPr>
          <w:sz w:val="28"/>
          <w:szCs w:val="28"/>
        </w:rPr>
        <w:t>С учетом приоритетов культурной 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w:t>
      </w:r>
    </w:p>
    <w:p w:rsidR="003527BF" w:rsidRPr="00D62876" w:rsidRDefault="003527BF" w:rsidP="003527BF">
      <w:pPr>
        <w:widowControl w:val="0"/>
        <w:autoSpaceDE w:val="0"/>
        <w:autoSpaceDN w:val="0"/>
        <w:adjustRightInd w:val="0"/>
        <w:ind w:firstLine="708"/>
        <w:jc w:val="both"/>
        <w:rPr>
          <w:sz w:val="28"/>
          <w:szCs w:val="28"/>
        </w:rPr>
      </w:pPr>
      <w:r w:rsidRPr="00D62876">
        <w:rPr>
          <w:sz w:val="28"/>
          <w:szCs w:val="28"/>
        </w:rPr>
        <w:t>Достижение данной цели потребует решения следующей задачи: повышение доступности и качества музейных услуг.</w:t>
      </w:r>
    </w:p>
    <w:p w:rsidR="003527BF" w:rsidRPr="00D62876" w:rsidRDefault="003527BF" w:rsidP="003527BF">
      <w:pPr>
        <w:widowControl w:val="0"/>
        <w:autoSpaceDE w:val="0"/>
        <w:autoSpaceDN w:val="0"/>
        <w:adjustRightInd w:val="0"/>
        <w:ind w:firstLine="708"/>
        <w:jc w:val="both"/>
        <w:rPr>
          <w:sz w:val="28"/>
          <w:szCs w:val="28"/>
        </w:rPr>
      </w:pPr>
      <w:r w:rsidRPr="00D62876">
        <w:rPr>
          <w:sz w:val="28"/>
          <w:szCs w:val="28"/>
        </w:rPr>
        <w:t>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каждой подпрограммы.</w:t>
      </w:r>
    </w:p>
    <w:p w:rsidR="003527BF" w:rsidRPr="00D62876" w:rsidRDefault="003527BF" w:rsidP="003527BF">
      <w:pPr>
        <w:widowControl w:val="0"/>
        <w:autoSpaceDE w:val="0"/>
        <w:autoSpaceDN w:val="0"/>
        <w:adjustRightInd w:val="0"/>
        <w:ind w:firstLine="708"/>
        <w:jc w:val="both"/>
        <w:rPr>
          <w:sz w:val="28"/>
          <w:szCs w:val="28"/>
        </w:rPr>
      </w:pPr>
      <w:r w:rsidRPr="00D62876">
        <w:rPr>
          <w:sz w:val="28"/>
          <w:szCs w:val="28"/>
        </w:rPr>
        <w:t xml:space="preserve">Значения некоторых показателей определены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описанных в </w:t>
      </w:r>
      <w:hyperlink w:anchor="Par1903" w:history="1">
        <w:r w:rsidRPr="00D62876">
          <w:rPr>
            <w:sz w:val="28"/>
            <w:szCs w:val="28"/>
          </w:rPr>
          <w:t>разделе 9</w:t>
        </w:r>
      </w:hyperlink>
      <w:r w:rsidRPr="00D62876">
        <w:rPr>
          <w:sz w:val="28"/>
          <w:szCs w:val="28"/>
        </w:rPr>
        <w:t xml:space="preserve"> подпрограммы.</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Показателями (индикаторами) реализации подпрограммы являются:</w:t>
      </w:r>
    </w:p>
    <w:p w:rsidR="000D2AA6" w:rsidRPr="000D2AA6" w:rsidRDefault="000D2AA6" w:rsidP="003527BF">
      <w:pPr>
        <w:widowControl w:val="0"/>
        <w:autoSpaceDE w:val="0"/>
        <w:autoSpaceDN w:val="0"/>
        <w:adjustRightInd w:val="0"/>
        <w:ind w:firstLine="708"/>
        <w:jc w:val="both"/>
        <w:rPr>
          <w:sz w:val="28"/>
          <w:szCs w:val="28"/>
        </w:rPr>
      </w:pPr>
      <w:r w:rsidRPr="00D62876">
        <w:rPr>
          <w:sz w:val="28"/>
          <w:szCs w:val="28"/>
        </w:rPr>
        <w:t>- Количество посещений музея</w:t>
      </w:r>
      <w:r w:rsidRPr="000D2AA6">
        <w:rPr>
          <w:sz w:val="28"/>
          <w:szCs w:val="28"/>
        </w:rPr>
        <w:t>.</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Выделенные в рамках подпрограммы «Наследие» показатели характеризуют основные результаты деятельности музея.</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 xml:space="preserve">В качестве индикаторов успешности решения задач подпрограммы </w:t>
      </w:r>
      <w:r w:rsidRPr="000D2AA6">
        <w:rPr>
          <w:sz w:val="28"/>
          <w:szCs w:val="28"/>
        </w:rPr>
        <w:lastRenderedPageBreak/>
        <w:t xml:space="preserve">предполагается использовать показатели, характеризующие выполнение входящих в нее основных мероприятий. Решение задачи по повышению доступности и качества музейных услуг - показателями основного мероприятия </w:t>
      </w:r>
      <w:r w:rsidR="000D2AA6" w:rsidRPr="000D2AA6">
        <w:rPr>
          <w:sz w:val="28"/>
          <w:szCs w:val="28"/>
        </w:rPr>
        <w:t>1.1</w:t>
      </w:r>
      <w:r w:rsidRPr="000D2AA6">
        <w:rPr>
          <w:sz w:val="28"/>
          <w:szCs w:val="28"/>
        </w:rPr>
        <w:t>.</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Основными ожидаемыми результатами реализации подпрограммы являются:</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 высокий уровень качества и доступности услуг музея;</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 улучшение укомплектованности  музейных фондов;</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 высокий уровень сохранности и эффективности использования  музейных фондов;</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 укрепление материально-технической базы музея;</w:t>
      </w:r>
    </w:p>
    <w:p w:rsidR="003527BF" w:rsidRPr="000D2AA6" w:rsidRDefault="003527BF" w:rsidP="003527BF">
      <w:pPr>
        <w:widowControl w:val="0"/>
        <w:autoSpaceDE w:val="0"/>
        <w:autoSpaceDN w:val="0"/>
        <w:adjustRightInd w:val="0"/>
        <w:ind w:firstLine="708"/>
        <w:jc w:val="both"/>
        <w:rPr>
          <w:sz w:val="28"/>
          <w:szCs w:val="28"/>
        </w:rPr>
      </w:pPr>
      <w:r w:rsidRPr="000D2AA6">
        <w:rPr>
          <w:sz w:val="28"/>
          <w:szCs w:val="28"/>
        </w:rPr>
        <w:t>Реализация подпрограммы «Наследие» будет осуществляться с 20</w:t>
      </w:r>
      <w:r w:rsidR="00AA732E" w:rsidRPr="000D2AA6">
        <w:rPr>
          <w:sz w:val="28"/>
          <w:szCs w:val="28"/>
        </w:rPr>
        <w:t>21</w:t>
      </w:r>
      <w:r w:rsidRPr="000D2AA6">
        <w:rPr>
          <w:sz w:val="28"/>
          <w:szCs w:val="28"/>
        </w:rPr>
        <w:t xml:space="preserve"> по 202</w:t>
      </w:r>
      <w:r w:rsidR="00AA732E" w:rsidRPr="000D2AA6">
        <w:rPr>
          <w:sz w:val="28"/>
          <w:szCs w:val="28"/>
        </w:rPr>
        <w:t>3</w:t>
      </w:r>
      <w:r w:rsidRPr="000D2AA6">
        <w:rPr>
          <w:sz w:val="28"/>
          <w:szCs w:val="28"/>
        </w:rPr>
        <w:t xml:space="preserve"> годы.</w:t>
      </w:r>
    </w:p>
    <w:p w:rsidR="003527BF" w:rsidRPr="000D2AA6" w:rsidRDefault="003527BF" w:rsidP="003527BF">
      <w:pPr>
        <w:widowControl w:val="0"/>
        <w:autoSpaceDE w:val="0"/>
        <w:autoSpaceDN w:val="0"/>
        <w:adjustRightInd w:val="0"/>
        <w:ind w:firstLine="540"/>
        <w:jc w:val="both"/>
        <w:rPr>
          <w:sz w:val="28"/>
          <w:szCs w:val="28"/>
        </w:rPr>
      </w:pPr>
    </w:p>
    <w:p w:rsidR="003527BF" w:rsidRPr="00AA732E" w:rsidRDefault="003527BF" w:rsidP="003527BF">
      <w:pPr>
        <w:widowControl w:val="0"/>
        <w:autoSpaceDE w:val="0"/>
        <w:autoSpaceDN w:val="0"/>
        <w:adjustRightInd w:val="0"/>
        <w:jc w:val="center"/>
        <w:outlineLvl w:val="3"/>
        <w:rPr>
          <w:sz w:val="28"/>
          <w:szCs w:val="28"/>
        </w:rPr>
      </w:pPr>
      <w:r w:rsidRPr="00AA732E">
        <w:rPr>
          <w:sz w:val="28"/>
          <w:szCs w:val="28"/>
        </w:rPr>
        <w:t>3. Характеристика основных мероприятий подпрограммы</w:t>
      </w:r>
    </w:p>
    <w:p w:rsidR="003527BF" w:rsidRPr="00AA732E" w:rsidRDefault="003527BF" w:rsidP="003527BF">
      <w:pPr>
        <w:widowControl w:val="0"/>
        <w:autoSpaceDE w:val="0"/>
        <w:autoSpaceDN w:val="0"/>
        <w:adjustRightInd w:val="0"/>
        <w:ind w:firstLine="540"/>
        <w:jc w:val="both"/>
        <w:rPr>
          <w:sz w:val="28"/>
          <w:szCs w:val="28"/>
        </w:rPr>
      </w:pPr>
    </w:p>
    <w:p w:rsidR="003527BF" w:rsidRPr="00AA732E" w:rsidRDefault="003527BF" w:rsidP="003527BF">
      <w:pPr>
        <w:widowControl w:val="0"/>
        <w:autoSpaceDE w:val="0"/>
        <w:autoSpaceDN w:val="0"/>
        <w:adjustRightInd w:val="0"/>
        <w:ind w:firstLine="540"/>
        <w:jc w:val="both"/>
        <w:rPr>
          <w:sz w:val="28"/>
          <w:szCs w:val="28"/>
        </w:rPr>
      </w:pPr>
      <w:r w:rsidRPr="00AA732E">
        <w:rPr>
          <w:sz w:val="28"/>
          <w:szCs w:val="28"/>
        </w:rPr>
        <w:t>Для достижения цели и решения задач подпрограммы планируется осуществление одного основного мероприятия</w:t>
      </w:r>
    </w:p>
    <w:p w:rsidR="003527BF" w:rsidRPr="00AA732E" w:rsidRDefault="003527BF" w:rsidP="003527BF">
      <w:pPr>
        <w:widowControl w:val="0"/>
        <w:autoSpaceDE w:val="0"/>
        <w:autoSpaceDN w:val="0"/>
        <w:adjustRightInd w:val="0"/>
        <w:ind w:firstLine="540"/>
        <w:jc w:val="both"/>
        <w:rPr>
          <w:sz w:val="28"/>
          <w:szCs w:val="28"/>
        </w:rPr>
      </w:pPr>
    </w:p>
    <w:p w:rsidR="003527BF" w:rsidRPr="00AA732E" w:rsidRDefault="003527BF" w:rsidP="003527BF">
      <w:pPr>
        <w:widowControl w:val="0"/>
        <w:autoSpaceDE w:val="0"/>
        <w:autoSpaceDN w:val="0"/>
        <w:adjustRightInd w:val="0"/>
        <w:jc w:val="center"/>
        <w:outlineLvl w:val="4"/>
        <w:rPr>
          <w:sz w:val="28"/>
          <w:szCs w:val="28"/>
        </w:rPr>
      </w:pPr>
      <w:r w:rsidRPr="00AA732E">
        <w:rPr>
          <w:sz w:val="28"/>
          <w:szCs w:val="28"/>
        </w:rPr>
        <w:t>Основное мероприятие 1.1 «Развитие музейного дела»</w:t>
      </w:r>
    </w:p>
    <w:p w:rsidR="00AA732E" w:rsidRPr="00AA732E" w:rsidRDefault="00AA732E" w:rsidP="003527BF">
      <w:pPr>
        <w:widowControl w:val="0"/>
        <w:autoSpaceDE w:val="0"/>
        <w:autoSpaceDN w:val="0"/>
        <w:adjustRightInd w:val="0"/>
        <w:jc w:val="center"/>
        <w:outlineLvl w:val="4"/>
        <w:rPr>
          <w:sz w:val="28"/>
          <w:szCs w:val="28"/>
        </w:rPr>
      </w:pPr>
    </w:p>
    <w:p w:rsidR="003527BF" w:rsidRPr="00AA732E" w:rsidRDefault="003527BF" w:rsidP="003527BF">
      <w:pPr>
        <w:ind w:firstLine="708"/>
        <w:jc w:val="both"/>
        <w:outlineLvl w:val="1"/>
        <w:rPr>
          <w:rFonts w:eastAsia="Batang"/>
          <w:sz w:val="28"/>
          <w:szCs w:val="28"/>
        </w:rPr>
      </w:pPr>
      <w:r w:rsidRPr="00AA732E">
        <w:rPr>
          <w:sz w:val="28"/>
          <w:szCs w:val="28"/>
        </w:rPr>
        <w:t xml:space="preserve">Выполнение данного основного мероприятия включает оказание муниципальных услуг (выполнение работ) и обеспечение деятельности </w:t>
      </w:r>
      <w:r w:rsidRPr="00AA732E">
        <w:rPr>
          <w:rFonts w:eastAsia="Batang"/>
          <w:sz w:val="28"/>
          <w:szCs w:val="28"/>
        </w:rPr>
        <w:t>МУК «Камешковский районный историко-краеведческий музей».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Данное основное мероприятие предусматривает:</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обеспечение сохранности музейного фонда;</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пополнение музейных фондов;</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развитие и поддержку выставочной деятельности;</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проведение ремонта помещений музея, требующих капитального ремонта;</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укрепление материально-технической базы музея,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информатизацию музейного дела;</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повышение эффективности музейных услуг и использование бюджетных средств на обеспечение деятельности музеев;</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осуществление других мероприятий.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Основное мероприятие направлено на достижение следующих показателей: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а) Программы:</w:t>
      </w:r>
    </w:p>
    <w:p w:rsidR="00AA732E" w:rsidRPr="00AA732E" w:rsidRDefault="00AA732E" w:rsidP="00AA732E">
      <w:pPr>
        <w:pStyle w:val="ConsPlusCell"/>
        <w:ind w:firstLine="708"/>
        <w:rPr>
          <w:rFonts w:ascii="Times New Roman" w:hAnsi="Times New Roman" w:cs="Times New Roman"/>
          <w:sz w:val="28"/>
          <w:szCs w:val="28"/>
        </w:rPr>
      </w:pPr>
      <w:r w:rsidRPr="00AA732E">
        <w:rPr>
          <w:rFonts w:ascii="Times New Roman" w:hAnsi="Times New Roman" w:cs="Times New Roman"/>
          <w:sz w:val="28"/>
          <w:szCs w:val="28"/>
        </w:rPr>
        <w:t>- количество посещений музея</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б) подпрограммы «Наследие»:</w:t>
      </w:r>
    </w:p>
    <w:p w:rsidR="00AA732E" w:rsidRPr="00AA732E" w:rsidRDefault="00AA732E" w:rsidP="00AA732E">
      <w:pPr>
        <w:pStyle w:val="ConsPlusCell"/>
        <w:ind w:firstLine="708"/>
        <w:rPr>
          <w:rFonts w:ascii="Times New Roman" w:hAnsi="Times New Roman" w:cs="Times New Roman"/>
          <w:sz w:val="28"/>
          <w:szCs w:val="28"/>
        </w:rPr>
      </w:pPr>
      <w:r w:rsidRPr="00AA732E">
        <w:rPr>
          <w:rFonts w:ascii="Times New Roman" w:hAnsi="Times New Roman" w:cs="Times New Roman"/>
          <w:sz w:val="28"/>
          <w:szCs w:val="28"/>
        </w:rPr>
        <w:t>- количество посещений музея</w:t>
      </w:r>
    </w:p>
    <w:p w:rsidR="003527BF" w:rsidRPr="00AA732E" w:rsidRDefault="003527BF" w:rsidP="003527BF">
      <w:pPr>
        <w:widowControl w:val="0"/>
        <w:autoSpaceDE w:val="0"/>
        <w:autoSpaceDN w:val="0"/>
        <w:adjustRightInd w:val="0"/>
        <w:ind w:left="708"/>
        <w:jc w:val="both"/>
        <w:rPr>
          <w:sz w:val="28"/>
          <w:szCs w:val="28"/>
        </w:rPr>
      </w:pPr>
      <w:r w:rsidRPr="00AA732E">
        <w:rPr>
          <w:sz w:val="28"/>
          <w:szCs w:val="28"/>
        </w:rPr>
        <w:lastRenderedPageBreak/>
        <w:t>Результатами реализации основного мероприятия станут:</w:t>
      </w:r>
    </w:p>
    <w:p w:rsidR="003527BF" w:rsidRPr="00AA732E" w:rsidRDefault="003527BF" w:rsidP="003527BF">
      <w:pPr>
        <w:ind w:firstLine="708"/>
        <w:rPr>
          <w:sz w:val="28"/>
          <w:szCs w:val="28"/>
        </w:rPr>
      </w:pPr>
      <w:r w:rsidRPr="00AA732E">
        <w:rPr>
          <w:sz w:val="28"/>
          <w:szCs w:val="28"/>
        </w:rPr>
        <w:t>- улучшение сохранности музейных фондов;</w:t>
      </w:r>
    </w:p>
    <w:p w:rsidR="003527BF" w:rsidRPr="00AA732E" w:rsidRDefault="003527BF" w:rsidP="003527BF">
      <w:pPr>
        <w:ind w:firstLine="708"/>
        <w:jc w:val="both"/>
        <w:rPr>
          <w:sz w:val="28"/>
          <w:szCs w:val="28"/>
        </w:rPr>
      </w:pPr>
      <w:r w:rsidRPr="00AA732E">
        <w:rPr>
          <w:sz w:val="28"/>
          <w:szCs w:val="28"/>
        </w:rPr>
        <w:t>- повышение качества и доступности музейных услуг;</w:t>
      </w:r>
    </w:p>
    <w:p w:rsidR="003527BF" w:rsidRPr="00AA732E" w:rsidRDefault="003527BF" w:rsidP="003527BF">
      <w:pPr>
        <w:ind w:firstLine="708"/>
        <w:jc w:val="both"/>
        <w:rPr>
          <w:sz w:val="28"/>
          <w:szCs w:val="28"/>
        </w:rPr>
      </w:pPr>
      <w:r w:rsidRPr="00AA732E">
        <w:rPr>
          <w:sz w:val="28"/>
          <w:szCs w:val="28"/>
        </w:rPr>
        <w:t xml:space="preserve">- расширение разнообразия музейных услуг и форм музейной деятельности; </w:t>
      </w:r>
    </w:p>
    <w:p w:rsidR="003527BF" w:rsidRPr="00AA732E" w:rsidRDefault="003527BF" w:rsidP="003527BF">
      <w:pPr>
        <w:ind w:firstLine="708"/>
        <w:jc w:val="both"/>
        <w:rPr>
          <w:sz w:val="28"/>
          <w:szCs w:val="28"/>
        </w:rPr>
      </w:pPr>
      <w:r w:rsidRPr="00AA732E">
        <w:rPr>
          <w:sz w:val="28"/>
          <w:szCs w:val="28"/>
        </w:rPr>
        <w:t>- рост востребованности музея у населения;</w:t>
      </w:r>
    </w:p>
    <w:p w:rsidR="003527BF" w:rsidRPr="00AA732E" w:rsidRDefault="003527BF" w:rsidP="003527BF">
      <w:pPr>
        <w:ind w:firstLine="708"/>
        <w:jc w:val="both"/>
        <w:rPr>
          <w:sz w:val="28"/>
          <w:szCs w:val="28"/>
        </w:rPr>
      </w:pPr>
      <w:r w:rsidRPr="00AA732E">
        <w:rPr>
          <w:sz w:val="28"/>
          <w:szCs w:val="28"/>
        </w:rPr>
        <w:t>- оснащение современным оборудованием;</w:t>
      </w:r>
    </w:p>
    <w:p w:rsidR="003527BF" w:rsidRPr="00AA732E" w:rsidRDefault="003527BF" w:rsidP="003527BF">
      <w:pPr>
        <w:ind w:firstLine="708"/>
        <w:jc w:val="both"/>
        <w:rPr>
          <w:sz w:val="28"/>
          <w:szCs w:val="28"/>
        </w:rPr>
      </w:pPr>
      <w:r w:rsidRPr="00AA732E">
        <w:rPr>
          <w:sz w:val="28"/>
          <w:szCs w:val="28"/>
        </w:rPr>
        <w:t xml:space="preserve">- повышение доступности к качественным музейными услугам, в том числе для </w:t>
      </w:r>
    </w:p>
    <w:p w:rsidR="003527BF" w:rsidRPr="00AA732E" w:rsidRDefault="003527BF" w:rsidP="003527BF">
      <w:pPr>
        <w:ind w:firstLine="708"/>
        <w:jc w:val="both"/>
        <w:rPr>
          <w:sz w:val="28"/>
          <w:szCs w:val="28"/>
        </w:rPr>
      </w:pPr>
      <w:r w:rsidRPr="00AA732E">
        <w:rPr>
          <w:sz w:val="28"/>
          <w:szCs w:val="28"/>
        </w:rPr>
        <w:t>- граждан с ограниченными возможностями;</w:t>
      </w:r>
    </w:p>
    <w:p w:rsidR="003527BF" w:rsidRPr="00AA732E" w:rsidRDefault="003527BF" w:rsidP="003527BF">
      <w:pPr>
        <w:ind w:firstLine="708"/>
        <w:jc w:val="both"/>
        <w:rPr>
          <w:sz w:val="28"/>
          <w:szCs w:val="28"/>
        </w:rPr>
      </w:pPr>
      <w:r w:rsidRPr="00AA732E">
        <w:rPr>
          <w:sz w:val="28"/>
          <w:szCs w:val="28"/>
        </w:rPr>
        <w:t>- повышение эффективности использования бюджетных средств, направляемых</w:t>
      </w:r>
    </w:p>
    <w:p w:rsidR="003527BF" w:rsidRPr="00AA732E" w:rsidRDefault="003527BF" w:rsidP="003527BF">
      <w:pPr>
        <w:ind w:firstLine="708"/>
        <w:jc w:val="both"/>
        <w:rPr>
          <w:sz w:val="28"/>
          <w:szCs w:val="28"/>
        </w:rPr>
      </w:pPr>
      <w:r w:rsidRPr="00AA732E">
        <w:rPr>
          <w:sz w:val="28"/>
          <w:szCs w:val="28"/>
        </w:rPr>
        <w:t>- на музейное дело;</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xml:space="preserve">- повышение качества музейного обслуживания, прозрачности, подотчетности и    </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результативности деятельности музеев.</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Основное мероприятие будет реализоваться на протяжении всего периода действия Программы - с 20</w:t>
      </w:r>
      <w:r w:rsidR="00AA732E" w:rsidRPr="00AA732E">
        <w:rPr>
          <w:sz w:val="28"/>
          <w:szCs w:val="28"/>
        </w:rPr>
        <w:t>21</w:t>
      </w:r>
      <w:r w:rsidRPr="00AA732E">
        <w:rPr>
          <w:sz w:val="28"/>
          <w:szCs w:val="28"/>
        </w:rPr>
        <w:t xml:space="preserve"> по 202</w:t>
      </w:r>
      <w:r w:rsidR="00AA732E" w:rsidRPr="00AA732E">
        <w:rPr>
          <w:sz w:val="28"/>
          <w:szCs w:val="28"/>
        </w:rPr>
        <w:t>3</w:t>
      </w:r>
      <w:r w:rsidRPr="00AA732E">
        <w:rPr>
          <w:sz w:val="28"/>
          <w:szCs w:val="28"/>
        </w:rPr>
        <w:t xml:space="preserve"> годы.</w:t>
      </w:r>
    </w:p>
    <w:p w:rsidR="003527BF" w:rsidRPr="00AA732E" w:rsidRDefault="003527BF" w:rsidP="003527BF">
      <w:pPr>
        <w:ind w:firstLine="708"/>
        <w:jc w:val="both"/>
        <w:outlineLvl w:val="1"/>
        <w:rPr>
          <w:rFonts w:eastAsia="Batang"/>
          <w:sz w:val="28"/>
          <w:szCs w:val="28"/>
        </w:rPr>
      </w:pPr>
      <w:r w:rsidRPr="00AA732E">
        <w:rPr>
          <w:sz w:val="28"/>
          <w:szCs w:val="28"/>
        </w:rPr>
        <w:t xml:space="preserve">Исполнителем основного мероприятия на предоставление муниципальных услуг в области музейного обслуживания населения является </w:t>
      </w:r>
      <w:r w:rsidRPr="00AA732E">
        <w:rPr>
          <w:rFonts w:eastAsia="Batang"/>
          <w:sz w:val="28"/>
          <w:szCs w:val="28"/>
        </w:rPr>
        <w:t>МУК «Камешковский районный историко-краеведческий музей».</w:t>
      </w:r>
    </w:p>
    <w:p w:rsidR="003527BF" w:rsidRPr="00AA732E" w:rsidRDefault="003527BF" w:rsidP="003527BF">
      <w:pPr>
        <w:ind w:firstLine="708"/>
        <w:jc w:val="both"/>
        <w:outlineLvl w:val="1"/>
        <w:rPr>
          <w:rFonts w:eastAsia="Batang"/>
          <w:sz w:val="28"/>
          <w:szCs w:val="28"/>
        </w:rPr>
      </w:pPr>
    </w:p>
    <w:p w:rsidR="003527BF" w:rsidRPr="00AA732E" w:rsidRDefault="003527BF" w:rsidP="003527BF">
      <w:pPr>
        <w:widowControl w:val="0"/>
        <w:autoSpaceDE w:val="0"/>
        <w:autoSpaceDN w:val="0"/>
        <w:adjustRightInd w:val="0"/>
        <w:jc w:val="center"/>
        <w:outlineLvl w:val="3"/>
        <w:rPr>
          <w:sz w:val="28"/>
          <w:szCs w:val="28"/>
        </w:rPr>
      </w:pPr>
      <w:r w:rsidRPr="00AA732E">
        <w:rPr>
          <w:sz w:val="28"/>
          <w:szCs w:val="28"/>
        </w:rPr>
        <w:t>4. Ресурсное обеспечение  подпрограммы</w:t>
      </w:r>
    </w:p>
    <w:p w:rsidR="003527BF" w:rsidRPr="00AA732E" w:rsidRDefault="003527BF" w:rsidP="003527BF">
      <w:pPr>
        <w:widowControl w:val="0"/>
        <w:autoSpaceDE w:val="0"/>
        <w:autoSpaceDN w:val="0"/>
        <w:adjustRightInd w:val="0"/>
        <w:jc w:val="center"/>
        <w:rPr>
          <w:sz w:val="28"/>
          <w:szCs w:val="28"/>
        </w:rPr>
      </w:pP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 xml:space="preserve">Финансирование подпрограммы осуществляется за счет бюджетных средств всех уровней бюджета. Общий объем финансирования подпрограммы составляет </w:t>
      </w:r>
      <w:r w:rsidR="00AA732E" w:rsidRPr="00AA732E">
        <w:rPr>
          <w:sz w:val="28"/>
          <w:szCs w:val="28"/>
        </w:rPr>
        <w:t>8404,2</w:t>
      </w:r>
      <w:r w:rsidRPr="00AA732E">
        <w:rPr>
          <w:sz w:val="28"/>
          <w:szCs w:val="28"/>
        </w:rPr>
        <w:t xml:space="preserve"> тыс. рублей;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Бюджетные ассигнования всех уровней бюджета на реализацию подпрограммы, в соответствии с бюджетом действующих расходных обязательств, по годам распределяются в следующих объемах:</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20</w:t>
      </w:r>
      <w:r w:rsidR="00AA732E" w:rsidRPr="00AA732E">
        <w:rPr>
          <w:sz w:val="28"/>
          <w:szCs w:val="28"/>
        </w:rPr>
        <w:t>21</w:t>
      </w:r>
      <w:r w:rsidRPr="00AA732E">
        <w:rPr>
          <w:sz w:val="28"/>
          <w:szCs w:val="28"/>
        </w:rPr>
        <w:t xml:space="preserve"> год – </w:t>
      </w:r>
      <w:r w:rsidR="00AA732E" w:rsidRPr="00AA732E">
        <w:rPr>
          <w:sz w:val="28"/>
          <w:szCs w:val="28"/>
        </w:rPr>
        <w:t>2801,4</w:t>
      </w:r>
      <w:r w:rsidRPr="00AA732E">
        <w:rPr>
          <w:sz w:val="28"/>
          <w:szCs w:val="28"/>
        </w:rPr>
        <w:t xml:space="preserve"> тыс. рублей;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20</w:t>
      </w:r>
      <w:r w:rsidR="00AA732E" w:rsidRPr="00AA732E">
        <w:rPr>
          <w:sz w:val="28"/>
          <w:szCs w:val="28"/>
        </w:rPr>
        <w:t>22</w:t>
      </w:r>
      <w:r w:rsidRPr="00AA732E">
        <w:rPr>
          <w:sz w:val="28"/>
          <w:szCs w:val="28"/>
        </w:rPr>
        <w:t xml:space="preserve"> год – </w:t>
      </w:r>
      <w:r w:rsidR="00AA732E" w:rsidRPr="00AA732E">
        <w:rPr>
          <w:sz w:val="28"/>
          <w:szCs w:val="28"/>
        </w:rPr>
        <w:t>2801,4</w:t>
      </w:r>
      <w:r w:rsidRPr="00AA732E">
        <w:rPr>
          <w:sz w:val="28"/>
          <w:szCs w:val="28"/>
        </w:rPr>
        <w:t xml:space="preserve"> тыс. рублей;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202</w:t>
      </w:r>
      <w:r w:rsidR="00AA732E" w:rsidRPr="00AA732E">
        <w:rPr>
          <w:sz w:val="28"/>
          <w:szCs w:val="28"/>
        </w:rPr>
        <w:t>3</w:t>
      </w:r>
      <w:r w:rsidRPr="00AA732E">
        <w:rPr>
          <w:sz w:val="28"/>
          <w:szCs w:val="28"/>
        </w:rPr>
        <w:t xml:space="preserve"> год – </w:t>
      </w:r>
      <w:r w:rsidR="00AA732E" w:rsidRPr="00AA732E">
        <w:rPr>
          <w:sz w:val="28"/>
          <w:szCs w:val="28"/>
        </w:rPr>
        <w:t>2801,4</w:t>
      </w:r>
      <w:r w:rsidRPr="00AA732E">
        <w:rPr>
          <w:sz w:val="28"/>
          <w:szCs w:val="28"/>
        </w:rPr>
        <w:t xml:space="preserve"> тыс. рублей;</w:t>
      </w:r>
    </w:p>
    <w:p w:rsidR="003527BF" w:rsidRPr="00AA732E" w:rsidRDefault="003527BF" w:rsidP="003527BF">
      <w:pPr>
        <w:widowControl w:val="0"/>
        <w:autoSpaceDE w:val="0"/>
        <w:autoSpaceDN w:val="0"/>
        <w:adjustRightInd w:val="0"/>
        <w:ind w:firstLine="708"/>
        <w:jc w:val="both"/>
        <w:rPr>
          <w:sz w:val="28"/>
          <w:szCs w:val="28"/>
        </w:rPr>
      </w:pPr>
      <w:r w:rsidRPr="00AA732E">
        <w:rPr>
          <w:sz w:val="28"/>
          <w:szCs w:val="28"/>
        </w:rPr>
        <w:t>Ресурсное обеспечение реализации подпрограммы за счет средств районного бюджета представлено в Таблице 4.</w:t>
      </w:r>
    </w:p>
    <w:p w:rsidR="003527BF" w:rsidRPr="00ED0704" w:rsidRDefault="003527BF" w:rsidP="003527BF">
      <w:pPr>
        <w:ind w:firstLine="708"/>
        <w:jc w:val="both"/>
        <w:outlineLvl w:val="1"/>
        <w:rPr>
          <w:rFonts w:eastAsia="Batang"/>
          <w:sz w:val="28"/>
          <w:szCs w:val="28"/>
        </w:rPr>
      </w:pPr>
    </w:p>
    <w:p w:rsidR="003527BF" w:rsidRPr="00ED0704" w:rsidRDefault="003527BF" w:rsidP="003527BF">
      <w:pPr>
        <w:widowControl w:val="0"/>
        <w:autoSpaceDE w:val="0"/>
        <w:autoSpaceDN w:val="0"/>
        <w:adjustRightInd w:val="0"/>
        <w:jc w:val="center"/>
        <w:outlineLvl w:val="3"/>
        <w:rPr>
          <w:sz w:val="28"/>
          <w:szCs w:val="28"/>
        </w:rPr>
      </w:pPr>
      <w:r w:rsidRPr="00ED0704">
        <w:rPr>
          <w:sz w:val="28"/>
          <w:szCs w:val="28"/>
        </w:rPr>
        <w:t>5. Прогноз конечных результатов реализации подпрограммы</w:t>
      </w:r>
    </w:p>
    <w:p w:rsidR="003527BF" w:rsidRPr="00ED0704" w:rsidRDefault="003527BF" w:rsidP="003527BF">
      <w:pPr>
        <w:widowControl w:val="0"/>
        <w:autoSpaceDE w:val="0"/>
        <w:autoSpaceDN w:val="0"/>
        <w:adjustRightInd w:val="0"/>
        <w:jc w:val="center"/>
        <w:rPr>
          <w:sz w:val="28"/>
          <w:szCs w:val="28"/>
        </w:rPr>
      </w:pPr>
    </w:p>
    <w:p w:rsidR="00ED0704" w:rsidRPr="00F92426" w:rsidRDefault="00ED0704" w:rsidP="00ED0704">
      <w:pPr>
        <w:widowControl w:val="0"/>
        <w:autoSpaceDE w:val="0"/>
        <w:autoSpaceDN w:val="0"/>
        <w:adjustRightInd w:val="0"/>
        <w:ind w:firstLine="708"/>
        <w:jc w:val="both"/>
        <w:rPr>
          <w:sz w:val="28"/>
          <w:szCs w:val="28"/>
        </w:rPr>
      </w:pPr>
      <w:r w:rsidRPr="00F92426">
        <w:rPr>
          <w:sz w:val="28"/>
          <w:szCs w:val="28"/>
        </w:rPr>
        <w:t>В рамках реализации подпрограммы «Наследие» планируется оказание муниципальными учреждениями культуры следующих муниципальных услуг (выполнение работ):</w:t>
      </w:r>
    </w:p>
    <w:p w:rsidR="00ED0704" w:rsidRPr="00F92426" w:rsidRDefault="00ED0704" w:rsidP="00ED0704">
      <w:pPr>
        <w:widowControl w:val="0"/>
        <w:autoSpaceDE w:val="0"/>
        <w:autoSpaceDN w:val="0"/>
        <w:adjustRightInd w:val="0"/>
        <w:ind w:firstLine="708"/>
        <w:jc w:val="both"/>
        <w:rPr>
          <w:sz w:val="28"/>
          <w:szCs w:val="28"/>
        </w:rPr>
      </w:pPr>
      <w:r w:rsidRPr="00F92426">
        <w:rPr>
          <w:sz w:val="28"/>
          <w:szCs w:val="28"/>
        </w:rPr>
        <w:t>Публичный показ музейных предметов, музейных коллекций.</w:t>
      </w:r>
    </w:p>
    <w:p w:rsidR="00ED0704" w:rsidRPr="00F92426" w:rsidRDefault="00ED0704" w:rsidP="00ED0704">
      <w:pPr>
        <w:widowControl w:val="0"/>
        <w:autoSpaceDE w:val="0"/>
        <w:autoSpaceDN w:val="0"/>
        <w:adjustRightInd w:val="0"/>
        <w:ind w:firstLine="708"/>
        <w:jc w:val="both"/>
        <w:rPr>
          <w:sz w:val="28"/>
          <w:szCs w:val="28"/>
        </w:rPr>
      </w:pPr>
      <w:r w:rsidRPr="00F92426">
        <w:rPr>
          <w:sz w:val="28"/>
          <w:szCs w:val="28"/>
        </w:rPr>
        <w:t xml:space="preserve">Прогноз сводных показателей муниципальных заданий на оказание муниципальных услуг муниципальными учреждениями культуры, в рамках </w:t>
      </w:r>
      <w:r w:rsidRPr="00F92426">
        <w:rPr>
          <w:sz w:val="28"/>
          <w:szCs w:val="28"/>
        </w:rPr>
        <w:lastRenderedPageBreak/>
        <w:t>Программы, представлен в Таблице 3.</w:t>
      </w:r>
    </w:p>
    <w:p w:rsidR="00ED0704" w:rsidRPr="00ED0704" w:rsidRDefault="00ED0704" w:rsidP="00ED0704">
      <w:pPr>
        <w:widowControl w:val="0"/>
        <w:autoSpaceDE w:val="0"/>
        <w:autoSpaceDN w:val="0"/>
        <w:adjustRightInd w:val="0"/>
        <w:jc w:val="center"/>
        <w:rPr>
          <w:sz w:val="28"/>
          <w:szCs w:val="28"/>
        </w:rPr>
      </w:pPr>
    </w:p>
    <w:p w:rsidR="003527BF" w:rsidRPr="00ED0704" w:rsidRDefault="003527BF" w:rsidP="003527BF">
      <w:pPr>
        <w:widowControl w:val="0"/>
        <w:autoSpaceDE w:val="0"/>
        <w:autoSpaceDN w:val="0"/>
        <w:adjustRightInd w:val="0"/>
        <w:jc w:val="center"/>
        <w:outlineLvl w:val="3"/>
        <w:rPr>
          <w:sz w:val="28"/>
          <w:szCs w:val="28"/>
        </w:rPr>
      </w:pPr>
      <w:r w:rsidRPr="00ED0704">
        <w:rPr>
          <w:sz w:val="28"/>
          <w:szCs w:val="28"/>
        </w:rPr>
        <w:t>6. Анализ рисков реализации подпрограммы и описание мер управления рисками реализации подпрограммы</w:t>
      </w:r>
    </w:p>
    <w:p w:rsidR="003527BF" w:rsidRPr="00ED0704" w:rsidRDefault="003527BF" w:rsidP="003527BF">
      <w:pPr>
        <w:widowControl w:val="0"/>
        <w:autoSpaceDE w:val="0"/>
        <w:autoSpaceDN w:val="0"/>
        <w:adjustRightInd w:val="0"/>
        <w:jc w:val="center"/>
        <w:rPr>
          <w:sz w:val="28"/>
          <w:szCs w:val="28"/>
        </w:rPr>
      </w:pP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3527BF" w:rsidRPr="00ED0704" w:rsidRDefault="003527BF" w:rsidP="003527BF">
      <w:pPr>
        <w:widowControl w:val="0"/>
        <w:autoSpaceDE w:val="0"/>
        <w:autoSpaceDN w:val="0"/>
        <w:adjustRightInd w:val="0"/>
        <w:ind w:firstLine="708"/>
        <w:jc w:val="both"/>
        <w:outlineLvl w:val="2"/>
        <w:rPr>
          <w:sz w:val="28"/>
          <w:szCs w:val="28"/>
        </w:rPr>
      </w:pPr>
      <w:r w:rsidRPr="00ED0704">
        <w:rPr>
          <w:sz w:val="28"/>
          <w:szCs w:val="28"/>
        </w:rPr>
        <w:t>Риски реализации Подпрограммы связаны с:</w:t>
      </w:r>
    </w:p>
    <w:p w:rsidR="003527BF" w:rsidRPr="00ED0704" w:rsidRDefault="003527BF" w:rsidP="003527BF">
      <w:pPr>
        <w:widowControl w:val="0"/>
        <w:autoSpaceDE w:val="0"/>
        <w:autoSpaceDN w:val="0"/>
        <w:adjustRightInd w:val="0"/>
        <w:ind w:firstLine="708"/>
        <w:jc w:val="both"/>
        <w:outlineLvl w:val="2"/>
        <w:rPr>
          <w:sz w:val="28"/>
          <w:szCs w:val="28"/>
        </w:rPr>
      </w:pPr>
      <w:r w:rsidRPr="00ED0704">
        <w:rPr>
          <w:sz w:val="28"/>
          <w:szCs w:val="28"/>
        </w:rPr>
        <w:t>- изменениями федерального и регионального законодательства в части изменения условий финансирования мероприятий;</w:t>
      </w:r>
    </w:p>
    <w:p w:rsidR="003527BF" w:rsidRPr="00ED0704" w:rsidRDefault="003527BF" w:rsidP="003527BF">
      <w:pPr>
        <w:widowControl w:val="0"/>
        <w:autoSpaceDE w:val="0"/>
        <w:autoSpaceDN w:val="0"/>
        <w:adjustRightInd w:val="0"/>
        <w:ind w:firstLine="708"/>
        <w:jc w:val="both"/>
        <w:outlineLvl w:val="2"/>
        <w:rPr>
          <w:sz w:val="28"/>
          <w:szCs w:val="28"/>
        </w:rPr>
      </w:pPr>
      <w:r w:rsidRPr="00ED0704">
        <w:rPr>
          <w:sz w:val="28"/>
          <w:szCs w:val="28"/>
        </w:rPr>
        <w:t>- недофинансированием мероприятий Подпрограммы за счет средств районного бюджета и бюджетов поселений.</w:t>
      </w:r>
    </w:p>
    <w:p w:rsidR="003527BF" w:rsidRPr="00ED0704" w:rsidRDefault="003527BF" w:rsidP="003527BF">
      <w:pPr>
        <w:widowControl w:val="0"/>
        <w:autoSpaceDE w:val="0"/>
        <w:autoSpaceDN w:val="0"/>
        <w:adjustRightInd w:val="0"/>
        <w:ind w:firstLine="708"/>
        <w:jc w:val="both"/>
        <w:outlineLvl w:val="2"/>
        <w:rPr>
          <w:sz w:val="28"/>
          <w:szCs w:val="28"/>
        </w:rPr>
      </w:pPr>
      <w:r w:rsidRPr="00ED0704">
        <w:rPr>
          <w:sz w:val="28"/>
          <w:szCs w:val="28"/>
        </w:rPr>
        <w:t>Для минимизации последствий наступления указанных рисков планируется принятие следующих мер:</w:t>
      </w:r>
    </w:p>
    <w:p w:rsidR="003527BF" w:rsidRPr="00ED0704" w:rsidRDefault="003527BF" w:rsidP="003527BF">
      <w:pPr>
        <w:widowControl w:val="0"/>
        <w:autoSpaceDE w:val="0"/>
        <w:autoSpaceDN w:val="0"/>
        <w:adjustRightInd w:val="0"/>
        <w:ind w:firstLine="708"/>
        <w:jc w:val="both"/>
        <w:outlineLvl w:val="2"/>
        <w:rPr>
          <w:sz w:val="28"/>
          <w:szCs w:val="28"/>
        </w:rPr>
      </w:pPr>
      <w:r w:rsidRPr="00ED0704">
        <w:rPr>
          <w:sz w:val="28"/>
          <w:szCs w:val="28"/>
        </w:rPr>
        <w:t>- корректировка (при необходимости) ежегодного плана мероприятий по реализации Подпрограммы в соответствии с условиями финансирования мероприятий из федерального и областного бюджетов;</w:t>
      </w:r>
    </w:p>
    <w:p w:rsidR="003527BF" w:rsidRPr="00ED0704" w:rsidRDefault="003527BF" w:rsidP="003527BF">
      <w:pPr>
        <w:widowControl w:val="0"/>
        <w:autoSpaceDE w:val="0"/>
        <w:autoSpaceDN w:val="0"/>
        <w:adjustRightInd w:val="0"/>
        <w:ind w:firstLine="708"/>
        <w:jc w:val="both"/>
        <w:outlineLvl w:val="2"/>
        <w:rPr>
          <w:sz w:val="28"/>
          <w:szCs w:val="28"/>
        </w:rPr>
      </w:pPr>
      <w:r w:rsidRPr="00ED0704">
        <w:rPr>
          <w:sz w:val="28"/>
          <w:szCs w:val="28"/>
        </w:rPr>
        <w:t>- своевременное внесение изменений в Подпрограмму.</w:t>
      </w:r>
    </w:p>
    <w:p w:rsidR="003527BF" w:rsidRPr="00ED0704" w:rsidRDefault="003527BF" w:rsidP="003527BF">
      <w:pPr>
        <w:widowControl w:val="0"/>
        <w:autoSpaceDE w:val="0"/>
        <w:autoSpaceDN w:val="0"/>
        <w:adjustRightInd w:val="0"/>
        <w:ind w:firstLine="708"/>
        <w:outlineLvl w:val="2"/>
        <w:rPr>
          <w:sz w:val="28"/>
          <w:szCs w:val="28"/>
        </w:rPr>
        <w:sectPr w:rsidR="003527BF" w:rsidRPr="00ED0704" w:rsidSect="0058694F">
          <w:headerReference w:type="default" r:id="rId39"/>
          <w:pgSz w:w="11905" w:h="16838"/>
          <w:pgMar w:top="1134" w:right="567" w:bottom="1134" w:left="1701" w:header="709" w:footer="0" w:gutter="0"/>
          <w:cols w:space="720"/>
          <w:noEndnote/>
          <w:titlePg/>
        </w:sectPr>
      </w:pPr>
      <w:r w:rsidRPr="00ED0704">
        <w:rPr>
          <w:sz w:val="28"/>
          <w:szCs w:val="28"/>
        </w:rPr>
        <w:t>Объем финансирования Подпрограммы за счет средств бюджетов всех уровней подлежат ежегодному уточнению и корректировке в соответствии с возможностями районного бюджета.</w:t>
      </w:r>
    </w:p>
    <w:p w:rsidR="003527BF" w:rsidRPr="00A83399" w:rsidRDefault="003527BF" w:rsidP="003527BF">
      <w:pPr>
        <w:widowControl w:val="0"/>
        <w:autoSpaceDE w:val="0"/>
        <w:autoSpaceDN w:val="0"/>
        <w:adjustRightInd w:val="0"/>
        <w:jc w:val="center"/>
        <w:outlineLvl w:val="2"/>
        <w:rPr>
          <w:sz w:val="28"/>
          <w:szCs w:val="28"/>
        </w:rPr>
      </w:pPr>
      <w:r w:rsidRPr="00A83399">
        <w:rPr>
          <w:sz w:val="28"/>
          <w:szCs w:val="28"/>
        </w:rPr>
        <w:lastRenderedPageBreak/>
        <w:t>9.2. Подпрограмма «Культура и искусство» муниципальной программы «Развитие культуры и туризма Камешковского района» (2018 - 2021 годы)</w:t>
      </w:r>
    </w:p>
    <w:p w:rsidR="003527BF" w:rsidRPr="00A83399" w:rsidRDefault="003527BF" w:rsidP="003527BF">
      <w:pPr>
        <w:widowControl w:val="0"/>
        <w:autoSpaceDE w:val="0"/>
        <w:autoSpaceDN w:val="0"/>
        <w:adjustRightInd w:val="0"/>
        <w:jc w:val="center"/>
        <w:rPr>
          <w:sz w:val="28"/>
          <w:szCs w:val="28"/>
        </w:rPr>
      </w:pPr>
    </w:p>
    <w:p w:rsidR="003527BF" w:rsidRPr="00A83399" w:rsidRDefault="003527BF" w:rsidP="003527BF">
      <w:pPr>
        <w:widowControl w:val="0"/>
        <w:autoSpaceDE w:val="0"/>
        <w:autoSpaceDN w:val="0"/>
        <w:adjustRightInd w:val="0"/>
        <w:jc w:val="center"/>
        <w:outlineLvl w:val="3"/>
        <w:rPr>
          <w:sz w:val="28"/>
          <w:szCs w:val="28"/>
        </w:rPr>
      </w:pPr>
      <w:r w:rsidRPr="00A83399">
        <w:rPr>
          <w:sz w:val="28"/>
          <w:szCs w:val="28"/>
        </w:rPr>
        <w:t>ПАСПОРТ</w:t>
      </w:r>
    </w:p>
    <w:p w:rsidR="003527BF" w:rsidRPr="00A83399" w:rsidRDefault="003527BF" w:rsidP="003527BF">
      <w:pPr>
        <w:widowControl w:val="0"/>
        <w:autoSpaceDE w:val="0"/>
        <w:autoSpaceDN w:val="0"/>
        <w:adjustRightInd w:val="0"/>
        <w:jc w:val="center"/>
        <w:outlineLvl w:val="3"/>
        <w:rPr>
          <w:sz w:val="28"/>
          <w:szCs w:val="28"/>
        </w:rPr>
      </w:pPr>
    </w:p>
    <w:p w:rsidR="003527BF" w:rsidRPr="00A83399" w:rsidRDefault="003527BF" w:rsidP="003527BF">
      <w:pPr>
        <w:widowControl w:val="0"/>
        <w:autoSpaceDE w:val="0"/>
        <w:autoSpaceDN w:val="0"/>
        <w:adjustRightInd w:val="0"/>
        <w:jc w:val="center"/>
        <w:rPr>
          <w:sz w:val="28"/>
          <w:szCs w:val="28"/>
        </w:rPr>
      </w:pPr>
      <w:r w:rsidRPr="00A83399">
        <w:rPr>
          <w:sz w:val="28"/>
          <w:szCs w:val="28"/>
        </w:rPr>
        <w:t>подпрограммы муниципальной программы «Развитие культуры и туризма Камешковского  района» (20</w:t>
      </w:r>
      <w:r w:rsidR="00AA732E" w:rsidRPr="00A83399">
        <w:rPr>
          <w:sz w:val="28"/>
          <w:szCs w:val="28"/>
        </w:rPr>
        <w:t>21</w:t>
      </w:r>
      <w:r w:rsidRPr="00A83399">
        <w:rPr>
          <w:sz w:val="28"/>
          <w:szCs w:val="28"/>
        </w:rPr>
        <w:t xml:space="preserve"> </w:t>
      </w:r>
      <w:r w:rsidR="00AA732E" w:rsidRPr="00A83399">
        <w:rPr>
          <w:sz w:val="28"/>
          <w:szCs w:val="28"/>
        </w:rPr>
        <w:t>–</w:t>
      </w:r>
      <w:r w:rsidRPr="00A83399">
        <w:rPr>
          <w:sz w:val="28"/>
          <w:szCs w:val="28"/>
        </w:rPr>
        <w:t xml:space="preserve"> 202</w:t>
      </w:r>
      <w:r w:rsidR="00AA732E" w:rsidRPr="00A83399">
        <w:rPr>
          <w:sz w:val="28"/>
          <w:szCs w:val="28"/>
        </w:rPr>
        <w:t xml:space="preserve">3 </w:t>
      </w:r>
      <w:r w:rsidRPr="00A83399">
        <w:rPr>
          <w:sz w:val="28"/>
          <w:szCs w:val="28"/>
        </w:rPr>
        <w:t>годы)</w:t>
      </w:r>
    </w:p>
    <w:p w:rsidR="003527BF" w:rsidRPr="00A83399" w:rsidRDefault="003527BF" w:rsidP="003527BF">
      <w:pPr>
        <w:widowControl w:val="0"/>
        <w:autoSpaceDE w:val="0"/>
        <w:autoSpaceDN w:val="0"/>
        <w:adjustRightInd w:val="0"/>
        <w:jc w:val="center"/>
        <w:rPr>
          <w:sz w:val="28"/>
          <w:szCs w:val="28"/>
        </w:rPr>
      </w:pPr>
    </w:p>
    <w:p w:rsidR="003527BF" w:rsidRPr="00A83399" w:rsidRDefault="003527BF" w:rsidP="003527BF">
      <w:pPr>
        <w:widowControl w:val="0"/>
        <w:autoSpaceDE w:val="0"/>
        <w:autoSpaceDN w:val="0"/>
        <w:adjustRightInd w:val="0"/>
        <w:jc w:val="center"/>
        <w:rPr>
          <w:sz w:val="28"/>
          <w:szCs w:val="28"/>
        </w:rPr>
      </w:pPr>
      <w:r w:rsidRPr="00A83399">
        <w:rPr>
          <w:sz w:val="28"/>
          <w:szCs w:val="28"/>
        </w:rPr>
        <w:t>«Культура и  искусство»</w:t>
      </w:r>
    </w:p>
    <w:p w:rsidR="003527BF" w:rsidRPr="00A83399" w:rsidRDefault="003527BF" w:rsidP="003527BF">
      <w:pPr>
        <w:widowControl w:val="0"/>
        <w:autoSpaceDE w:val="0"/>
        <w:autoSpaceDN w:val="0"/>
        <w:adjustRightInd w:val="0"/>
        <w:ind w:firstLine="540"/>
        <w:jc w:val="both"/>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3527BF" w:rsidRPr="00F61AD3" w:rsidTr="0058694F">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Наименование подпрограммы муниципальной программы            </w:t>
            </w:r>
          </w:p>
        </w:tc>
        <w:tc>
          <w:tcPr>
            <w:tcW w:w="6804" w:type="dxa"/>
          </w:tcPr>
          <w:p w:rsidR="003527BF" w:rsidRPr="00F61AD3" w:rsidRDefault="003527BF" w:rsidP="0058694F">
            <w:pPr>
              <w:widowControl w:val="0"/>
              <w:autoSpaceDE w:val="0"/>
              <w:autoSpaceDN w:val="0"/>
              <w:adjustRightInd w:val="0"/>
            </w:pPr>
            <w:r w:rsidRPr="00F61AD3">
              <w:t>«Культура и  искусство»</w:t>
            </w:r>
          </w:p>
          <w:p w:rsidR="003527BF" w:rsidRPr="00F61AD3" w:rsidRDefault="003527BF" w:rsidP="0058694F">
            <w:pPr>
              <w:pStyle w:val="ConsPlusCell"/>
              <w:rPr>
                <w:rFonts w:ascii="Times New Roman" w:hAnsi="Times New Roman"/>
                <w:sz w:val="24"/>
                <w:szCs w:val="24"/>
              </w:rPr>
            </w:pPr>
          </w:p>
        </w:tc>
      </w:tr>
      <w:tr w:rsidR="003527BF" w:rsidRPr="00F61AD3" w:rsidTr="0058694F">
        <w:trPr>
          <w:trHeight w:val="60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Ответственный исполнитель подпрограммы            </w:t>
            </w:r>
          </w:p>
        </w:tc>
        <w:tc>
          <w:tcPr>
            <w:tcW w:w="6804"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муниципальное казенное учреждение «Комитет культуры, туризма и молодежной политики Камешковского района»</w:t>
            </w:r>
          </w:p>
        </w:tc>
      </w:tr>
      <w:tr w:rsidR="003527BF" w:rsidRPr="00F61AD3" w:rsidTr="00F61AD3">
        <w:trPr>
          <w:trHeight w:val="7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Участники подпрограммы </w:t>
            </w:r>
          </w:p>
        </w:tc>
        <w:tc>
          <w:tcPr>
            <w:tcW w:w="6804" w:type="dxa"/>
          </w:tcPr>
          <w:p w:rsidR="00A83399" w:rsidRPr="00F61AD3" w:rsidRDefault="003527BF" w:rsidP="00AA732E">
            <w:pPr>
              <w:jc w:val="both"/>
              <w:outlineLvl w:val="1"/>
              <w:rPr>
                <w:rFonts w:eastAsia="Batang"/>
              </w:rPr>
            </w:pPr>
            <w:r w:rsidRPr="00F61AD3">
              <w:rPr>
                <w:rFonts w:eastAsia="Batang"/>
              </w:rPr>
              <w:t>МУК РДК «13 Октябрь»</w:t>
            </w:r>
          </w:p>
        </w:tc>
      </w:tr>
      <w:tr w:rsidR="003527BF" w:rsidRPr="00F61AD3" w:rsidTr="0058694F">
        <w:trPr>
          <w:trHeight w:val="60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Программно-целевые инструменты подпрограммы</w:t>
            </w:r>
          </w:p>
        </w:tc>
        <w:tc>
          <w:tcPr>
            <w:tcW w:w="6804" w:type="dxa"/>
          </w:tcPr>
          <w:p w:rsidR="003527BF" w:rsidRPr="00F61AD3" w:rsidRDefault="003527BF" w:rsidP="0058694F">
            <w:pPr>
              <w:jc w:val="both"/>
              <w:outlineLvl w:val="1"/>
              <w:rPr>
                <w:rFonts w:eastAsia="Batang"/>
              </w:rPr>
            </w:pPr>
            <w:r w:rsidRPr="00F61AD3">
              <w:rPr>
                <w:rFonts w:eastAsia="Batang"/>
              </w:rPr>
              <w:t>Не предусмотрены</w:t>
            </w:r>
          </w:p>
        </w:tc>
      </w:tr>
      <w:tr w:rsidR="003527BF" w:rsidRPr="00F61AD3" w:rsidTr="0058694F">
        <w:trPr>
          <w:trHeight w:val="60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Цели подпрограммы           </w:t>
            </w:r>
          </w:p>
        </w:tc>
        <w:tc>
          <w:tcPr>
            <w:tcW w:w="6804" w:type="dxa"/>
            <w:vAlign w:val="center"/>
          </w:tcPr>
          <w:p w:rsidR="003527BF" w:rsidRPr="00F61AD3" w:rsidRDefault="003527BF" w:rsidP="0058694F">
            <w:pPr>
              <w:widowControl w:val="0"/>
              <w:autoSpaceDE w:val="0"/>
              <w:autoSpaceDN w:val="0"/>
              <w:adjustRightInd w:val="0"/>
              <w:jc w:val="both"/>
            </w:pPr>
            <w:r w:rsidRPr="00F61AD3">
              <w:t>- сохранение и развитие традиционной народной культуры, нематериального культурного наследия народов;</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выявление одаренных детей в раннем детском возрасте, создания условий для их художественного образования и эстетического воспитания.</w:t>
            </w:r>
          </w:p>
        </w:tc>
      </w:tr>
      <w:tr w:rsidR="003527BF" w:rsidRPr="00F61AD3" w:rsidTr="0058694F">
        <w:trPr>
          <w:trHeight w:val="53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Задачи подпрограммы</w:t>
            </w:r>
          </w:p>
        </w:tc>
        <w:tc>
          <w:tcPr>
            <w:tcW w:w="6804"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сохранение и развитие традиционной народной культуры, нематериального культурного наследия народов;</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разработка и реализация дополнительных предпрофесси</w:t>
            </w:r>
            <w:r w:rsidR="006874B3">
              <w:rPr>
                <w:rFonts w:ascii="Times New Roman" w:hAnsi="Times New Roman"/>
                <w:sz w:val="24"/>
                <w:szCs w:val="24"/>
              </w:rPr>
              <w:t>-</w:t>
            </w:r>
            <w:r w:rsidRPr="00F61AD3">
              <w:rPr>
                <w:rFonts w:ascii="Times New Roman" w:hAnsi="Times New Roman"/>
                <w:sz w:val="24"/>
                <w:szCs w:val="24"/>
              </w:rPr>
              <w:t>ональных общеобразовательных программ в области искусства;</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формирование у одаренных детей комплекса знаний, умений и навыков, позволяющих в дальнейшем осваивать основные предпрофессиональные образовательные программы в области соответствующего вида искусства;</w:t>
            </w:r>
          </w:p>
          <w:p w:rsidR="003527BF" w:rsidRPr="00F61AD3" w:rsidRDefault="003527BF" w:rsidP="006874B3">
            <w:pPr>
              <w:pStyle w:val="ConsPlusCell"/>
              <w:rPr>
                <w:rFonts w:ascii="Times New Roman" w:hAnsi="Times New Roman"/>
                <w:sz w:val="24"/>
                <w:szCs w:val="24"/>
              </w:rPr>
            </w:pPr>
            <w:r w:rsidRPr="00F61AD3">
              <w:rPr>
                <w:rFonts w:ascii="Times New Roman" w:hAnsi="Times New Roman"/>
                <w:sz w:val="24"/>
                <w:szCs w:val="24"/>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3527BF" w:rsidRPr="00F61AD3" w:rsidTr="0058694F">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Целевые индикаторы и показатели  подпрограммы</w:t>
            </w:r>
          </w:p>
        </w:tc>
        <w:tc>
          <w:tcPr>
            <w:tcW w:w="6804" w:type="dxa"/>
          </w:tcPr>
          <w:p w:rsidR="00A83399" w:rsidRPr="00F61AD3" w:rsidRDefault="00F61AD3" w:rsidP="00A83399">
            <w:pPr>
              <w:pStyle w:val="ConsPlusCell"/>
              <w:rPr>
                <w:rFonts w:ascii="Times New Roman" w:hAnsi="Times New Roman"/>
                <w:sz w:val="24"/>
                <w:szCs w:val="24"/>
              </w:rPr>
            </w:pPr>
            <w:r w:rsidRPr="00F61AD3">
              <w:rPr>
                <w:rFonts w:ascii="Times New Roman" w:hAnsi="Times New Roman"/>
                <w:sz w:val="24"/>
                <w:szCs w:val="24"/>
              </w:rPr>
              <w:t xml:space="preserve">- </w:t>
            </w:r>
            <w:r w:rsidR="00A83399" w:rsidRPr="00F61AD3">
              <w:rPr>
                <w:rFonts w:ascii="Times New Roman" w:hAnsi="Times New Roman"/>
                <w:sz w:val="24"/>
                <w:szCs w:val="24"/>
              </w:rPr>
              <w:t>Количество участников клубных формирований;</w:t>
            </w:r>
          </w:p>
          <w:p w:rsidR="003527BF" w:rsidRPr="00F61AD3" w:rsidRDefault="00F61AD3" w:rsidP="005C03B9">
            <w:pPr>
              <w:pStyle w:val="ConsPlusCell"/>
              <w:rPr>
                <w:rFonts w:ascii="Times New Roman" w:hAnsi="Times New Roman"/>
                <w:sz w:val="24"/>
                <w:szCs w:val="24"/>
              </w:rPr>
            </w:pPr>
            <w:r w:rsidRPr="00F61AD3">
              <w:rPr>
                <w:rFonts w:ascii="Times New Roman" w:hAnsi="Times New Roman"/>
                <w:sz w:val="24"/>
                <w:szCs w:val="24"/>
              </w:rPr>
              <w:t xml:space="preserve">- </w:t>
            </w:r>
            <w:r w:rsidR="005C03B9" w:rsidRPr="00F61AD3">
              <w:rPr>
                <w:rFonts w:ascii="Times New Roman" w:hAnsi="Times New Roman"/>
                <w:sz w:val="24"/>
                <w:szCs w:val="24"/>
              </w:rPr>
              <w:t>Количество учащихся ДШИ</w:t>
            </w:r>
          </w:p>
        </w:tc>
      </w:tr>
      <w:tr w:rsidR="003527BF" w:rsidRPr="00F61AD3" w:rsidTr="00F61AD3">
        <w:trPr>
          <w:trHeight w:val="7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Этапы и сроки реализации подпрограмм</w:t>
            </w:r>
            <w:r w:rsidR="00F61AD3" w:rsidRPr="00F61AD3">
              <w:rPr>
                <w:rFonts w:ascii="Times New Roman" w:hAnsi="Times New Roman"/>
                <w:sz w:val="24"/>
                <w:szCs w:val="24"/>
              </w:rPr>
              <w:t>ы</w:t>
            </w:r>
          </w:p>
        </w:tc>
        <w:tc>
          <w:tcPr>
            <w:tcW w:w="6804" w:type="dxa"/>
          </w:tcPr>
          <w:p w:rsidR="003527BF" w:rsidRPr="00F61AD3" w:rsidRDefault="003527BF" w:rsidP="00A83399">
            <w:pPr>
              <w:pStyle w:val="ConsPlusCell"/>
              <w:rPr>
                <w:rFonts w:ascii="Times New Roman" w:hAnsi="Times New Roman"/>
                <w:sz w:val="24"/>
                <w:szCs w:val="24"/>
              </w:rPr>
            </w:pPr>
            <w:r w:rsidRPr="00F61AD3">
              <w:rPr>
                <w:rFonts w:ascii="Times New Roman" w:hAnsi="Times New Roman"/>
                <w:sz w:val="24"/>
                <w:szCs w:val="24"/>
              </w:rPr>
              <w:t>20</w:t>
            </w:r>
            <w:r w:rsidR="00A83399" w:rsidRPr="00F61AD3">
              <w:rPr>
                <w:rFonts w:ascii="Times New Roman" w:hAnsi="Times New Roman"/>
                <w:sz w:val="24"/>
                <w:szCs w:val="24"/>
              </w:rPr>
              <w:t>21</w:t>
            </w:r>
            <w:r w:rsidRPr="00F61AD3">
              <w:rPr>
                <w:rFonts w:ascii="Times New Roman" w:hAnsi="Times New Roman"/>
                <w:sz w:val="24"/>
                <w:szCs w:val="24"/>
              </w:rPr>
              <w:t xml:space="preserve"> – 202</w:t>
            </w:r>
            <w:r w:rsidR="00A83399" w:rsidRPr="00F61AD3">
              <w:rPr>
                <w:rFonts w:ascii="Times New Roman" w:hAnsi="Times New Roman"/>
                <w:sz w:val="24"/>
                <w:szCs w:val="24"/>
              </w:rPr>
              <w:t xml:space="preserve">3 </w:t>
            </w:r>
            <w:r w:rsidRPr="00F61AD3">
              <w:rPr>
                <w:rFonts w:ascii="Times New Roman" w:hAnsi="Times New Roman"/>
                <w:sz w:val="24"/>
                <w:szCs w:val="24"/>
              </w:rPr>
              <w:t>годы</w:t>
            </w:r>
          </w:p>
        </w:tc>
      </w:tr>
      <w:tr w:rsidR="003527BF" w:rsidRPr="00F61AD3" w:rsidTr="0058694F">
        <w:trPr>
          <w:trHeight w:val="40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Объемы бюджетных ассигнований на реализацию подпрограммы     </w:t>
            </w:r>
          </w:p>
          <w:p w:rsidR="003527BF" w:rsidRPr="00F61AD3" w:rsidRDefault="003527BF" w:rsidP="0058694F">
            <w:pPr>
              <w:pStyle w:val="ConsPlusCell"/>
              <w:rPr>
                <w:rFonts w:ascii="Times New Roman" w:hAnsi="Times New Roman"/>
                <w:sz w:val="24"/>
                <w:szCs w:val="24"/>
              </w:rPr>
            </w:pPr>
          </w:p>
        </w:tc>
        <w:tc>
          <w:tcPr>
            <w:tcW w:w="6804"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общий объем бюджетных ассигнований на реализацию подпрограммы составляет  </w:t>
            </w:r>
            <w:r w:rsidR="00A83399" w:rsidRPr="00F61AD3">
              <w:rPr>
                <w:rFonts w:ascii="Times New Roman" w:hAnsi="Times New Roman"/>
                <w:sz w:val="24"/>
                <w:szCs w:val="24"/>
              </w:rPr>
              <w:t>92415</w:t>
            </w:r>
            <w:r w:rsidRPr="00F61AD3">
              <w:rPr>
                <w:rFonts w:ascii="Times New Roman" w:hAnsi="Times New Roman"/>
                <w:sz w:val="24"/>
                <w:szCs w:val="24"/>
              </w:rPr>
              <w:t xml:space="preserve"> тыс. рублей, в том числе:</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бюджетные ассигнования всех уровней бюджета на реализацию Подпрограммы по годам распределяются в следующих объемах:</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20</w:t>
            </w:r>
            <w:r w:rsidR="00A83399" w:rsidRPr="00F61AD3">
              <w:rPr>
                <w:rFonts w:ascii="Times New Roman" w:hAnsi="Times New Roman"/>
                <w:sz w:val="24"/>
                <w:szCs w:val="24"/>
              </w:rPr>
              <w:t>21</w:t>
            </w:r>
            <w:r w:rsidRPr="00F61AD3">
              <w:rPr>
                <w:rFonts w:ascii="Times New Roman" w:hAnsi="Times New Roman"/>
                <w:sz w:val="24"/>
                <w:szCs w:val="24"/>
              </w:rPr>
              <w:t xml:space="preserve"> год – </w:t>
            </w:r>
            <w:r w:rsidR="00A83399" w:rsidRPr="00F61AD3">
              <w:rPr>
                <w:rFonts w:ascii="Times New Roman" w:hAnsi="Times New Roman"/>
                <w:sz w:val="24"/>
                <w:szCs w:val="24"/>
              </w:rPr>
              <w:t>30805</w:t>
            </w:r>
            <w:r w:rsidRPr="00F61AD3">
              <w:rPr>
                <w:rFonts w:ascii="Times New Roman" w:hAnsi="Times New Roman"/>
                <w:sz w:val="24"/>
                <w:szCs w:val="24"/>
              </w:rPr>
              <w:t xml:space="preserve"> тыс. рублей</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lastRenderedPageBreak/>
              <w:t>20</w:t>
            </w:r>
            <w:r w:rsidR="00A83399" w:rsidRPr="00F61AD3">
              <w:rPr>
                <w:rFonts w:ascii="Times New Roman" w:hAnsi="Times New Roman"/>
                <w:sz w:val="24"/>
                <w:szCs w:val="24"/>
              </w:rPr>
              <w:t>22</w:t>
            </w:r>
            <w:r w:rsidRPr="00F61AD3">
              <w:rPr>
                <w:rFonts w:ascii="Times New Roman" w:hAnsi="Times New Roman"/>
                <w:sz w:val="24"/>
                <w:szCs w:val="24"/>
              </w:rPr>
              <w:t xml:space="preserve"> год – </w:t>
            </w:r>
            <w:r w:rsidR="00A83399" w:rsidRPr="00F61AD3">
              <w:rPr>
                <w:rFonts w:ascii="Times New Roman" w:hAnsi="Times New Roman"/>
                <w:sz w:val="24"/>
                <w:szCs w:val="24"/>
              </w:rPr>
              <w:t xml:space="preserve">30805 </w:t>
            </w:r>
            <w:r w:rsidRPr="00F61AD3">
              <w:rPr>
                <w:rFonts w:ascii="Times New Roman" w:hAnsi="Times New Roman"/>
                <w:sz w:val="24"/>
                <w:szCs w:val="24"/>
              </w:rPr>
              <w:t>тыс. рублей</w:t>
            </w:r>
          </w:p>
          <w:p w:rsidR="003527BF" w:rsidRPr="00F61AD3" w:rsidRDefault="003527BF" w:rsidP="00A83399">
            <w:pPr>
              <w:pStyle w:val="ConsPlusCell"/>
              <w:rPr>
                <w:rFonts w:ascii="Times New Roman" w:hAnsi="Times New Roman"/>
                <w:sz w:val="24"/>
                <w:szCs w:val="24"/>
              </w:rPr>
            </w:pPr>
            <w:r w:rsidRPr="00F61AD3">
              <w:rPr>
                <w:rFonts w:ascii="Times New Roman" w:hAnsi="Times New Roman"/>
                <w:sz w:val="24"/>
                <w:szCs w:val="24"/>
              </w:rPr>
              <w:t>202</w:t>
            </w:r>
            <w:r w:rsidR="00A83399" w:rsidRPr="00F61AD3">
              <w:rPr>
                <w:rFonts w:ascii="Times New Roman" w:hAnsi="Times New Roman"/>
                <w:sz w:val="24"/>
                <w:szCs w:val="24"/>
              </w:rPr>
              <w:t>3</w:t>
            </w:r>
            <w:r w:rsidRPr="00F61AD3">
              <w:rPr>
                <w:rFonts w:ascii="Times New Roman" w:hAnsi="Times New Roman"/>
                <w:sz w:val="24"/>
                <w:szCs w:val="24"/>
              </w:rPr>
              <w:t xml:space="preserve"> год – </w:t>
            </w:r>
            <w:r w:rsidR="00A83399" w:rsidRPr="00F61AD3">
              <w:rPr>
                <w:rFonts w:ascii="Times New Roman" w:hAnsi="Times New Roman"/>
                <w:sz w:val="24"/>
                <w:szCs w:val="24"/>
              </w:rPr>
              <w:t xml:space="preserve">30805 </w:t>
            </w:r>
            <w:r w:rsidRPr="00F61AD3">
              <w:rPr>
                <w:rFonts w:ascii="Times New Roman" w:hAnsi="Times New Roman"/>
                <w:sz w:val="24"/>
                <w:szCs w:val="24"/>
              </w:rPr>
              <w:t>тыс. рублей</w:t>
            </w:r>
          </w:p>
        </w:tc>
      </w:tr>
      <w:tr w:rsidR="003527BF" w:rsidRPr="00F61AD3" w:rsidTr="0058694F">
        <w:trPr>
          <w:trHeight w:val="400"/>
        </w:trPr>
        <w:tc>
          <w:tcPr>
            <w:tcW w:w="2835"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lastRenderedPageBreak/>
              <w:t xml:space="preserve">Ожидаемые конечные результаты   реализации подпрограммы                         </w:t>
            </w:r>
            <w:r w:rsidRPr="00F61AD3">
              <w:rPr>
                <w:rFonts w:ascii="Times New Roman" w:hAnsi="Times New Roman"/>
                <w:sz w:val="24"/>
                <w:szCs w:val="24"/>
              </w:rPr>
              <w:br/>
            </w:r>
          </w:p>
        </w:tc>
        <w:tc>
          <w:tcPr>
            <w:tcW w:w="6804" w:type="dxa"/>
          </w:tcPr>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 xml:space="preserve">Наличие полной информации об объектах нематериального культурного наследия народов;  </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Высокий уровень качества и доступности культурно-досуговых услуг;</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Повышение заработной платы работников учреждений культурно-досугового типа и учреждения дополнительного образования в сфере культуры;</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Укрепление материально-технической базы учреждений культурно-досугового типа и учреждения дополнительного образования в сфере культуры;</w:t>
            </w:r>
          </w:p>
          <w:p w:rsidR="003527BF" w:rsidRPr="00F61AD3" w:rsidRDefault="003527BF" w:rsidP="0058694F">
            <w:pPr>
              <w:pStyle w:val="ConsPlusCell"/>
              <w:rPr>
                <w:rFonts w:ascii="Times New Roman" w:hAnsi="Times New Roman"/>
                <w:sz w:val="24"/>
                <w:szCs w:val="24"/>
              </w:rPr>
            </w:pPr>
            <w:r w:rsidRPr="00F61AD3">
              <w:rPr>
                <w:rFonts w:ascii="Times New Roman" w:hAnsi="Times New Roman"/>
                <w:sz w:val="24"/>
                <w:szCs w:val="24"/>
              </w:rPr>
              <w:t>Новый качественный уровень развития бюджетной сети учреждений культурно-досугового типа и учреждения дополнительного образования в сфере культуры.</w:t>
            </w:r>
          </w:p>
        </w:tc>
      </w:tr>
    </w:tbl>
    <w:p w:rsidR="003527BF" w:rsidRPr="0049599C" w:rsidRDefault="003527BF" w:rsidP="003527BF">
      <w:pPr>
        <w:pStyle w:val="ConsPlusCell"/>
        <w:rPr>
          <w:rFonts w:ascii="Times New Roman" w:hAnsi="Times New Roman"/>
        </w:rPr>
      </w:pPr>
    </w:p>
    <w:p w:rsidR="003527BF" w:rsidRPr="0049599C" w:rsidRDefault="003527BF" w:rsidP="003527BF">
      <w:pPr>
        <w:widowControl w:val="0"/>
        <w:autoSpaceDE w:val="0"/>
        <w:autoSpaceDN w:val="0"/>
        <w:adjustRightInd w:val="0"/>
        <w:jc w:val="center"/>
        <w:outlineLvl w:val="3"/>
        <w:rPr>
          <w:sz w:val="28"/>
          <w:szCs w:val="28"/>
        </w:rPr>
      </w:pPr>
      <w:r w:rsidRPr="0049599C">
        <w:rPr>
          <w:sz w:val="28"/>
          <w:szCs w:val="28"/>
        </w:rPr>
        <w:t>1. Характеристика сферы реализации подпрограммы, описание</w:t>
      </w:r>
    </w:p>
    <w:p w:rsidR="003527BF" w:rsidRPr="0049599C" w:rsidRDefault="003527BF" w:rsidP="003527BF">
      <w:pPr>
        <w:widowControl w:val="0"/>
        <w:autoSpaceDE w:val="0"/>
        <w:autoSpaceDN w:val="0"/>
        <w:adjustRightInd w:val="0"/>
        <w:jc w:val="center"/>
        <w:rPr>
          <w:sz w:val="28"/>
          <w:szCs w:val="28"/>
        </w:rPr>
      </w:pPr>
      <w:r w:rsidRPr="0049599C">
        <w:rPr>
          <w:sz w:val="28"/>
          <w:szCs w:val="28"/>
        </w:rPr>
        <w:t>основных проблем в указанной сфере и прогноз ее развития</w:t>
      </w:r>
    </w:p>
    <w:p w:rsidR="003527BF" w:rsidRPr="0049599C" w:rsidRDefault="003527BF" w:rsidP="003527BF">
      <w:pPr>
        <w:widowControl w:val="0"/>
        <w:autoSpaceDE w:val="0"/>
        <w:autoSpaceDN w:val="0"/>
        <w:adjustRightInd w:val="0"/>
        <w:jc w:val="center"/>
        <w:rPr>
          <w:sz w:val="28"/>
          <w:szCs w:val="28"/>
        </w:rPr>
      </w:pPr>
    </w:p>
    <w:p w:rsidR="003527BF" w:rsidRPr="0049599C" w:rsidRDefault="003527BF" w:rsidP="003527BF">
      <w:pPr>
        <w:widowControl w:val="0"/>
        <w:autoSpaceDE w:val="0"/>
        <w:autoSpaceDN w:val="0"/>
        <w:adjustRightInd w:val="0"/>
        <w:ind w:firstLine="708"/>
        <w:jc w:val="both"/>
        <w:rPr>
          <w:sz w:val="28"/>
          <w:szCs w:val="28"/>
        </w:rPr>
      </w:pPr>
      <w:r w:rsidRPr="0049599C">
        <w:rPr>
          <w:sz w:val="28"/>
          <w:szCs w:val="28"/>
        </w:rPr>
        <w:t>Подпрограмма «Культура и искусство» направлена на решение задачи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 Программы.</w:t>
      </w:r>
    </w:p>
    <w:p w:rsidR="003527BF" w:rsidRPr="0049599C" w:rsidRDefault="003527BF" w:rsidP="003527BF">
      <w:pPr>
        <w:widowControl w:val="0"/>
        <w:autoSpaceDE w:val="0"/>
        <w:autoSpaceDN w:val="0"/>
        <w:adjustRightInd w:val="0"/>
        <w:ind w:firstLine="708"/>
        <w:jc w:val="both"/>
        <w:rPr>
          <w:sz w:val="28"/>
          <w:szCs w:val="28"/>
        </w:rPr>
      </w:pPr>
      <w:r w:rsidRPr="0049599C">
        <w:rPr>
          <w:sz w:val="28"/>
          <w:szCs w:val="28"/>
        </w:rPr>
        <w:t xml:space="preserve">В соответствии с </w:t>
      </w:r>
      <w:hyperlink r:id="rId40" w:history="1">
        <w:r w:rsidRPr="0049599C">
          <w:rPr>
            <w:sz w:val="28"/>
            <w:szCs w:val="28"/>
          </w:rPr>
          <w:t>Основами</w:t>
        </w:r>
      </w:hyperlink>
      <w:r w:rsidRPr="0049599C">
        <w:rPr>
          <w:sz w:val="28"/>
          <w:szCs w:val="28"/>
        </w:rPr>
        <w:t xml:space="preserve"> законодательства о культуре, каждый человек имеет право на все виды творческой деятельности в соответствии со своими интересами и способностями.</w:t>
      </w:r>
    </w:p>
    <w:p w:rsidR="003527BF" w:rsidRPr="0049599C" w:rsidRDefault="003527BF" w:rsidP="003527BF">
      <w:pPr>
        <w:widowControl w:val="0"/>
        <w:autoSpaceDE w:val="0"/>
        <w:autoSpaceDN w:val="0"/>
        <w:adjustRightInd w:val="0"/>
        <w:ind w:firstLine="708"/>
        <w:jc w:val="both"/>
        <w:rPr>
          <w:sz w:val="28"/>
          <w:szCs w:val="28"/>
        </w:rPr>
      </w:pPr>
      <w:r w:rsidRPr="0049599C">
        <w:rPr>
          <w:sz w:val="28"/>
          <w:szCs w:val="28"/>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3527BF" w:rsidRPr="0049599C" w:rsidRDefault="003527BF" w:rsidP="003527BF">
      <w:pPr>
        <w:widowControl w:val="0"/>
        <w:autoSpaceDE w:val="0"/>
        <w:autoSpaceDN w:val="0"/>
        <w:adjustRightInd w:val="0"/>
        <w:ind w:firstLine="567"/>
        <w:jc w:val="both"/>
        <w:rPr>
          <w:sz w:val="28"/>
          <w:szCs w:val="28"/>
        </w:rPr>
      </w:pPr>
      <w:r w:rsidRPr="0049599C">
        <w:rPr>
          <w:sz w:val="28"/>
          <w:szCs w:val="28"/>
        </w:rPr>
        <w:t>Сфера реализации подпрограммы «Культура и искусство» охватывает:</w:t>
      </w:r>
    </w:p>
    <w:p w:rsidR="003527BF" w:rsidRPr="0049599C" w:rsidRDefault="003527BF" w:rsidP="003527BF">
      <w:pPr>
        <w:widowControl w:val="0"/>
        <w:autoSpaceDE w:val="0"/>
        <w:autoSpaceDN w:val="0"/>
        <w:adjustRightInd w:val="0"/>
        <w:ind w:firstLine="708"/>
        <w:jc w:val="both"/>
        <w:outlineLvl w:val="4"/>
        <w:rPr>
          <w:sz w:val="28"/>
          <w:szCs w:val="28"/>
        </w:rPr>
      </w:pPr>
      <w:r w:rsidRPr="0049599C">
        <w:rPr>
          <w:sz w:val="28"/>
          <w:szCs w:val="28"/>
        </w:rPr>
        <w:t>- сохранение и развитие традиционной народной культуры, нематериального культурного наследия народов;</w:t>
      </w:r>
    </w:p>
    <w:p w:rsidR="003527BF" w:rsidRPr="0049599C" w:rsidRDefault="003527BF" w:rsidP="003527BF">
      <w:pPr>
        <w:widowControl w:val="0"/>
        <w:autoSpaceDE w:val="0"/>
        <w:autoSpaceDN w:val="0"/>
        <w:adjustRightInd w:val="0"/>
        <w:ind w:firstLine="708"/>
        <w:jc w:val="both"/>
        <w:outlineLvl w:val="4"/>
        <w:rPr>
          <w:sz w:val="28"/>
          <w:szCs w:val="28"/>
        </w:rPr>
      </w:pPr>
      <w:r w:rsidRPr="0049599C">
        <w:rPr>
          <w:sz w:val="28"/>
          <w:szCs w:val="28"/>
        </w:rPr>
        <w:t>- реализацию дополнительных предпрофессиональных общеобразовательных программ в области искусства.</w:t>
      </w:r>
    </w:p>
    <w:p w:rsidR="003527BF" w:rsidRPr="00ED0704" w:rsidRDefault="003527BF" w:rsidP="003527BF">
      <w:pPr>
        <w:pStyle w:val="af8"/>
        <w:spacing w:after="0"/>
        <w:ind w:left="0" w:firstLine="708"/>
        <w:jc w:val="both"/>
        <w:rPr>
          <w:sz w:val="28"/>
          <w:szCs w:val="28"/>
        </w:rPr>
      </w:pPr>
      <w:r w:rsidRPr="00ED0704">
        <w:rPr>
          <w:sz w:val="28"/>
          <w:szCs w:val="28"/>
        </w:rPr>
        <w:t xml:space="preserve"> </w:t>
      </w:r>
    </w:p>
    <w:p w:rsidR="003527BF" w:rsidRPr="00ED0704" w:rsidRDefault="003527BF" w:rsidP="003527BF">
      <w:pPr>
        <w:widowControl w:val="0"/>
        <w:autoSpaceDE w:val="0"/>
        <w:autoSpaceDN w:val="0"/>
        <w:adjustRightInd w:val="0"/>
        <w:jc w:val="center"/>
        <w:outlineLvl w:val="4"/>
        <w:rPr>
          <w:sz w:val="28"/>
          <w:szCs w:val="28"/>
        </w:rPr>
      </w:pPr>
      <w:r w:rsidRPr="00ED0704">
        <w:rPr>
          <w:sz w:val="28"/>
          <w:szCs w:val="28"/>
        </w:rPr>
        <w:t>1.1. Сохранение и развитие традиционной народной культуры, нематериального культурного наследия</w:t>
      </w:r>
    </w:p>
    <w:p w:rsidR="003527BF" w:rsidRPr="00ED0704" w:rsidRDefault="003527BF" w:rsidP="003527BF">
      <w:pPr>
        <w:widowControl w:val="0"/>
        <w:autoSpaceDE w:val="0"/>
        <w:autoSpaceDN w:val="0"/>
        <w:adjustRightInd w:val="0"/>
        <w:jc w:val="center"/>
        <w:rPr>
          <w:sz w:val="28"/>
          <w:szCs w:val="28"/>
        </w:rPr>
      </w:pPr>
    </w:p>
    <w:p w:rsidR="00ED0704" w:rsidRPr="007C5801" w:rsidRDefault="00ED0704" w:rsidP="00ED0704">
      <w:pPr>
        <w:widowControl w:val="0"/>
        <w:autoSpaceDE w:val="0"/>
        <w:autoSpaceDN w:val="0"/>
        <w:adjustRightInd w:val="0"/>
        <w:ind w:firstLine="708"/>
        <w:jc w:val="both"/>
        <w:rPr>
          <w:sz w:val="28"/>
          <w:szCs w:val="28"/>
        </w:rPr>
      </w:pPr>
      <w:r w:rsidRPr="00ED0704">
        <w:rPr>
          <w:sz w:val="28"/>
          <w:szCs w:val="28"/>
        </w:rPr>
        <w:t>В последние годы большой интерес общества обращен к истокам</w:t>
      </w:r>
      <w:r w:rsidRPr="007C5801">
        <w:rPr>
          <w:sz w:val="28"/>
          <w:szCs w:val="28"/>
        </w:rPr>
        <w:t xml:space="preserve">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ED0704" w:rsidRPr="007C5801" w:rsidRDefault="00ED0704" w:rsidP="00ED0704">
      <w:pPr>
        <w:widowControl w:val="0"/>
        <w:autoSpaceDE w:val="0"/>
        <w:autoSpaceDN w:val="0"/>
        <w:adjustRightInd w:val="0"/>
        <w:ind w:firstLine="708"/>
        <w:jc w:val="both"/>
        <w:rPr>
          <w:sz w:val="28"/>
          <w:szCs w:val="28"/>
        </w:rPr>
      </w:pPr>
      <w:r w:rsidRPr="007C5801">
        <w:rPr>
          <w:sz w:val="28"/>
          <w:szCs w:val="28"/>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культурно-досугового типа.</w:t>
      </w:r>
    </w:p>
    <w:p w:rsidR="00ED0704" w:rsidRPr="007C5801" w:rsidRDefault="00ED0704" w:rsidP="00ED0704">
      <w:pPr>
        <w:widowControl w:val="0"/>
        <w:autoSpaceDE w:val="0"/>
        <w:autoSpaceDN w:val="0"/>
        <w:adjustRightInd w:val="0"/>
        <w:ind w:firstLine="708"/>
        <w:jc w:val="both"/>
        <w:rPr>
          <w:sz w:val="28"/>
          <w:szCs w:val="28"/>
        </w:rPr>
      </w:pPr>
      <w:r w:rsidRPr="007C5801">
        <w:rPr>
          <w:sz w:val="28"/>
          <w:szCs w:val="28"/>
        </w:rPr>
        <w:lastRenderedPageBreak/>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ED0704" w:rsidRPr="00704041" w:rsidRDefault="00ED0704" w:rsidP="00ED0704">
      <w:pPr>
        <w:pStyle w:val="af8"/>
        <w:spacing w:after="0"/>
        <w:ind w:left="0" w:firstLine="708"/>
        <w:jc w:val="both"/>
        <w:rPr>
          <w:sz w:val="28"/>
          <w:szCs w:val="28"/>
        </w:rPr>
      </w:pPr>
      <w:r w:rsidRPr="00704041">
        <w:rPr>
          <w:sz w:val="28"/>
          <w:szCs w:val="28"/>
        </w:rPr>
        <w:t xml:space="preserve">Культурно-досуговые учреждения МО Камешковский район представлены </w:t>
      </w:r>
      <w:r>
        <w:rPr>
          <w:sz w:val="28"/>
          <w:szCs w:val="28"/>
        </w:rPr>
        <w:t>одним</w:t>
      </w:r>
      <w:r w:rsidRPr="00704041">
        <w:rPr>
          <w:sz w:val="28"/>
          <w:szCs w:val="28"/>
        </w:rPr>
        <w:t xml:space="preserve"> культурно-досуговым учреждением -  МУК РДК «13 Октябрь». Выполнение данным учреждением</w:t>
      </w:r>
      <w:r>
        <w:rPr>
          <w:sz w:val="28"/>
          <w:szCs w:val="28"/>
        </w:rPr>
        <w:t xml:space="preserve"> </w:t>
      </w:r>
      <w:r w:rsidRPr="00704041">
        <w:rPr>
          <w:sz w:val="28"/>
          <w:szCs w:val="28"/>
        </w:rPr>
        <w:t xml:space="preserve">муниципального задания «Организация деятельности клубных формирований и формирований самодеятельного народного творчества» составило в 2019 году 100%. </w:t>
      </w:r>
    </w:p>
    <w:p w:rsidR="00ED0704" w:rsidRPr="00D95F77" w:rsidRDefault="00ED0704" w:rsidP="00ED0704">
      <w:pPr>
        <w:ind w:firstLine="709"/>
        <w:jc w:val="both"/>
        <w:rPr>
          <w:sz w:val="28"/>
          <w:szCs w:val="28"/>
        </w:rPr>
      </w:pPr>
      <w:r w:rsidRPr="00D95F77">
        <w:rPr>
          <w:sz w:val="28"/>
          <w:szCs w:val="28"/>
        </w:rPr>
        <w:t>Число клубных формирований</w:t>
      </w:r>
      <w:r>
        <w:rPr>
          <w:sz w:val="28"/>
          <w:szCs w:val="28"/>
        </w:rPr>
        <w:t xml:space="preserve"> в 2019 году</w:t>
      </w:r>
      <w:r w:rsidRPr="00D95F77">
        <w:rPr>
          <w:sz w:val="28"/>
          <w:szCs w:val="28"/>
        </w:rPr>
        <w:t xml:space="preserve"> </w:t>
      </w:r>
      <w:r>
        <w:rPr>
          <w:sz w:val="28"/>
          <w:szCs w:val="28"/>
        </w:rPr>
        <w:t>составляло</w:t>
      </w:r>
      <w:r w:rsidRPr="00704041">
        <w:rPr>
          <w:sz w:val="28"/>
          <w:szCs w:val="28"/>
        </w:rPr>
        <w:t xml:space="preserve"> 43 ед.,</w:t>
      </w:r>
      <w:r w:rsidRPr="00D95F77">
        <w:rPr>
          <w:sz w:val="28"/>
          <w:szCs w:val="28"/>
        </w:rPr>
        <w:t xml:space="preserve"> количество участников в них </w:t>
      </w:r>
      <w:r>
        <w:rPr>
          <w:sz w:val="28"/>
          <w:szCs w:val="28"/>
        </w:rPr>
        <w:t>- 1619</w:t>
      </w:r>
      <w:r w:rsidRPr="00D95F77">
        <w:rPr>
          <w:sz w:val="28"/>
          <w:szCs w:val="28"/>
        </w:rPr>
        <w:t xml:space="preserve">  чел., выполнение показателей национального проекта составляет 10</w:t>
      </w:r>
      <w:r>
        <w:rPr>
          <w:sz w:val="28"/>
          <w:szCs w:val="28"/>
        </w:rPr>
        <w:t>0</w:t>
      </w:r>
      <w:r w:rsidRPr="00D95F77">
        <w:rPr>
          <w:sz w:val="28"/>
          <w:szCs w:val="28"/>
        </w:rPr>
        <w:t>%.</w:t>
      </w:r>
      <w:r w:rsidR="006874B3">
        <w:rPr>
          <w:sz w:val="28"/>
          <w:szCs w:val="28"/>
        </w:rPr>
        <w:t xml:space="preserve"> </w:t>
      </w:r>
      <w:r w:rsidRPr="00D95F77">
        <w:rPr>
          <w:sz w:val="28"/>
          <w:szCs w:val="28"/>
        </w:rPr>
        <w:t xml:space="preserve">Среди культурно-досуговых формирований самодеятельного народного творчества преобладают хореографические, театральные, вокальные, хоровые, коллективы. </w:t>
      </w:r>
    </w:p>
    <w:p w:rsidR="00ED0704" w:rsidRPr="00D95F77" w:rsidRDefault="00ED0704" w:rsidP="00ED0704">
      <w:pPr>
        <w:ind w:firstLine="709"/>
        <w:jc w:val="both"/>
        <w:rPr>
          <w:sz w:val="28"/>
          <w:szCs w:val="28"/>
        </w:rPr>
      </w:pPr>
      <w:r w:rsidRPr="00D95F77">
        <w:rPr>
          <w:sz w:val="28"/>
          <w:szCs w:val="28"/>
        </w:rPr>
        <w:t xml:space="preserve">В 2019  году работниками клубных учреждений было проведено </w:t>
      </w:r>
      <w:r w:rsidRPr="00704041">
        <w:rPr>
          <w:sz w:val="28"/>
          <w:szCs w:val="28"/>
        </w:rPr>
        <w:t>601</w:t>
      </w:r>
      <w:r w:rsidRPr="00D95F77">
        <w:rPr>
          <w:b/>
          <w:sz w:val="28"/>
          <w:szCs w:val="28"/>
        </w:rPr>
        <w:t xml:space="preserve"> </w:t>
      </w:r>
      <w:r w:rsidRPr="00D95F77">
        <w:rPr>
          <w:sz w:val="28"/>
          <w:szCs w:val="28"/>
        </w:rPr>
        <w:t xml:space="preserve"> культурно-досуговых мероприяти</w:t>
      </w:r>
      <w:r>
        <w:rPr>
          <w:sz w:val="28"/>
          <w:szCs w:val="28"/>
        </w:rPr>
        <w:t>я</w:t>
      </w:r>
      <w:r w:rsidRPr="00D95F77">
        <w:rPr>
          <w:sz w:val="28"/>
          <w:szCs w:val="28"/>
        </w:rPr>
        <w:t xml:space="preserve">. Количество посетителей </w:t>
      </w:r>
      <w:r>
        <w:rPr>
          <w:sz w:val="28"/>
          <w:szCs w:val="28"/>
        </w:rPr>
        <w:t>–</w:t>
      </w:r>
      <w:r w:rsidRPr="00704041">
        <w:rPr>
          <w:sz w:val="28"/>
          <w:szCs w:val="28"/>
        </w:rPr>
        <w:t xml:space="preserve"> </w:t>
      </w:r>
      <w:r>
        <w:rPr>
          <w:sz w:val="28"/>
          <w:szCs w:val="28"/>
        </w:rPr>
        <w:t xml:space="preserve">61658 </w:t>
      </w:r>
      <w:r w:rsidRPr="00D95F77">
        <w:rPr>
          <w:sz w:val="28"/>
          <w:szCs w:val="28"/>
        </w:rPr>
        <w:t>человек</w:t>
      </w:r>
      <w:r>
        <w:rPr>
          <w:sz w:val="28"/>
          <w:szCs w:val="28"/>
        </w:rPr>
        <w:t>.</w:t>
      </w:r>
    </w:p>
    <w:p w:rsidR="00ED0704" w:rsidRDefault="00ED0704" w:rsidP="00ED0704">
      <w:pPr>
        <w:ind w:firstLine="709"/>
        <w:jc w:val="both"/>
        <w:rPr>
          <w:sz w:val="28"/>
          <w:szCs w:val="28"/>
        </w:rPr>
      </w:pPr>
      <w:r w:rsidRPr="00D95F77">
        <w:rPr>
          <w:sz w:val="28"/>
          <w:szCs w:val="28"/>
        </w:rPr>
        <w:t xml:space="preserve">При анализе количества проведенных мероприятий на платной основе и количества населения, участвующего в платных мероприятиях было выявлено их </w:t>
      </w:r>
      <w:r w:rsidRPr="00704041">
        <w:rPr>
          <w:sz w:val="28"/>
          <w:szCs w:val="28"/>
        </w:rPr>
        <w:t>увеличение</w:t>
      </w:r>
      <w:r w:rsidRPr="00D95F77">
        <w:rPr>
          <w:sz w:val="28"/>
          <w:szCs w:val="28"/>
        </w:rPr>
        <w:t xml:space="preserve">. В 2019 году было проведено </w:t>
      </w:r>
      <w:r>
        <w:rPr>
          <w:sz w:val="28"/>
          <w:szCs w:val="28"/>
        </w:rPr>
        <w:t>211</w:t>
      </w:r>
      <w:r w:rsidRPr="00D95F77">
        <w:rPr>
          <w:sz w:val="28"/>
          <w:szCs w:val="28"/>
        </w:rPr>
        <w:t xml:space="preserve"> мероприятий</w:t>
      </w:r>
      <w:r>
        <w:rPr>
          <w:sz w:val="28"/>
          <w:szCs w:val="28"/>
        </w:rPr>
        <w:t xml:space="preserve">. </w:t>
      </w:r>
      <w:r w:rsidRPr="00D95F77">
        <w:rPr>
          <w:sz w:val="28"/>
          <w:szCs w:val="28"/>
        </w:rPr>
        <w:t xml:space="preserve">Количество посетителей на них - </w:t>
      </w:r>
      <w:r>
        <w:rPr>
          <w:sz w:val="28"/>
          <w:szCs w:val="28"/>
        </w:rPr>
        <w:t>19248</w:t>
      </w:r>
      <w:r w:rsidRPr="00D95F77">
        <w:rPr>
          <w:sz w:val="28"/>
          <w:szCs w:val="28"/>
        </w:rPr>
        <w:t xml:space="preserve">  чел., выполнение показателей национального проекта составляет 1</w:t>
      </w:r>
      <w:r>
        <w:rPr>
          <w:sz w:val="28"/>
          <w:szCs w:val="28"/>
        </w:rPr>
        <w:t>21,5</w:t>
      </w:r>
      <w:r w:rsidRPr="00D95F77">
        <w:rPr>
          <w:sz w:val="28"/>
          <w:szCs w:val="28"/>
        </w:rPr>
        <w:t>%.</w:t>
      </w:r>
    </w:p>
    <w:p w:rsidR="00ED0704" w:rsidRDefault="00ED0704" w:rsidP="00ED0704">
      <w:pPr>
        <w:ind w:firstLine="709"/>
        <w:jc w:val="both"/>
        <w:rPr>
          <w:sz w:val="28"/>
          <w:szCs w:val="28"/>
        </w:rPr>
      </w:pPr>
      <w:r>
        <w:rPr>
          <w:sz w:val="28"/>
          <w:szCs w:val="28"/>
        </w:rPr>
        <w:t>В МУК РДК  «13 Октябрь»</w:t>
      </w:r>
      <w:r w:rsidRPr="00D95F77">
        <w:rPr>
          <w:sz w:val="28"/>
          <w:szCs w:val="28"/>
        </w:rPr>
        <w:t xml:space="preserve"> 2019 году проводил организационную работу по районным фестивалям, ставшим уже традиционными: «Созвездие талантов» - районный фестиваль детского эстрадного творчества - февраль;</w:t>
      </w:r>
      <w:r w:rsidR="006874B3">
        <w:rPr>
          <w:sz w:val="28"/>
          <w:szCs w:val="28"/>
        </w:rPr>
        <w:t xml:space="preserve"> </w:t>
      </w:r>
      <w:r w:rsidRPr="00D95F77">
        <w:rPr>
          <w:sz w:val="28"/>
          <w:szCs w:val="28"/>
        </w:rPr>
        <w:t>«Театр, где играют дети» - районный фестиваль детских театральных коллективов - март;</w:t>
      </w:r>
      <w:r w:rsidR="006874B3">
        <w:rPr>
          <w:sz w:val="28"/>
          <w:szCs w:val="28"/>
        </w:rPr>
        <w:t xml:space="preserve"> </w:t>
      </w:r>
      <w:r w:rsidRPr="00D95F77">
        <w:rPr>
          <w:sz w:val="28"/>
          <w:szCs w:val="28"/>
        </w:rPr>
        <w:t>«Моя Родина – Россия» - районный конкурс лирико-патриотической песни</w:t>
      </w:r>
      <w:r w:rsidR="006874B3">
        <w:rPr>
          <w:sz w:val="28"/>
          <w:szCs w:val="28"/>
        </w:rPr>
        <w:t xml:space="preserve">; </w:t>
      </w:r>
      <w:r w:rsidRPr="00D95F77">
        <w:rPr>
          <w:sz w:val="28"/>
          <w:szCs w:val="28"/>
        </w:rPr>
        <w:t>«И опять во дворе…» - районный фестиваль ретро-песни - май;</w:t>
      </w:r>
      <w:r w:rsidR="006874B3">
        <w:rPr>
          <w:sz w:val="28"/>
          <w:szCs w:val="28"/>
        </w:rPr>
        <w:t xml:space="preserve"> </w:t>
      </w:r>
      <w:r w:rsidRPr="00D95F77">
        <w:rPr>
          <w:sz w:val="28"/>
          <w:szCs w:val="28"/>
        </w:rPr>
        <w:t>«Мой мир» - районный фестиваль молодежного альтернативного искусства - июнь;</w:t>
      </w:r>
      <w:r w:rsidR="006874B3">
        <w:rPr>
          <w:sz w:val="28"/>
          <w:szCs w:val="28"/>
        </w:rPr>
        <w:t xml:space="preserve"> </w:t>
      </w:r>
      <w:r w:rsidRPr="00D95F77">
        <w:rPr>
          <w:sz w:val="28"/>
          <w:szCs w:val="28"/>
        </w:rPr>
        <w:t>«Хорошо рожок играет …» - районный праздник пастушьего рожка</w:t>
      </w:r>
      <w:r w:rsidR="006874B3">
        <w:rPr>
          <w:sz w:val="28"/>
          <w:szCs w:val="28"/>
        </w:rPr>
        <w:t xml:space="preserve"> - июнь</w:t>
      </w:r>
      <w:r w:rsidRPr="00D95F77">
        <w:rPr>
          <w:sz w:val="28"/>
          <w:szCs w:val="28"/>
        </w:rPr>
        <w:t>;</w:t>
      </w:r>
      <w:r w:rsidR="006874B3">
        <w:rPr>
          <w:sz w:val="28"/>
          <w:szCs w:val="28"/>
        </w:rPr>
        <w:t xml:space="preserve"> </w:t>
      </w:r>
      <w:r w:rsidRPr="00D95F77">
        <w:rPr>
          <w:sz w:val="28"/>
          <w:szCs w:val="28"/>
        </w:rPr>
        <w:t>«Праздник Ухи на Клязьме»</w:t>
      </w:r>
      <w:r w:rsidR="006874B3">
        <w:rPr>
          <w:sz w:val="28"/>
          <w:szCs w:val="28"/>
        </w:rPr>
        <w:t xml:space="preserve">; </w:t>
      </w:r>
      <w:r w:rsidRPr="00D95F77">
        <w:rPr>
          <w:sz w:val="28"/>
          <w:szCs w:val="28"/>
        </w:rPr>
        <w:t>«Золотая осень» - открытый вокальный фестиваль-конкурс.</w:t>
      </w:r>
    </w:p>
    <w:p w:rsidR="00ED0704" w:rsidRDefault="00ED0704" w:rsidP="00ED0704">
      <w:pPr>
        <w:ind w:firstLine="709"/>
        <w:jc w:val="both"/>
        <w:rPr>
          <w:sz w:val="28"/>
          <w:szCs w:val="28"/>
        </w:rPr>
      </w:pPr>
      <w:r w:rsidRPr="00D95F77">
        <w:rPr>
          <w:sz w:val="28"/>
          <w:szCs w:val="28"/>
        </w:rPr>
        <w:t xml:space="preserve">МУК Камешковский РДК «13 Октябрь» </w:t>
      </w:r>
      <w:r>
        <w:rPr>
          <w:sz w:val="28"/>
          <w:szCs w:val="28"/>
        </w:rPr>
        <w:t>в</w:t>
      </w:r>
      <w:r w:rsidRPr="00D95F77">
        <w:rPr>
          <w:sz w:val="28"/>
          <w:szCs w:val="28"/>
        </w:rPr>
        <w:t xml:space="preserve"> 2019 году принимал участие в областных программах и мероприятиях. Народный ансамбль русской песни «Баловень» стал участником Всероссийского гастрономического фестиваля «Золотая осень» на Красной площади г. Москва, принял участие в Международном фестивале «Радуга талантов» г. Ковров, участвовал в праздновании Дней городов, деревень и посёлков.</w:t>
      </w:r>
    </w:p>
    <w:p w:rsidR="00ED0704" w:rsidRPr="00810085" w:rsidRDefault="00ED0704" w:rsidP="00ED0704">
      <w:pPr>
        <w:ind w:firstLine="709"/>
        <w:jc w:val="both"/>
        <w:rPr>
          <w:sz w:val="28"/>
          <w:szCs w:val="28"/>
        </w:rPr>
      </w:pPr>
      <w:r>
        <w:rPr>
          <w:sz w:val="28"/>
          <w:szCs w:val="28"/>
        </w:rPr>
        <w:t xml:space="preserve">Количество проведенных выездных мероприятий увеличивается. В 2019 году показатель составил 23 мероприятия, из них 7 платных. Количество участников на данных мероприятиях – 8375, из них 4065 на платных </w:t>
      </w:r>
      <w:r>
        <w:rPr>
          <w:sz w:val="28"/>
          <w:szCs w:val="28"/>
        </w:rPr>
        <w:lastRenderedPageBreak/>
        <w:t>мероприятия. Данная услуга пользуется популярностью и актуальна среди населения.</w:t>
      </w:r>
    </w:p>
    <w:p w:rsidR="00ED0704" w:rsidRPr="00810085" w:rsidRDefault="00ED0704" w:rsidP="00ED0704">
      <w:pPr>
        <w:ind w:firstLine="709"/>
        <w:jc w:val="both"/>
        <w:rPr>
          <w:sz w:val="28"/>
          <w:szCs w:val="28"/>
        </w:rPr>
      </w:pPr>
      <w:r w:rsidRPr="00D95F77">
        <w:rPr>
          <w:sz w:val="28"/>
          <w:szCs w:val="28"/>
        </w:rPr>
        <w:t>Гостями РДК «13 Октябрь» в этом году стали: артисты Наталья Коростелёва и Юрий Хвостов с юмористической программой «Смех осмотр», студия «Новый звук» и оркестр ОДКиИ (г. Владимир), кавер – группа «JACKPOT» (г. Иваново), ВИА «Синяя птица» (г. Москва), Святослав Ещенко с Юмористической программой «Самый смешной концерт», экс-солисты легендарных ВИА – Игорь Офицеров, Михаил Долотов, Анатолий Алёшин, российский космонавт Алексей Николаевич Овчинин.  Все это способствует  созданию единого культурного пространства.</w:t>
      </w:r>
      <w:r w:rsidRPr="00810085">
        <w:rPr>
          <w:sz w:val="28"/>
          <w:szCs w:val="28"/>
        </w:rPr>
        <w:t xml:space="preserve"> </w:t>
      </w:r>
    </w:p>
    <w:p w:rsidR="00ED0704" w:rsidRPr="00D95F77" w:rsidRDefault="00ED0704" w:rsidP="00ED0704">
      <w:pPr>
        <w:ind w:firstLine="709"/>
        <w:jc w:val="both"/>
        <w:rPr>
          <w:sz w:val="28"/>
          <w:szCs w:val="28"/>
        </w:rPr>
      </w:pPr>
      <w:r w:rsidRPr="00D95F77">
        <w:rPr>
          <w:sz w:val="28"/>
          <w:szCs w:val="28"/>
        </w:rPr>
        <w:t xml:space="preserve">В 2019 году коллективом МУК Камешковский РДК «13 Октябрь» были проведены праздники, фестивали и конкурсы для различных возрастных категорий населения районного масштаба. </w:t>
      </w:r>
    </w:p>
    <w:p w:rsidR="00ED0704" w:rsidRPr="00122E87" w:rsidRDefault="00ED0704" w:rsidP="00ED0704">
      <w:pPr>
        <w:ind w:right="57" w:firstLine="709"/>
        <w:jc w:val="both"/>
        <w:rPr>
          <w:sz w:val="28"/>
          <w:szCs w:val="28"/>
        </w:rPr>
      </w:pPr>
      <w:r w:rsidRPr="00122E87">
        <w:rPr>
          <w:sz w:val="28"/>
          <w:szCs w:val="28"/>
        </w:rPr>
        <w:t xml:space="preserve">Четыре коллектива Дома культуры имеют звание «Народный»: ансамбль русской песни «Баловень», вокальный ансамбль «Колорит», вокально-инструментальный ансамбль «10 лет спустя», народный театр «Кураж». Детский хореографический ансамбль и детская вокальная студия «Карамельки» имеют звание «Образцовый». </w:t>
      </w:r>
    </w:p>
    <w:p w:rsidR="00ED0704" w:rsidRDefault="00ED0704" w:rsidP="00ED0704">
      <w:pPr>
        <w:ind w:right="57" w:firstLine="708"/>
        <w:jc w:val="both"/>
        <w:rPr>
          <w:sz w:val="28"/>
          <w:szCs w:val="28"/>
        </w:rPr>
      </w:pPr>
      <w:r w:rsidRPr="00D95F77">
        <w:rPr>
          <w:sz w:val="28"/>
          <w:szCs w:val="28"/>
        </w:rPr>
        <w:t>В 2019 году коллективы РДК</w:t>
      </w:r>
      <w:r>
        <w:rPr>
          <w:sz w:val="28"/>
          <w:szCs w:val="28"/>
        </w:rPr>
        <w:t xml:space="preserve"> </w:t>
      </w:r>
      <w:r w:rsidRPr="00D95F77">
        <w:rPr>
          <w:sz w:val="28"/>
          <w:szCs w:val="28"/>
        </w:rPr>
        <w:t xml:space="preserve">принимали участие в районных, областных, региональных, Всероссийских, международных конкурсах, фестивалях, смотрах.  Всего – 25 различных конкурсов и фестивалей, на которых коллективы и отдельные участники самодеятельности выступили с успехом, завоевав призовые места. Результативное участие в 2019 году – </w:t>
      </w:r>
      <w:r w:rsidRPr="00122E87">
        <w:rPr>
          <w:sz w:val="28"/>
          <w:szCs w:val="28"/>
        </w:rPr>
        <w:t>20 призовых мест</w:t>
      </w:r>
      <w:r w:rsidRPr="00D95F77">
        <w:rPr>
          <w:sz w:val="28"/>
          <w:szCs w:val="28"/>
        </w:rPr>
        <w:t xml:space="preserve"> в конкурсах и фестивалях.</w:t>
      </w:r>
    </w:p>
    <w:p w:rsidR="00ED0704" w:rsidRDefault="00ED0704" w:rsidP="00ED0704">
      <w:pPr>
        <w:pStyle w:val="15"/>
        <w:ind w:firstLine="708"/>
        <w:jc w:val="both"/>
        <w:rPr>
          <w:sz w:val="28"/>
          <w:szCs w:val="28"/>
        </w:rPr>
      </w:pPr>
      <w:r w:rsidRPr="00D95F77">
        <w:rPr>
          <w:sz w:val="28"/>
          <w:szCs w:val="28"/>
        </w:rPr>
        <w:t>С 13 декабря 2018 года начал свою работу 3</w:t>
      </w:r>
      <w:r w:rsidRPr="00D95F77">
        <w:rPr>
          <w:sz w:val="28"/>
          <w:szCs w:val="28"/>
          <w:lang w:val="en-US"/>
        </w:rPr>
        <w:t>D</w:t>
      </w:r>
      <w:r w:rsidRPr="00D95F77">
        <w:rPr>
          <w:sz w:val="28"/>
          <w:szCs w:val="28"/>
        </w:rPr>
        <w:t xml:space="preserve">-кинозал «Большой». За 2019 год кинозал посетило 14 698 человек, заработано 2 млн. 250 тыс. руб. На экране транслировались как отечественные, так и западные картины. </w:t>
      </w:r>
    </w:p>
    <w:p w:rsidR="00ED0704" w:rsidRPr="00122E87" w:rsidRDefault="00ED0704" w:rsidP="00ED0704">
      <w:pPr>
        <w:pStyle w:val="15"/>
        <w:ind w:firstLine="708"/>
        <w:jc w:val="both"/>
        <w:rPr>
          <w:sz w:val="28"/>
          <w:szCs w:val="28"/>
          <w:lang w:eastAsia="ru-RU"/>
        </w:rPr>
      </w:pPr>
      <w:r w:rsidRPr="00122E87">
        <w:rPr>
          <w:sz w:val="28"/>
          <w:szCs w:val="28"/>
          <w:lang w:eastAsia="ru-RU"/>
        </w:rPr>
        <w:t xml:space="preserve">Исходя из современных условий, потребностей населения и муниципального заказа, учреждениям культурно-досуговой сферы необходима модернизация традиционных форм деятельности путем разработки и внедрения системы мер по повышению качества досуговой деятельности, развитию внестационарных форм обслуживания населения, формированию единого информационного пространства, наращиванию информационно-коммуникационного потенциала и укреплению материально-технической базы. Деятельность культурно-досуговых учреждений должна осуществляться на основе социологических исследований культурных потребностей, творческих и досуговых интересов населения.  </w:t>
      </w:r>
    </w:p>
    <w:p w:rsidR="003527BF" w:rsidRPr="006C1A05" w:rsidRDefault="003527BF" w:rsidP="003527BF">
      <w:pPr>
        <w:widowControl w:val="0"/>
        <w:autoSpaceDE w:val="0"/>
        <w:autoSpaceDN w:val="0"/>
        <w:adjustRightInd w:val="0"/>
        <w:jc w:val="center"/>
        <w:rPr>
          <w:color w:val="FF0000"/>
          <w:sz w:val="28"/>
          <w:szCs w:val="28"/>
        </w:rPr>
      </w:pPr>
    </w:p>
    <w:p w:rsidR="00ED0704" w:rsidRPr="007C1902" w:rsidRDefault="00ED0704" w:rsidP="00ED0704">
      <w:pPr>
        <w:widowControl w:val="0"/>
        <w:autoSpaceDE w:val="0"/>
        <w:autoSpaceDN w:val="0"/>
        <w:adjustRightInd w:val="0"/>
        <w:jc w:val="center"/>
        <w:rPr>
          <w:sz w:val="28"/>
          <w:szCs w:val="28"/>
        </w:rPr>
      </w:pPr>
      <w:r w:rsidRPr="007C1902">
        <w:rPr>
          <w:sz w:val="28"/>
          <w:szCs w:val="28"/>
        </w:rPr>
        <w:t xml:space="preserve">1.2. Развитие дополнительных предпрофессиональных общеобразовательных программ в области искусства </w:t>
      </w:r>
    </w:p>
    <w:p w:rsidR="00ED0704" w:rsidRPr="007C1902" w:rsidRDefault="00ED0704" w:rsidP="00ED0704">
      <w:pPr>
        <w:widowControl w:val="0"/>
        <w:autoSpaceDE w:val="0"/>
        <w:autoSpaceDN w:val="0"/>
        <w:adjustRightInd w:val="0"/>
        <w:jc w:val="center"/>
        <w:rPr>
          <w:sz w:val="28"/>
          <w:szCs w:val="28"/>
        </w:rPr>
      </w:pPr>
    </w:p>
    <w:p w:rsidR="00ED0704" w:rsidRPr="00122E87" w:rsidRDefault="00ED0704" w:rsidP="00ED0704">
      <w:pPr>
        <w:ind w:firstLine="708"/>
        <w:jc w:val="both"/>
        <w:rPr>
          <w:sz w:val="28"/>
          <w:szCs w:val="28"/>
        </w:rPr>
      </w:pPr>
      <w:r w:rsidRPr="00122E87">
        <w:rPr>
          <w:sz w:val="28"/>
          <w:szCs w:val="28"/>
        </w:rPr>
        <w:t xml:space="preserve">Камешковская ДШИ осуществляет образовательную деятельность в системе дополнительного образования детей по учебным планам и </w:t>
      </w:r>
      <w:r w:rsidRPr="00122E87">
        <w:rPr>
          <w:sz w:val="28"/>
          <w:szCs w:val="28"/>
        </w:rPr>
        <w:lastRenderedPageBreak/>
        <w:t xml:space="preserve">образовательным программам музыкального,  хореографического и  изобразительного искусств. </w:t>
      </w:r>
    </w:p>
    <w:p w:rsidR="00ED0704" w:rsidRPr="00EF219F" w:rsidRDefault="00ED0704" w:rsidP="00ED0704">
      <w:pPr>
        <w:ind w:firstLine="709"/>
        <w:jc w:val="both"/>
        <w:rPr>
          <w:sz w:val="28"/>
          <w:szCs w:val="28"/>
        </w:rPr>
      </w:pPr>
      <w:r w:rsidRPr="00EF219F">
        <w:rPr>
          <w:sz w:val="28"/>
          <w:szCs w:val="28"/>
        </w:rPr>
        <w:t xml:space="preserve">Школа имеет лицензию, свидетельство об аккредитации, устав, локальные акты. Обучение реализуется на 4 отделениях: художественное, хореографическое, инструментальное, раннее эстетическое развитие. </w:t>
      </w:r>
    </w:p>
    <w:p w:rsidR="00ED0704" w:rsidRPr="00EF219F" w:rsidRDefault="00ED0704" w:rsidP="00ED0704">
      <w:pPr>
        <w:ind w:firstLine="709"/>
        <w:jc w:val="both"/>
        <w:rPr>
          <w:sz w:val="28"/>
          <w:szCs w:val="28"/>
        </w:rPr>
      </w:pPr>
      <w:r w:rsidRPr="00EF219F">
        <w:rPr>
          <w:sz w:val="28"/>
          <w:szCs w:val="28"/>
        </w:rPr>
        <w:t>В 2019 году среднее количество учащихся 284 человек, в том числе  выпускников 41, вновь принятых</w:t>
      </w:r>
      <w:r>
        <w:rPr>
          <w:sz w:val="28"/>
          <w:szCs w:val="28"/>
        </w:rPr>
        <w:t xml:space="preserve"> </w:t>
      </w:r>
      <w:r w:rsidRPr="00EF219F">
        <w:rPr>
          <w:sz w:val="28"/>
          <w:szCs w:val="28"/>
        </w:rPr>
        <w:t>46 чел.</w:t>
      </w:r>
    </w:p>
    <w:p w:rsidR="00ED0704" w:rsidRPr="00EF219F" w:rsidRDefault="00ED0704" w:rsidP="00ED0704">
      <w:pPr>
        <w:ind w:firstLine="709"/>
        <w:jc w:val="both"/>
        <w:rPr>
          <w:sz w:val="28"/>
          <w:szCs w:val="28"/>
        </w:rPr>
      </w:pPr>
      <w:r w:rsidRPr="00EF219F">
        <w:rPr>
          <w:sz w:val="28"/>
          <w:szCs w:val="28"/>
        </w:rPr>
        <w:t>На музыкальном отделении обучается – 74 чел., ИЗО – 108 чел., хореографии – 68 чел., раннего эстетического развития (РЭР) – 34 чел.</w:t>
      </w:r>
    </w:p>
    <w:p w:rsidR="00ED0704" w:rsidRPr="00EF219F" w:rsidRDefault="00ED0704" w:rsidP="00ED0704">
      <w:pPr>
        <w:ind w:firstLine="709"/>
        <w:jc w:val="both"/>
        <w:rPr>
          <w:sz w:val="28"/>
          <w:szCs w:val="28"/>
        </w:rPr>
      </w:pPr>
      <w:r w:rsidRPr="007C1902">
        <w:rPr>
          <w:sz w:val="28"/>
          <w:szCs w:val="28"/>
        </w:rPr>
        <w:t>Преподавательский состав стабилен. В сентябре 2019 г. штат сотрудников</w:t>
      </w:r>
      <w:r w:rsidRPr="00EF219F">
        <w:rPr>
          <w:sz w:val="28"/>
          <w:szCs w:val="28"/>
        </w:rPr>
        <w:t xml:space="preserve">  ДШИ пополнился</w:t>
      </w:r>
      <w:r>
        <w:rPr>
          <w:sz w:val="28"/>
          <w:szCs w:val="28"/>
        </w:rPr>
        <w:t xml:space="preserve"> </w:t>
      </w:r>
      <w:r w:rsidRPr="00EF219F">
        <w:rPr>
          <w:sz w:val="28"/>
          <w:szCs w:val="28"/>
        </w:rPr>
        <w:t>молодыми специалистами в количестве 4-х человек, 3 из которых преподаватели музыкального отделения.  Высшую квалификационную категорию  по должности «преподаватель» имеют 5 преподавателей. Три работника прошли обучение на областных курсах повышения квалификации</w:t>
      </w:r>
      <w:r>
        <w:rPr>
          <w:sz w:val="28"/>
          <w:szCs w:val="28"/>
        </w:rPr>
        <w:t>.</w:t>
      </w:r>
    </w:p>
    <w:p w:rsidR="00ED0704" w:rsidRPr="007C1902" w:rsidRDefault="00ED0704" w:rsidP="00ED0704">
      <w:pPr>
        <w:ind w:firstLine="709"/>
        <w:jc w:val="both"/>
        <w:rPr>
          <w:sz w:val="28"/>
          <w:szCs w:val="28"/>
        </w:rPr>
      </w:pPr>
      <w:r w:rsidRPr="006C1A05">
        <w:rPr>
          <w:color w:val="FF0000"/>
          <w:sz w:val="28"/>
          <w:szCs w:val="28"/>
        </w:rPr>
        <w:t xml:space="preserve"> </w:t>
      </w:r>
      <w:r w:rsidRPr="00EF219F">
        <w:rPr>
          <w:sz w:val="28"/>
          <w:szCs w:val="28"/>
        </w:rPr>
        <w:t>Основным показателем</w:t>
      </w:r>
      <w:r>
        <w:rPr>
          <w:sz w:val="28"/>
          <w:szCs w:val="28"/>
        </w:rPr>
        <w:t xml:space="preserve"> </w:t>
      </w:r>
      <w:r w:rsidRPr="00EF219F">
        <w:rPr>
          <w:sz w:val="28"/>
          <w:szCs w:val="28"/>
        </w:rPr>
        <w:t xml:space="preserve">профессионализма  преподавателя  является результативное выступление учеников в олимпиадах, конкурсах, фестивалях. </w:t>
      </w:r>
      <w:r w:rsidRPr="007C1902">
        <w:rPr>
          <w:sz w:val="28"/>
          <w:szCs w:val="28"/>
        </w:rPr>
        <w:t>Учащиеся ДШИ в 2019 году приняли участие в конкурсных мероприятиях:</w:t>
      </w:r>
    </w:p>
    <w:p w:rsidR="00ED0704" w:rsidRPr="007C1902" w:rsidRDefault="00ED0704" w:rsidP="00ED0704">
      <w:pPr>
        <w:ind w:firstLine="709"/>
        <w:jc w:val="both"/>
        <w:rPr>
          <w:sz w:val="28"/>
          <w:szCs w:val="28"/>
        </w:rPr>
      </w:pPr>
      <w:r w:rsidRPr="007C1902">
        <w:rPr>
          <w:sz w:val="28"/>
          <w:szCs w:val="28"/>
        </w:rPr>
        <w:t>районных, городских - хореографический коллектив «Серпантин»- Диплом Лауреата 1 степени; юных пианистов «Ковровская масленица»  -два Диплома Лауреата 3 степени, Дипломант; теоретическая олимпиада (г. Владимир) – участие (1), Дипломант(1), Зональная музыкальная- теоретическая олимпиада -  сольфеджио - Диплом, 2 место; теория - Диплом 3 степени,1 место; по классу духовых и ударных инструментов - 7 участников, из них Диплом Гран  При, Диплом Лауреата 1 степени, Диплом Лауреата 2 степени, Диплом Лауреата 3 степени и Дипломант.</w:t>
      </w:r>
    </w:p>
    <w:p w:rsidR="00ED0704" w:rsidRPr="007C1902" w:rsidRDefault="00ED0704" w:rsidP="00ED0704">
      <w:pPr>
        <w:ind w:firstLine="709"/>
        <w:jc w:val="both"/>
        <w:rPr>
          <w:sz w:val="28"/>
          <w:szCs w:val="28"/>
        </w:rPr>
      </w:pPr>
      <w:r w:rsidRPr="007C1902">
        <w:rPr>
          <w:sz w:val="28"/>
          <w:szCs w:val="28"/>
        </w:rPr>
        <w:t>областных: музыкальных - Диплом Лауреата 3 степени, Участник, изобразительного искусства - 21 участника, из них, 7 - Дипломантов, 3 Диплома Лауреата 2-ой степени, Диплом Лауреата 3 степени</w:t>
      </w:r>
    </w:p>
    <w:p w:rsidR="00ED0704" w:rsidRPr="007C1902" w:rsidRDefault="00ED0704" w:rsidP="00ED0704">
      <w:pPr>
        <w:ind w:firstLine="709"/>
        <w:jc w:val="both"/>
        <w:rPr>
          <w:sz w:val="28"/>
          <w:szCs w:val="28"/>
        </w:rPr>
      </w:pPr>
      <w:r w:rsidRPr="007C1902">
        <w:rPr>
          <w:sz w:val="28"/>
          <w:szCs w:val="28"/>
        </w:rPr>
        <w:t>всероссийских – Дипломы Лауреатов 2 и 3 степени;</w:t>
      </w:r>
    </w:p>
    <w:p w:rsidR="00ED0704" w:rsidRPr="007C1902" w:rsidRDefault="00ED0704" w:rsidP="00ED0704">
      <w:pPr>
        <w:ind w:firstLine="709"/>
        <w:jc w:val="both"/>
        <w:rPr>
          <w:sz w:val="28"/>
          <w:szCs w:val="28"/>
        </w:rPr>
      </w:pPr>
      <w:r w:rsidRPr="007C1902">
        <w:rPr>
          <w:sz w:val="28"/>
          <w:szCs w:val="28"/>
        </w:rPr>
        <w:t>международных - Диплом Лауреата 3 степени, 2 Диплома Лауреата 2 степени.</w:t>
      </w:r>
    </w:p>
    <w:p w:rsidR="00ED0704" w:rsidRPr="00EF219F" w:rsidRDefault="00ED0704" w:rsidP="00ED0704">
      <w:pPr>
        <w:ind w:firstLine="709"/>
        <w:jc w:val="both"/>
        <w:rPr>
          <w:sz w:val="28"/>
          <w:szCs w:val="28"/>
        </w:rPr>
      </w:pPr>
      <w:r w:rsidRPr="00EF219F">
        <w:rPr>
          <w:sz w:val="28"/>
          <w:szCs w:val="28"/>
        </w:rPr>
        <w:t>Показатель количества</w:t>
      </w:r>
      <w:r w:rsidR="006874B3">
        <w:rPr>
          <w:sz w:val="28"/>
          <w:szCs w:val="28"/>
        </w:rPr>
        <w:t xml:space="preserve"> </w:t>
      </w:r>
      <w:r w:rsidRPr="00EF219F">
        <w:rPr>
          <w:sz w:val="28"/>
          <w:szCs w:val="28"/>
        </w:rPr>
        <w:t>участников в конкурсах</w:t>
      </w:r>
      <w:r w:rsidR="006874B3">
        <w:rPr>
          <w:sz w:val="28"/>
          <w:szCs w:val="28"/>
        </w:rPr>
        <w:t xml:space="preserve"> </w:t>
      </w:r>
      <w:r w:rsidRPr="00EF219F">
        <w:rPr>
          <w:sz w:val="28"/>
          <w:szCs w:val="28"/>
        </w:rPr>
        <w:t>областного, межрегионального и международного уровня от общего числа учащихся  составляет  21%.</w:t>
      </w:r>
    </w:p>
    <w:p w:rsidR="00ED0704" w:rsidRPr="00EF219F" w:rsidRDefault="00ED0704" w:rsidP="00ED0704">
      <w:pPr>
        <w:ind w:firstLine="709"/>
        <w:jc w:val="both"/>
        <w:rPr>
          <w:sz w:val="28"/>
          <w:szCs w:val="28"/>
        </w:rPr>
      </w:pPr>
      <w:r w:rsidRPr="00EF219F">
        <w:rPr>
          <w:sz w:val="28"/>
          <w:szCs w:val="28"/>
        </w:rPr>
        <w:t xml:space="preserve">Выставки работ учеников отделения  изобразительного искусства организуются не только в помещении ДШИ. Выставка </w:t>
      </w:r>
      <w:r>
        <w:rPr>
          <w:sz w:val="28"/>
          <w:szCs w:val="28"/>
        </w:rPr>
        <w:t>«</w:t>
      </w:r>
      <w:r w:rsidRPr="00EF219F">
        <w:rPr>
          <w:sz w:val="28"/>
          <w:szCs w:val="28"/>
        </w:rPr>
        <w:t>Мир глазами детей</w:t>
      </w:r>
      <w:r>
        <w:rPr>
          <w:sz w:val="28"/>
          <w:szCs w:val="28"/>
        </w:rPr>
        <w:t>»</w:t>
      </w:r>
      <w:r w:rsidRPr="00EF219F">
        <w:rPr>
          <w:sz w:val="28"/>
          <w:szCs w:val="28"/>
        </w:rPr>
        <w:t xml:space="preserve"> была организована в историко-краеведческом музее.</w:t>
      </w:r>
    </w:p>
    <w:p w:rsidR="00ED0704" w:rsidRPr="00EF219F" w:rsidRDefault="00ED0704" w:rsidP="00ED0704">
      <w:pPr>
        <w:ind w:firstLine="709"/>
        <w:jc w:val="both"/>
        <w:rPr>
          <w:sz w:val="28"/>
          <w:szCs w:val="28"/>
        </w:rPr>
      </w:pPr>
      <w:r w:rsidRPr="00EF219F">
        <w:rPr>
          <w:sz w:val="28"/>
          <w:szCs w:val="28"/>
        </w:rPr>
        <w:t>В ДШИ организована публицистическая работа в СМИ, социальных сетях (ВКонтакте), на сайтах ДШИ и районной администрации. Постоянно обновляется информация для родителей и детей на стендах школы. Ежегодно выпускается рекламный буклет, красочные афиши мероприятий.</w:t>
      </w:r>
    </w:p>
    <w:p w:rsidR="00ED0704" w:rsidRPr="000A0504" w:rsidRDefault="00ED0704" w:rsidP="00ED0704">
      <w:pPr>
        <w:jc w:val="both"/>
        <w:rPr>
          <w:sz w:val="28"/>
          <w:szCs w:val="28"/>
        </w:rPr>
      </w:pPr>
    </w:p>
    <w:p w:rsidR="00ED0704" w:rsidRPr="000A0504" w:rsidRDefault="00ED0704" w:rsidP="00ED0704">
      <w:pPr>
        <w:widowControl w:val="0"/>
        <w:autoSpaceDE w:val="0"/>
        <w:autoSpaceDN w:val="0"/>
        <w:adjustRightInd w:val="0"/>
        <w:jc w:val="center"/>
        <w:outlineLvl w:val="3"/>
        <w:rPr>
          <w:sz w:val="28"/>
          <w:szCs w:val="28"/>
        </w:rPr>
      </w:pPr>
      <w:r w:rsidRPr="000A0504">
        <w:rPr>
          <w:sz w:val="28"/>
          <w:szCs w:val="28"/>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w:t>
      </w:r>
      <w:r w:rsidRPr="000A0504">
        <w:rPr>
          <w:sz w:val="28"/>
          <w:szCs w:val="28"/>
        </w:rPr>
        <w:lastRenderedPageBreak/>
        <w:t>описание основных ожидаемых конечных результатов подпрограммы, сроков и контрольных этапов реализации подпрограммы</w:t>
      </w:r>
    </w:p>
    <w:p w:rsidR="00ED0704" w:rsidRPr="000A0504" w:rsidRDefault="00ED0704" w:rsidP="00ED0704">
      <w:pPr>
        <w:widowControl w:val="0"/>
        <w:autoSpaceDE w:val="0"/>
        <w:autoSpaceDN w:val="0"/>
        <w:adjustRightInd w:val="0"/>
        <w:jc w:val="center"/>
        <w:rPr>
          <w:sz w:val="28"/>
          <w:szCs w:val="28"/>
        </w:rPr>
      </w:pPr>
    </w:p>
    <w:p w:rsidR="00ED0704" w:rsidRPr="000A0504" w:rsidRDefault="00ED0704" w:rsidP="00ED0704">
      <w:pPr>
        <w:widowControl w:val="0"/>
        <w:autoSpaceDE w:val="0"/>
        <w:autoSpaceDN w:val="0"/>
        <w:adjustRightInd w:val="0"/>
        <w:ind w:firstLine="708"/>
        <w:jc w:val="both"/>
        <w:rPr>
          <w:sz w:val="28"/>
          <w:szCs w:val="28"/>
        </w:rPr>
      </w:pPr>
      <w:r w:rsidRPr="000A0504">
        <w:rPr>
          <w:sz w:val="28"/>
          <w:szCs w:val="28"/>
        </w:rPr>
        <w:t>Главные приоритеты муниципальной политики в сфере подпрограммы «Культура и искусство» установлены в следующих стратегических документах и нормативных правовых актах:</w:t>
      </w:r>
    </w:p>
    <w:p w:rsidR="00ED0704" w:rsidRDefault="006E1582" w:rsidP="00ED0704">
      <w:pPr>
        <w:pStyle w:val="1"/>
        <w:numPr>
          <w:ilvl w:val="0"/>
          <w:numId w:val="3"/>
        </w:numPr>
        <w:shd w:val="clear" w:color="auto" w:fill="FFFFFF"/>
        <w:suppressAutoHyphens/>
        <w:ind w:firstLine="708"/>
        <w:rPr>
          <w:rFonts w:cs="Calibri"/>
          <w:b w:val="0"/>
          <w:bCs w:val="0"/>
          <w:szCs w:val="28"/>
          <w:lang w:eastAsia="en-US"/>
        </w:rPr>
      </w:pPr>
      <w:hyperlink r:id="rId41" w:history="1">
        <w:r w:rsidR="00ED0704" w:rsidRPr="0018061C">
          <w:rPr>
            <w:rFonts w:cs="Calibri"/>
            <w:b w:val="0"/>
            <w:bCs w:val="0"/>
            <w:szCs w:val="28"/>
            <w:lang w:eastAsia="en-US"/>
          </w:rPr>
          <w:t>Закон</w:t>
        </w:r>
      </w:hyperlink>
      <w:r w:rsidR="00ED0704" w:rsidRPr="0018061C">
        <w:rPr>
          <w:rFonts w:cs="Calibri"/>
          <w:b w:val="0"/>
          <w:bCs w:val="0"/>
          <w:szCs w:val="28"/>
          <w:lang w:eastAsia="en-US"/>
        </w:rPr>
        <w:t xml:space="preserve"> Российской Федерации от 9 октября 1992 г. № 3612-1 «Основы</w:t>
      </w:r>
      <w:r w:rsidR="00ED0704" w:rsidRPr="00122792">
        <w:rPr>
          <w:rFonts w:cs="Calibri"/>
          <w:b w:val="0"/>
          <w:bCs w:val="0"/>
          <w:szCs w:val="28"/>
          <w:lang w:eastAsia="en-US"/>
        </w:rPr>
        <w:t xml:space="preserve"> законодательства Российской Федерации о культуре» (ред. от 01.04.2020);»</w:t>
      </w:r>
    </w:p>
    <w:p w:rsidR="00ED0704" w:rsidRPr="00514E88" w:rsidRDefault="00ED0704" w:rsidP="00ED0704">
      <w:pPr>
        <w:ind w:firstLine="708"/>
        <w:jc w:val="both"/>
        <w:rPr>
          <w:rFonts w:cs="Calibri"/>
          <w:sz w:val="28"/>
          <w:szCs w:val="28"/>
          <w:lang w:eastAsia="en-US"/>
        </w:rPr>
      </w:pPr>
      <w:r w:rsidRPr="00514E88">
        <w:rPr>
          <w:rFonts w:cs="Calibri"/>
          <w:sz w:val="28"/>
          <w:szCs w:val="28"/>
          <w:lang w:eastAsia="en-US"/>
        </w:rPr>
        <w:t xml:space="preserve">Указ Президента РФ от 7 мая 2018 г. </w:t>
      </w:r>
      <w:r>
        <w:rPr>
          <w:rFonts w:cs="Calibri"/>
          <w:sz w:val="28"/>
          <w:szCs w:val="28"/>
          <w:lang w:eastAsia="en-US"/>
        </w:rPr>
        <w:t>№</w:t>
      </w:r>
      <w:r w:rsidRPr="00514E88">
        <w:rPr>
          <w:rFonts w:cs="Calibri"/>
          <w:sz w:val="28"/>
          <w:szCs w:val="28"/>
          <w:lang w:eastAsia="en-US"/>
        </w:rPr>
        <w:t> 204</w:t>
      </w:r>
      <w:r>
        <w:rPr>
          <w:rFonts w:cs="Calibri"/>
          <w:sz w:val="28"/>
          <w:szCs w:val="28"/>
          <w:lang w:eastAsia="en-US"/>
        </w:rPr>
        <w:t xml:space="preserve"> «</w:t>
      </w:r>
      <w:r w:rsidRPr="00514E88">
        <w:rPr>
          <w:rFonts w:cs="Calibri"/>
          <w:sz w:val="28"/>
          <w:szCs w:val="28"/>
          <w:lang w:eastAsia="en-US"/>
        </w:rPr>
        <w:t>О национальных целях и стратегических задачах развития Российской Федерации на период до 2024 года</w:t>
      </w:r>
      <w:r>
        <w:rPr>
          <w:rFonts w:cs="Calibri"/>
          <w:sz w:val="28"/>
          <w:szCs w:val="28"/>
          <w:lang w:eastAsia="en-US"/>
        </w:rPr>
        <w:t>»</w:t>
      </w:r>
    </w:p>
    <w:p w:rsidR="00ED0704" w:rsidRPr="00122792" w:rsidRDefault="006E1582" w:rsidP="00ED0704">
      <w:pPr>
        <w:widowControl w:val="0"/>
        <w:autoSpaceDE w:val="0"/>
        <w:autoSpaceDN w:val="0"/>
        <w:adjustRightInd w:val="0"/>
        <w:ind w:firstLine="708"/>
        <w:jc w:val="both"/>
        <w:rPr>
          <w:sz w:val="28"/>
          <w:szCs w:val="28"/>
        </w:rPr>
      </w:pPr>
      <w:hyperlink r:id="rId42" w:history="1">
        <w:r w:rsidR="00ED0704" w:rsidRPr="00122792">
          <w:rPr>
            <w:sz w:val="28"/>
            <w:szCs w:val="28"/>
          </w:rPr>
          <w:t>Стратегия</w:t>
        </w:r>
      </w:hyperlink>
      <w:r w:rsidR="00ED0704" w:rsidRPr="00122792">
        <w:rPr>
          <w:sz w:val="28"/>
          <w:szCs w:val="28"/>
        </w:rPr>
        <w:t xml:space="preserve"> национальной безопасности Российской Федерации до 2020 года (утверждена Указом Президента Российской Федерации от 12 мая 2009 г. № 537) (ред. от 01.07.2014);</w:t>
      </w:r>
    </w:p>
    <w:p w:rsidR="00ED0704" w:rsidRPr="00122792" w:rsidRDefault="006E1582" w:rsidP="00ED0704">
      <w:pPr>
        <w:widowControl w:val="0"/>
        <w:autoSpaceDE w:val="0"/>
        <w:autoSpaceDN w:val="0"/>
        <w:adjustRightInd w:val="0"/>
        <w:ind w:firstLine="708"/>
        <w:jc w:val="both"/>
        <w:rPr>
          <w:sz w:val="28"/>
          <w:szCs w:val="28"/>
        </w:rPr>
      </w:pPr>
      <w:hyperlink r:id="rId43" w:history="1">
        <w:r w:rsidR="00ED0704" w:rsidRPr="00122792">
          <w:rPr>
            <w:sz w:val="28"/>
            <w:szCs w:val="28"/>
          </w:rPr>
          <w:t>Стратегия</w:t>
        </w:r>
      </w:hyperlink>
      <w:r w:rsidR="00ED0704" w:rsidRPr="00122792">
        <w:rPr>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 2227-р) (ред. от 18.10.2018);</w:t>
      </w:r>
    </w:p>
    <w:p w:rsidR="00ED0704" w:rsidRPr="007A6DA1" w:rsidRDefault="00ED0704" w:rsidP="00ED0704">
      <w:pPr>
        <w:widowControl w:val="0"/>
        <w:autoSpaceDE w:val="0"/>
        <w:autoSpaceDN w:val="0"/>
        <w:adjustRightInd w:val="0"/>
        <w:ind w:firstLine="708"/>
        <w:jc w:val="both"/>
        <w:rPr>
          <w:sz w:val="28"/>
          <w:szCs w:val="28"/>
        </w:rPr>
      </w:pPr>
      <w:r w:rsidRPr="007A6DA1">
        <w:rPr>
          <w:sz w:val="28"/>
          <w:szCs w:val="28"/>
        </w:rPr>
        <w:t xml:space="preserve">Постановление Правительства Российской Федерации от 29.12.2016 </w:t>
      </w:r>
      <w:r>
        <w:rPr>
          <w:sz w:val="28"/>
          <w:szCs w:val="28"/>
        </w:rPr>
        <w:t xml:space="preserve">      </w:t>
      </w:r>
      <w:r w:rsidRPr="007A6DA1">
        <w:rPr>
          <w:sz w:val="28"/>
          <w:szCs w:val="28"/>
        </w:rPr>
        <w:t>№ 1532 «Об утверждении государственной программы Российской Федерации «Реализация государственной национальной политики» (ред. от 31.03.2020)</w:t>
      </w:r>
    </w:p>
    <w:p w:rsidR="00ED0704" w:rsidRPr="00122792" w:rsidRDefault="00ED0704" w:rsidP="00ED0704">
      <w:pPr>
        <w:autoSpaceDE w:val="0"/>
        <w:autoSpaceDN w:val="0"/>
        <w:adjustRightInd w:val="0"/>
        <w:ind w:firstLine="708"/>
        <w:jc w:val="both"/>
        <w:rPr>
          <w:rFonts w:eastAsia="Calibri"/>
          <w:sz w:val="28"/>
          <w:szCs w:val="28"/>
          <w:lang w:eastAsia="en-US"/>
        </w:rPr>
      </w:pPr>
      <w:r w:rsidRPr="007A6DA1">
        <w:rPr>
          <w:rFonts w:eastAsia="Calibri"/>
          <w:sz w:val="28"/>
          <w:szCs w:val="28"/>
          <w:lang w:eastAsia="en-US"/>
        </w:rPr>
        <w:t xml:space="preserve">Указ Президента РФ от 09.05.2017 № 203 </w:t>
      </w:r>
      <w:hyperlink r:id="rId44" w:history="1">
        <w:r w:rsidRPr="007A6DA1">
          <w:rPr>
            <w:rFonts w:eastAsia="Calibri"/>
            <w:sz w:val="28"/>
            <w:szCs w:val="28"/>
            <w:lang w:eastAsia="en-US"/>
          </w:rPr>
          <w:t>«О Стратегии развития информационного общества в Российской Федерации на 2017 - 2030 годы»</w:t>
        </w:r>
      </w:hyperlink>
    </w:p>
    <w:p w:rsidR="00ED0704" w:rsidRPr="00122792" w:rsidRDefault="00ED0704" w:rsidP="00ED0704">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Указ Президента РФ от 29.05.2017 № 240 </w:t>
      </w:r>
      <w:hyperlink r:id="rId45" w:history="1">
        <w:r w:rsidRPr="00122792">
          <w:rPr>
            <w:rFonts w:eastAsia="Calibri"/>
            <w:sz w:val="28"/>
            <w:szCs w:val="28"/>
            <w:lang w:eastAsia="en-US"/>
          </w:rPr>
          <w:t>«Об объявлении в Российской Федерации Десятилетия детства»</w:t>
        </w:r>
      </w:hyperlink>
    </w:p>
    <w:p w:rsidR="00ED0704" w:rsidRPr="00122792" w:rsidRDefault="00ED0704" w:rsidP="00ED0704">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29.11.2014 </w:t>
      </w:r>
      <w:r>
        <w:rPr>
          <w:rFonts w:eastAsia="Calibri"/>
          <w:sz w:val="28"/>
          <w:szCs w:val="28"/>
          <w:lang w:eastAsia="en-US"/>
        </w:rPr>
        <w:t>№</w:t>
      </w:r>
      <w:r w:rsidRPr="00122792">
        <w:rPr>
          <w:rFonts w:eastAsia="Calibri"/>
          <w:sz w:val="28"/>
          <w:szCs w:val="28"/>
          <w:lang w:eastAsia="en-US"/>
        </w:rPr>
        <w:t xml:space="preserve"> 2403-р «Об утверждении Основ государственной молодежной политики Российской Федерации на период до 2025 года»</w:t>
      </w:r>
    </w:p>
    <w:p w:rsidR="00ED0704" w:rsidRPr="00122792" w:rsidRDefault="00ED0704" w:rsidP="00ED0704">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Постановление Правительства РФ от 15.04.2014 № 317 (ред. от 31.03.2020) «Об утверждении государственной программы Российской Федерации «Развитие культуры»</w:t>
      </w:r>
    </w:p>
    <w:p w:rsidR="00ED0704" w:rsidRPr="00122792" w:rsidRDefault="00ED0704" w:rsidP="00ED0704">
      <w:pPr>
        <w:autoSpaceDE w:val="0"/>
        <w:autoSpaceDN w:val="0"/>
        <w:adjustRightInd w:val="0"/>
        <w:ind w:firstLine="708"/>
        <w:jc w:val="both"/>
        <w:rPr>
          <w:rFonts w:eastAsia="Calibri"/>
          <w:sz w:val="26"/>
          <w:szCs w:val="26"/>
          <w:lang w:eastAsia="en-US"/>
        </w:rPr>
      </w:pPr>
      <w:r w:rsidRPr="005C03B9">
        <w:rPr>
          <w:rFonts w:eastAsia="Calibri"/>
          <w:sz w:val="28"/>
          <w:szCs w:val="28"/>
          <w:lang w:eastAsia="en-US"/>
        </w:rPr>
        <w:t>Приказ Минкультуры РФ от 20.07.2011 № 807 «Об утверждении Концепции</w:t>
      </w:r>
      <w:r w:rsidRPr="00122792">
        <w:rPr>
          <w:rFonts w:eastAsia="Calibri"/>
          <w:sz w:val="28"/>
          <w:szCs w:val="28"/>
          <w:lang w:eastAsia="en-US"/>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w:t>
      </w:r>
    </w:p>
    <w:p w:rsidR="00ED0704" w:rsidRPr="00122792" w:rsidRDefault="00ED0704" w:rsidP="00ED0704">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06.09.2011 N 1540-р (ред. от 26.12.2014) </w:t>
      </w:r>
      <w:hyperlink r:id="rId46" w:history="1">
        <w:r w:rsidRPr="00122792">
          <w:rPr>
            <w:rFonts w:eastAsia="Calibri"/>
            <w:sz w:val="28"/>
            <w:szCs w:val="28"/>
            <w:lang w:eastAsia="en-US"/>
          </w:rPr>
          <w:t>«Об утверждении Стратегии социально-экономического развития Центрального федерального округа до 2020 года»</w:t>
        </w:r>
      </w:hyperlink>
    </w:p>
    <w:p w:rsidR="00ED0704" w:rsidRPr="00122792" w:rsidRDefault="00ED0704" w:rsidP="00ED0704">
      <w:pPr>
        <w:pStyle w:val="af8"/>
        <w:spacing w:after="0"/>
        <w:ind w:left="0" w:firstLine="708"/>
        <w:jc w:val="both"/>
        <w:rPr>
          <w:sz w:val="28"/>
          <w:szCs w:val="28"/>
        </w:rPr>
      </w:pPr>
      <w:r w:rsidRPr="00122792">
        <w:rPr>
          <w:sz w:val="28"/>
          <w:szCs w:val="28"/>
        </w:rPr>
        <w:t>Закон Владимирской области от 09.04.2002 № 31-ОЗ «О культуре» (ред. от 04.05.2018);</w:t>
      </w:r>
    </w:p>
    <w:p w:rsidR="00ED0704" w:rsidRPr="00122792" w:rsidRDefault="00ED0704" w:rsidP="00ED0704">
      <w:pPr>
        <w:pStyle w:val="af8"/>
        <w:spacing w:after="0"/>
        <w:ind w:left="0" w:firstLine="708"/>
        <w:jc w:val="both"/>
        <w:rPr>
          <w:sz w:val="28"/>
          <w:szCs w:val="28"/>
        </w:rPr>
      </w:pPr>
      <w:r w:rsidRPr="00122792">
        <w:rPr>
          <w:sz w:val="28"/>
          <w:szCs w:val="28"/>
        </w:rPr>
        <w:t>Указ Губернатора Владимирской области от 17.12.2002 № 31 «О Совете по культуре и искусству при Губернаторе области» (ред. от 07.08.2020);</w:t>
      </w:r>
    </w:p>
    <w:p w:rsidR="00ED0704" w:rsidRPr="00943994" w:rsidRDefault="00ED0704" w:rsidP="00ED0704">
      <w:pPr>
        <w:pStyle w:val="af8"/>
        <w:spacing w:after="0"/>
        <w:ind w:left="0" w:firstLine="708"/>
        <w:jc w:val="both"/>
        <w:rPr>
          <w:sz w:val="28"/>
          <w:szCs w:val="28"/>
        </w:rPr>
      </w:pPr>
      <w:r w:rsidRPr="00943994">
        <w:rPr>
          <w:sz w:val="28"/>
          <w:szCs w:val="28"/>
        </w:rPr>
        <w:t>Постановление администрации Владимирской области от 29.12.2017</w:t>
      </w:r>
      <w:r>
        <w:rPr>
          <w:sz w:val="28"/>
          <w:szCs w:val="28"/>
        </w:rPr>
        <w:t xml:space="preserve">    </w:t>
      </w:r>
      <w:r w:rsidRPr="00943994">
        <w:rPr>
          <w:sz w:val="28"/>
          <w:szCs w:val="28"/>
        </w:rPr>
        <w:t xml:space="preserve"> </w:t>
      </w:r>
      <w:r w:rsidRPr="0018061C">
        <w:rPr>
          <w:sz w:val="28"/>
          <w:szCs w:val="28"/>
        </w:rPr>
        <w:t xml:space="preserve"> </w:t>
      </w:r>
      <w:r w:rsidRPr="00943994">
        <w:rPr>
          <w:sz w:val="28"/>
          <w:szCs w:val="28"/>
        </w:rPr>
        <w:t xml:space="preserve">№ 1169 «Об утверждении государственной программы Владимирской области </w:t>
      </w:r>
      <w:r w:rsidRPr="00943994">
        <w:rPr>
          <w:sz w:val="28"/>
          <w:szCs w:val="28"/>
        </w:rPr>
        <w:lastRenderedPageBreak/>
        <w:t>«Реализация государственной национальной политики во Владимирской области» (ред. 21.02.2020)</w:t>
      </w:r>
    </w:p>
    <w:p w:rsidR="00ED0704" w:rsidRPr="002A3C89" w:rsidRDefault="00ED0704" w:rsidP="00ED0704">
      <w:pPr>
        <w:ind w:firstLine="708"/>
        <w:jc w:val="both"/>
        <w:rPr>
          <w:sz w:val="28"/>
          <w:szCs w:val="28"/>
        </w:rPr>
      </w:pPr>
      <w:r w:rsidRPr="002A3C89">
        <w:rPr>
          <w:sz w:val="28"/>
          <w:szCs w:val="28"/>
        </w:rPr>
        <w:t>Постановление администрации района от 30.05.2012 № 700</w:t>
      </w:r>
      <w:r>
        <w:rPr>
          <w:sz w:val="28"/>
          <w:szCs w:val="28"/>
        </w:rPr>
        <w:t xml:space="preserve"> </w:t>
      </w:r>
      <w:r w:rsidRPr="00943994">
        <w:rPr>
          <w:rFonts w:eastAsia="Calibri"/>
          <w:sz w:val="28"/>
          <w:szCs w:val="28"/>
          <w:lang w:eastAsia="en-US"/>
        </w:rPr>
        <w:t>(ред. от 17.03.2020)</w:t>
      </w:r>
      <w:r w:rsidRPr="002A3C89">
        <w:rPr>
          <w:sz w:val="28"/>
          <w:szCs w:val="28"/>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киносеансов, анонсы данных мероприятий, проводимых в Муниципальном учреждении культуры Камешковский районный Дом культуры «13 Октябрь». </w:t>
      </w:r>
    </w:p>
    <w:p w:rsidR="00ED0704" w:rsidRPr="00943994" w:rsidRDefault="00ED0704" w:rsidP="00ED0704">
      <w:pPr>
        <w:autoSpaceDE w:val="0"/>
        <w:autoSpaceDN w:val="0"/>
        <w:adjustRightInd w:val="0"/>
        <w:ind w:firstLine="708"/>
        <w:jc w:val="both"/>
        <w:rPr>
          <w:rFonts w:eastAsia="Calibri"/>
          <w:sz w:val="28"/>
          <w:szCs w:val="28"/>
          <w:lang w:eastAsia="en-US"/>
        </w:rPr>
      </w:pPr>
      <w:r w:rsidRPr="00943994">
        <w:rPr>
          <w:rFonts w:eastAsia="Calibri"/>
          <w:sz w:val="28"/>
          <w:szCs w:val="28"/>
          <w:lang w:eastAsia="en-US"/>
        </w:rPr>
        <w:t>Постановление администрации Камешковского района от 30.05.2012</w:t>
      </w:r>
      <w:r>
        <w:rPr>
          <w:rFonts w:eastAsia="Calibri"/>
          <w:sz w:val="28"/>
          <w:szCs w:val="28"/>
          <w:lang w:eastAsia="en-US"/>
        </w:rPr>
        <w:t xml:space="preserve">     </w:t>
      </w:r>
      <w:r w:rsidRPr="00943994">
        <w:rPr>
          <w:rFonts w:eastAsia="Calibri"/>
          <w:sz w:val="28"/>
          <w:szCs w:val="28"/>
          <w:lang w:eastAsia="en-US"/>
        </w:rPr>
        <w:t xml:space="preserve"> </w:t>
      </w:r>
      <w:r>
        <w:rPr>
          <w:rFonts w:eastAsia="Calibri"/>
          <w:sz w:val="28"/>
          <w:szCs w:val="28"/>
          <w:lang w:eastAsia="en-US"/>
        </w:rPr>
        <w:t>№</w:t>
      </w:r>
      <w:r w:rsidRPr="00943994">
        <w:rPr>
          <w:rFonts w:eastAsia="Calibri"/>
          <w:sz w:val="28"/>
          <w:szCs w:val="28"/>
          <w:lang w:eastAsia="en-US"/>
        </w:rPr>
        <w:t xml:space="preserve"> 708 (ред. от 17.03.2020)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w:t>
      </w:r>
      <w:r>
        <w:rPr>
          <w:rFonts w:eastAsia="Calibri"/>
          <w:sz w:val="28"/>
          <w:szCs w:val="28"/>
          <w:lang w:eastAsia="en-US"/>
        </w:rPr>
        <w:t>Муниципальным учреждением культуры Камешковский районный Дом культуры «13 Октябрь»</w:t>
      </w:r>
    </w:p>
    <w:p w:rsidR="00ED0704" w:rsidRPr="00545AE1" w:rsidRDefault="00ED0704" w:rsidP="00ED0704">
      <w:pPr>
        <w:pStyle w:val="af8"/>
        <w:spacing w:after="0"/>
        <w:ind w:left="0" w:firstLine="708"/>
        <w:jc w:val="both"/>
        <w:rPr>
          <w:sz w:val="28"/>
          <w:szCs w:val="28"/>
        </w:rPr>
      </w:pPr>
      <w:r w:rsidRPr="00545AE1">
        <w:rPr>
          <w:sz w:val="28"/>
          <w:szCs w:val="28"/>
        </w:rPr>
        <w:t>Целями подпрограммы «Культура и искусство» являются:</w:t>
      </w:r>
    </w:p>
    <w:p w:rsidR="00ED0704" w:rsidRPr="00545AE1" w:rsidRDefault="00ED0704" w:rsidP="00ED0704">
      <w:pPr>
        <w:pStyle w:val="af8"/>
        <w:spacing w:after="0"/>
        <w:ind w:left="0" w:firstLine="708"/>
        <w:jc w:val="both"/>
        <w:rPr>
          <w:sz w:val="28"/>
          <w:szCs w:val="28"/>
        </w:rPr>
      </w:pPr>
      <w:r w:rsidRPr="00545AE1">
        <w:rPr>
          <w:sz w:val="28"/>
          <w:szCs w:val="28"/>
        </w:rPr>
        <w:t>- обеспечение прав граждан на участие в культурной жизни, реализация творческого потенциала нации;</w:t>
      </w:r>
    </w:p>
    <w:p w:rsidR="00ED0704" w:rsidRPr="00545AE1" w:rsidRDefault="00ED0704" w:rsidP="00ED0704">
      <w:pPr>
        <w:pStyle w:val="af8"/>
        <w:spacing w:after="0"/>
        <w:ind w:left="0" w:firstLine="708"/>
        <w:jc w:val="both"/>
        <w:rPr>
          <w:sz w:val="28"/>
          <w:szCs w:val="28"/>
        </w:rPr>
      </w:pPr>
      <w:r w:rsidRPr="00545AE1">
        <w:rPr>
          <w:sz w:val="28"/>
          <w:szCs w:val="28"/>
        </w:rPr>
        <w:t>- создание условий для художественного образования и эстетического воспитания детей.</w:t>
      </w:r>
    </w:p>
    <w:p w:rsidR="00ED0704" w:rsidRPr="00545AE1" w:rsidRDefault="00ED0704" w:rsidP="00ED0704">
      <w:pPr>
        <w:pStyle w:val="af8"/>
        <w:spacing w:after="0"/>
        <w:ind w:left="0" w:firstLine="708"/>
        <w:jc w:val="both"/>
        <w:rPr>
          <w:sz w:val="28"/>
          <w:szCs w:val="28"/>
        </w:rPr>
      </w:pPr>
      <w:r w:rsidRPr="00545AE1">
        <w:rPr>
          <w:sz w:val="28"/>
          <w:szCs w:val="28"/>
        </w:rPr>
        <w:t>Достижение установленных целей потребует создание условий для:</w:t>
      </w:r>
    </w:p>
    <w:p w:rsidR="00ED0704" w:rsidRPr="00545AE1" w:rsidRDefault="00ED0704" w:rsidP="00ED0704">
      <w:pPr>
        <w:widowControl w:val="0"/>
        <w:autoSpaceDE w:val="0"/>
        <w:autoSpaceDN w:val="0"/>
        <w:adjustRightInd w:val="0"/>
        <w:ind w:firstLine="708"/>
        <w:jc w:val="both"/>
        <w:rPr>
          <w:sz w:val="28"/>
          <w:szCs w:val="28"/>
        </w:rPr>
      </w:pPr>
      <w:r w:rsidRPr="00545AE1">
        <w:rPr>
          <w:sz w:val="28"/>
          <w:szCs w:val="28"/>
        </w:rPr>
        <w:t>- сохранения и развития традиционной народной культуры, нематериального культурного наследия народов.</w:t>
      </w:r>
    </w:p>
    <w:p w:rsidR="00ED0704" w:rsidRPr="00545AE1" w:rsidRDefault="00ED0704" w:rsidP="00ED0704">
      <w:pPr>
        <w:widowControl w:val="0"/>
        <w:autoSpaceDE w:val="0"/>
        <w:autoSpaceDN w:val="0"/>
        <w:adjustRightInd w:val="0"/>
        <w:ind w:firstLine="708"/>
        <w:jc w:val="both"/>
        <w:rPr>
          <w:sz w:val="28"/>
          <w:szCs w:val="28"/>
        </w:rPr>
      </w:pPr>
      <w:r w:rsidRPr="00545AE1">
        <w:rPr>
          <w:sz w:val="28"/>
          <w:szCs w:val="28"/>
        </w:rPr>
        <w:t xml:space="preserve">Разработки и реализации дополнительных общеобразовательных программ в области искусства. </w:t>
      </w:r>
    </w:p>
    <w:p w:rsidR="00ED0704" w:rsidRPr="00545AE1" w:rsidRDefault="00ED0704" w:rsidP="00ED0704">
      <w:pPr>
        <w:widowControl w:val="0"/>
        <w:autoSpaceDE w:val="0"/>
        <w:autoSpaceDN w:val="0"/>
        <w:adjustRightInd w:val="0"/>
        <w:ind w:firstLine="708"/>
        <w:jc w:val="both"/>
        <w:rPr>
          <w:sz w:val="28"/>
          <w:szCs w:val="28"/>
        </w:rPr>
      </w:pPr>
      <w:r w:rsidRPr="00545AE1">
        <w:rPr>
          <w:sz w:val="28"/>
          <w:szCs w:val="28"/>
        </w:rPr>
        <w:t>Показателями (индикаторами) реализации подпрограммы выступают:</w:t>
      </w:r>
    </w:p>
    <w:p w:rsidR="00ED0704" w:rsidRPr="00545AE1" w:rsidRDefault="00ED0704" w:rsidP="00ED0704">
      <w:pPr>
        <w:widowControl w:val="0"/>
        <w:autoSpaceDE w:val="0"/>
        <w:autoSpaceDN w:val="0"/>
        <w:adjustRightInd w:val="0"/>
        <w:ind w:firstLine="708"/>
        <w:jc w:val="both"/>
        <w:rPr>
          <w:rFonts w:eastAsia="Calibri" w:cs="Calibri"/>
          <w:sz w:val="28"/>
          <w:szCs w:val="28"/>
        </w:rPr>
      </w:pPr>
      <w:r w:rsidRPr="00545AE1">
        <w:rPr>
          <w:rFonts w:eastAsia="Calibri" w:cs="Calibri"/>
          <w:sz w:val="28"/>
          <w:szCs w:val="28"/>
        </w:rPr>
        <w:t>- Количество участников клубных формирований;</w:t>
      </w:r>
    </w:p>
    <w:p w:rsidR="00ED0704" w:rsidRPr="00545AE1" w:rsidRDefault="005C03B9" w:rsidP="00ED0704">
      <w:pPr>
        <w:widowControl w:val="0"/>
        <w:autoSpaceDE w:val="0"/>
        <w:autoSpaceDN w:val="0"/>
        <w:adjustRightInd w:val="0"/>
        <w:ind w:firstLine="708"/>
        <w:jc w:val="both"/>
        <w:rPr>
          <w:rFonts w:eastAsia="Calibri" w:cs="Calibri"/>
          <w:sz w:val="28"/>
          <w:szCs w:val="28"/>
        </w:rPr>
      </w:pPr>
      <w:r>
        <w:rPr>
          <w:rFonts w:eastAsia="Calibri" w:cs="Calibri"/>
          <w:sz w:val="28"/>
          <w:szCs w:val="28"/>
        </w:rPr>
        <w:t>- Количество учащихся ДШИ.</w:t>
      </w:r>
    </w:p>
    <w:p w:rsidR="00ED0704" w:rsidRPr="00545AE1" w:rsidRDefault="00ED0704" w:rsidP="00ED0704">
      <w:pPr>
        <w:widowControl w:val="0"/>
        <w:autoSpaceDE w:val="0"/>
        <w:autoSpaceDN w:val="0"/>
        <w:adjustRightInd w:val="0"/>
        <w:ind w:firstLine="708"/>
        <w:jc w:val="both"/>
        <w:rPr>
          <w:sz w:val="28"/>
          <w:szCs w:val="28"/>
        </w:rPr>
      </w:pPr>
      <w:r w:rsidRPr="00545AE1">
        <w:rPr>
          <w:sz w:val="28"/>
          <w:szCs w:val="28"/>
        </w:rPr>
        <w:t>Выделенные в рамках подпрограммы «Культура и искусство» показатели характеризуют основные результаты деятельности учреждений культурно-досугового типа учреждения дополнительного образования в сфере культуры.</w:t>
      </w:r>
    </w:p>
    <w:p w:rsidR="00ED0704" w:rsidRPr="00545AE1" w:rsidRDefault="00ED0704" w:rsidP="00ED0704">
      <w:pPr>
        <w:widowControl w:val="0"/>
        <w:autoSpaceDE w:val="0"/>
        <w:autoSpaceDN w:val="0"/>
        <w:adjustRightInd w:val="0"/>
        <w:ind w:firstLine="567"/>
        <w:jc w:val="both"/>
        <w:rPr>
          <w:sz w:val="28"/>
          <w:szCs w:val="28"/>
        </w:rPr>
      </w:pPr>
      <w:r w:rsidRPr="00545AE1">
        <w:rPr>
          <w:sz w:val="28"/>
          <w:szCs w:val="28"/>
        </w:rPr>
        <w:t>Основными ожидаемыми результатами реализации подпрограммы «Культура и искусство» являются:</w:t>
      </w:r>
    </w:p>
    <w:p w:rsidR="00ED0704" w:rsidRPr="00545AE1" w:rsidRDefault="00ED0704" w:rsidP="00ED0704">
      <w:pPr>
        <w:pStyle w:val="ConsPlusCell"/>
        <w:ind w:firstLine="708"/>
        <w:jc w:val="both"/>
        <w:rPr>
          <w:rFonts w:ascii="Times New Roman" w:hAnsi="Times New Roman"/>
          <w:sz w:val="28"/>
          <w:szCs w:val="28"/>
        </w:rPr>
      </w:pPr>
      <w:r w:rsidRPr="00545AE1">
        <w:rPr>
          <w:rFonts w:ascii="Times New Roman" w:hAnsi="Times New Roman"/>
          <w:sz w:val="28"/>
          <w:szCs w:val="28"/>
        </w:rPr>
        <w:t>Наличие полной информации об объектах нематериального культурного наследия народов;</w:t>
      </w:r>
    </w:p>
    <w:p w:rsidR="00ED0704" w:rsidRPr="00545AE1" w:rsidRDefault="003D2BC4" w:rsidP="00ED0704">
      <w:pPr>
        <w:pStyle w:val="ConsPlusCell"/>
        <w:ind w:firstLine="708"/>
        <w:jc w:val="both"/>
        <w:rPr>
          <w:rFonts w:ascii="Times New Roman" w:hAnsi="Times New Roman"/>
          <w:sz w:val="28"/>
          <w:szCs w:val="28"/>
        </w:rPr>
      </w:pPr>
      <w:r>
        <w:rPr>
          <w:rFonts w:ascii="Times New Roman" w:hAnsi="Times New Roman"/>
          <w:sz w:val="28"/>
          <w:szCs w:val="28"/>
        </w:rPr>
        <w:t>К</w:t>
      </w:r>
      <w:r w:rsidR="00ED0704" w:rsidRPr="00545AE1">
        <w:rPr>
          <w:rFonts w:ascii="Times New Roman" w:hAnsi="Times New Roman"/>
          <w:sz w:val="28"/>
          <w:szCs w:val="28"/>
        </w:rPr>
        <w:t>ачественный уровень развития образовательного учреждения дополнительного предпрофессионального образования в сфере культуры;</w:t>
      </w:r>
    </w:p>
    <w:p w:rsidR="00ED0704" w:rsidRPr="00545AE1" w:rsidRDefault="00ED0704" w:rsidP="00ED0704">
      <w:pPr>
        <w:pStyle w:val="ConsPlusCell"/>
        <w:ind w:firstLine="708"/>
        <w:jc w:val="both"/>
        <w:rPr>
          <w:rFonts w:ascii="Times New Roman" w:hAnsi="Times New Roman"/>
          <w:sz w:val="28"/>
          <w:szCs w:val="28"/>
        </w:rPr>
      </w:pPr>
      <w:r w:rsidRPr="00545AE1">
        <w:rPr>
          <w:rFonts w:ascii="Times New Roman" w:hAnsi="Times New Roman"/>
          <w:sz w:val="28"/>
          <w:szCs w:val="28"/>
        </w:rPr>
        <w:t>Высокий уровень сохранности и эффективности использования объектов нематериального культурного наследия народов;</w:t>
      </w:r>
    </w:p>
    <w:p w:rsidR="00ED0704" w:rsidRPr="00545AE1" w:rsidRDefault="00ED0704" w:rsidP="00ED0704">
      <w:pPr>
        <w:pStyle w:val="ConsPlusCell"/>
        <w:ind w:firstLine="708"/>
        <w:jc w:val="both"/>
        <w:rPr>
          <w:rFonts w:ascii="Times New Roman" w:hAnsi="Times New Roman"/>
          <w:sz w:val="28"/>
          <w:szCs w:val="28"/>
        </w:rPr>
      </w:pPr>
      <w:r w:rsidRPr="00545AE1">
        <w:rPr>
          <w:rFonts w:ascii="Times New Roman" w:hAnsi="Times New Roman"/>
          <w:sz w:val="28"/>
          <w:szCs w:val="28"/>
        </w:rPr>
        <w:t>Высокий уровень качества и доступности культурно-досуговых услуг;</w:t>
      </w:r>
    </w:p>
    <w:p w:rsidR="00ED0704" w:rsidRPr="00545AE1" w:rsidRDefault="00ED0704" w:rsidP="00ED0704">
      <w:pPr>
        <w:pStyle w:val="ConsPlusCell"/>
        <w:ind w:firstLine="708"/>
        <w:jc w:val="both"/>
        <w:rPr>
          <w:rFonts w:ascii="Times New Roman" w:hAnsi="Times New Roman"/>
          <w:sz w:val="28"/>
          <w:szCs w:val="28"/>
        </w:rPr>
      </w:pPr>
      <w:r w:rsidRPr="00545AE1">
        <w:rPr>
          <w:rFonts w:ascii="Times New Roman" w:hAnsi="Times New Roman"/>
          <w:sz w:val="28"/>
          <w:szCs w:val="28"/>
        </w:rPr>
        <w:t>Повышение заработной платы работников учреждений культурно-досугового типа и учреждения дополнительного образования в сфере культуры;</w:t>
      </w:r>
    </w:p>
    <w:p w:rsidR="00ED0704" w:rsidRPr="00545AE1" w:rsidRDefault="00ED0704" w:rsidP="00ED0704">
      <w:pPr>
        <w:pStyle w:val="ConsPlusCell"/>
        <w:ind w:firstLine="708"/>
        <w:jc w:val="both"/>
        <w:rPr>
          <w:rFonts w:ascii="Times New Roman" w:hAnsi="Times New Roman"/>
          <w:sz w:val="28"/>
          <w:szCs w:val="28"/>
        </w:rPr>
      </w:pPr>
      <w:r w:rsidRPr="00545AE1">
        <w:rPr>
          <w:rFonts w:ascii="Times New Roman" w:hAnsi="Times New Roman"/>
          <w:sz w:val="28"/>
          <w:szCs w:val="28"/>
        </w:rPr>
        <w:t>Укрепление материально-технической базы учреждений культурно-досугового типа и учреждения дополнительного образования в сфере культуры;</w:t>
      </w:r>
    </w:p>
    <w:p w:rsidR="00ED0704" w:rsidRPr="00545AE1" w:rsidRDefault="003D2BC4" w:rsidP="00ED0704">
      <w:pPr>
        <w:widowControl w:val="0"/>
        <w:autoSpaceDE w:val="0"/>
        <w:autoSpaceDN w:val="0"/>
        <w:adjustRightInd w:val="0"/>
        <w:ind w:firstLine="708"/>
        <w:jc w:val="both"/>
        <w:rPr>
          <w:sz w:val="28"/>
          <w:szCs w:val="28"/>
        </w:rPr>
      </w:pPr>
      <w:r>
        <w:rPr>
          <w:sz w:val="28"/>
          <w:szCs w:val="28"/>
        </w:rPr>
        <w:t>К</w:t>
      </w:r>
      <w:r w:rsidR="00ED0704" w:rsidRPr="00545AE1">
        <w:rPr>
          <w:sz w:val="28"/>
          <w:szCs w:val="28"/>
        </w:rPr>
        <w:t>ачественный уровень развития бюджетной сети учреждений культурно-</w:t>
      </w:r>
      <w:r w:rsidR="00ED0704" w:rsidRPr="00545AE1">
        <w:rPr>
          <w:sz w:val="28"/>
          <w:szCs w:val="28"/>
        </w:rPr>
        <w:lastRenderedPageBreak/>
        <w:t>досугового типа.</w:t>
      </w:r>
    </w:p>
    <w:p w:rsidR="00ED0704" w:rsidRPr="00545AE1" w:rsidRDefault="00ED0704" w:rsidP="00ED0704">
      <w:pPr>
        <w:widowControl w:val="0"/>
        <w:autoSpaceDE w:val="0"/>
        <w:autoSpaceDN w:val="0"/>
        <w:adjustRightInd w:val="0"/>
        <w:ind w:firstLine="708"/>
        <w:jc w:val="both"/>
        <w:rPr>
          <w:sz w:val="28"/>
          <w:szCs w:val="28"/>
        </w:rPr>
      </w:pPr>
      <w:r w:rsidRPr="00545AE1">
        <w:rPr>
          <w:sz w:val="28"/>
          <w:szCs w:val="28"/>
        </w:rPr>
        <w:t>Реализация подпрограммы «Культура и искусство» будет осуществляться с 2021 по 2023 годы.</w:t>
      </w:r>
    </w:p>
    <w:p w:rsidR="00ED0704" w:rsidRPr="00ED0704" w:rsidRDefault="00ED0704" w:rsidP="00ED0704">
      <w:pPr>
        <w:widowControl w:val="0"/>
        <w:autoSpaceDE w:val="0"/>
        <w:autoSpaceDN w:val="0"/>
        <w:adjustRightInd w:val="0"/>
        <w:jc w:val="center"/>
        <w:outlineLvl w:val="3"/>
        <w:rPr>
          <w:sz w:val="28"/>
          <w:szCs w:val="28"/>
        </w:rPr>
      </w:pPr>
    </w:p>
    <w:p w:rsidR="003527BF" w:rsidRPr="00ED0704" w:rsidRDefault="003527BF" w:rsidP="003527BF">
      <w:pPr>
        <w:widowControl w:val="0"/>
        <w:autoSpaceDE w:val="0"/>
        <w:autoSpaceDN w:val="0"/>
        <w:adjustRightInd w:val="0"/>
        <w:jc w:val="center"/>
        <w:outlineLvl w:val="3"/>
        <w:rPr>
          <w:sz w:val="28"/>
          <w:szCs w:val="28"/>
        </w:rPr>
      </w:pPr>
      <w:r w:rsidRPr="00ED0704">
        <w:rPr>
          <w:sz w:val="28"/>
          <w:szCs w:val="28"/>
        </w:rPr>
        <w:t>3. Характеристика основных мероприятий подпрограммы</w:t>
      </w:r>
    </w:p>
    <w:p w:rsidR="003527BF" w:rsidRPr="00ED0704" w:rsidRDefault="003527BF" w:rsidP="003527BF">
      <w:pPr>
        <w:widowControl w:val="0"/>
        <w:autoSpaceDE w:val="0"/>
        <w:autoSpaceDN w:val="0"/>
        <w:adjustRightInd w:val="0"/>
        <w:ind w:firstLine="540"/>
        <w:jc w:val="both"/>
        <w:rPr>
          <w:sz w:val="28"/>
          <w:szCs w:val="28"/>
        </w:rPr>
      </w:pP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В рамках реализации подпрограммы «Культура и  искусство» планируется осуществление двух основных мероприятий:</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сохранение и развитие традиционной народной культуры, нематериального культурного наследия;</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развитие дополнительных предпрофессиональных общеобразовательных программы в области искусства.</w:t>
      </w:r>
    </w:p>
    <w:p w:rsidR="003527BF" w:rsidRPr="00ED0704" w:rsidRDefault="003527BF" w:rsidP="003527BF">
      <w:pPr>
        <w:widowControl w:val="0"/>
        <w:autoSpaceDE w:val="0"/>
        <w:autoSpaceDN w:val="0"/>
        <w:adjustRightInd w:val="0"/>
        <w:jc w:val="center"/>
        <w:outlineLvl w:val="4"/>
        <w:rPr>
          <w:sz w:val="28"/>
          <w:szCs w:val="28"/>
        </w:rPr>
      </w:pPr>
    </w:p>
    <w:p w:rsidR="003527BF" w:rsidRPr="00ED0704" w:rsidRDefault="003527BF" w:rsidP="003527BF">
      <w:pPr>
        <w:widowControl w:val="0"/>
        <w:autoSpaceDE w:val="0"/>
        <w:autoSpaceDN w:val="0"/>
        <w:adjustRightInd w:val="0"/>
        <w:jc w:val="center"/>
        <w:outlineLvl w:val="4"/>
        <w:rPr>
          <w:sz w:val="28"/>
          <w:szCs w:val="28"/>
        </w:rPr>
      </w:pPr>
      <w:r w:rsidRPr="00ED0704">
        <w:rPr>
          <w:sz w:val="28"/>
          <w:szCs w:val="28"/>
        </w:rPr>
        <w:t>Основное мероприятие 1.1. «Сохранение и развитие традиционной народной культуры, нематериального культурного наследия народов»</w:t>
      </w:r>
    </w:p>
    <w:p w:rsidR="003527BF" w:rsidRPr="00ED0704" w:rsidRDefault="003527BF" w:rsidP="003527BF">
      <w:pPr>
        <w:widowControl w:val="0"/>
        <w:autoSpaceDE w:val="0"/>
        <w:autoSpaceDN w:val="0"/>
        <w:adjustRightInd w:val="0"/>
        <w:jc w:val="center"/>
        <w:rPr>
          <w:sz w:val="28"/>
          <w:szCs w:val="28"/>
        </w:rPr>
      </w:pP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Выполнение данного основного мероприятия включает оказание муниципальных услуг (выполнение работ)  муниципальным учреждением культуры МУК РДК «13 Октябрь».</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В рамках указанного основного мероприятия планируется:</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сохранение, восстановление и пополнение собраний фольклорно-этнографических материалов, перевод их в электронную форму;</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обеспечение оказания культурно-досуговых услуг населению;</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обеспечение работы фольклорно-этнографических студий и коллективов, стимулирование их к созданию новых творческих постановок, приобретению музыкальных инструментов и костюмов, участию в фестивалях народного творчества;</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поддержка творческой деятельности граждан, являющихся носителями и распространителями традиций народной культуры (художников, мастеров и др.) посредством проведения творческих вечеров, чтений, презентаций, издания сборников и др.;</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поддержка культурных мероприятий в области сохранения и развития нематериального культурного наследия народов, включая организацию и проведение фестивалей, народных праздников, выставок и конкурсов народного творчества и др.;</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поддержка проектов, направленных на сохранение и развитие нематериального культурного наследия народов;</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создание условий для привлечения детей и молодежи к занятиям, связанным с народной культурой;</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создание условий для снижения текучести кадров и укрепления кадрового потенциала в культурно-досуговых учреждениях, особенно сельской местности;</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осуществление других мероприятий.</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xml:space="preserve">Основное мероприятие направлено на достижение следующих </w:t>
      </w:r>
      <w:r w:rsidRPr="00ED0704">
        <w:rPr>
          <w:sz w:val="28"/>
          <w:szCs w:val="28"/>
        </w:rPr>
        <w:lastRenderedPageBreak/>
        <w:t>показателей:</w:t>
      </w:r>
    </w:p>
    <w:p w:rsidR="003527BF" w:rsidRDefault="003527BF" w:rsidP="003527BF">
      <w:pPr>
        <w:pStyle w:val="ConsPlusCell"/>
        <w:ind w:firstLine="708"/>
        <w:rPr>
          <w:rFonts w:ascii="Times New Roman" w:hAnsi="Times New Roman"/>
          <w:sz w:val="28"/>
          <w:szCs w:val="28"/>
        </w:rPr>
      </w:pPr>
      <w:r w:rsidRPr="00ED0704">
        <w:rPr>
          <w:rFonts w:ascii="Times New Roman" w:hAnsi="Times New Roman"/>
          <w:sz w:val="28"/>
          <w:szCs w:val="28"/>
        </w:rPr>
        <w:t>а) Программы:</w:t>
      </w:r>
    </w:p>
    <w:p w:rsidR="006874B3" w:rsidRPr="00ED0704" w:rsidRDefault="006874B3" w:rsidP="003527BF">
      <w:pPr>
        <w:pStyle w:val="ConsPlusCell"/>
        <w:ind w:firstLine="708"/>
        <w:rPr>
          <w:rFonts w:ascii="Times New Roman" w:hAnsi="Times New Roman"/>
          <w:sz w:val="28"/>
          <w:szCs w:val="28"/>
        </w:rPr>
      </w:pPr>
      <w:r>
        <w:rPr>
          <w:rFonts w:ascii="Times New Roman" w:hAnsi="Times New Roman"/>
          <w:sz w:val="28"/>
          <w:szCs w:val="28"/>
        </w:rPr>
        <w:t xml:space="preserve">- </w:t>
      </w:r>
      <w:r w:rsidRPr="006874B3">
        <w:rPr>
          <w:rFonts w:ascii="Times New Roman" w:hAnsi="Times New Roman"/>
          <w:sz w:val="28"/>
          <w:szCs w:val="28"/>
        </w:rPr>
        <w:t>Количество участников клубных формирований.</w:t>
      </w:r>
    </w:p>
    <w:p w:rsidR="003527BF" w:rsidRPr="00ED0704" w:rsidRDefault="009351B4" w:rsidP="003527BF">
      <w:pPr>
        <w:pStyle w:val="ConsPlusCell"/>
        <w:ind w:firstLine="708"/>
        <w:rPr>
          <w:rFonts w:ascii="Times New Roman" w:hAnsi="Times New Roman"/>
          <w:sz w:val="28"/>
          <w:szCs w:val="28"/>
        </w:rPr>
      </w:pPr>
      <w:r w:rsidRPr="00ED0704">
        <w:rPr>
          <w:rFonts w:ascii="Times New Roman" w:hAnsi="Times New Roman"/>
          <w:sz w:val="28"/>
          <w:szCs w:val="28"/>
        </w:rPr>
        <w:t xml:space="preserve">б) подпрограммы </w:t>
      </w:r>
      <w:r w:rsidR="003527BF" w:rsidRPr="00ED0704">
        <w:rPr>
          <w:rFonts w:ascii="Times New Roman" w:hAnsi="Times New Roman"/>
          <w:sz w:val="28"/>
          <w:szCs w:val="28"/>
        </w:rPr>
        <w:t>2</w:t>
      </w:r>
      <w:r w:rsidRPr="00ED0704">
        <w:rPr>
          <w:rFonts w:ascii="Times New Roman" w:hAnsi="Times New Roman"/>
          <w:sz w:val="28"/>
          <w:szCs w:val="28"/>
        </w:rPr>
        <w:t>.</w:t>
      </w:r>
      <w:r w:rsidR="003527BF" w:rsidRPr="00ED0704">
        <w:rPr>
          <w:rFonts w:ascii="Times New Roman" w:hAnsi="Times New Roman"/>
          <w:sz w:val="28"/>
          <w:szCs w:val="28"/>
        </w:rPr>
        <w:t xml:space="preserve"> «Культура и искусство»:</w:t>
      </w:r>
    </w:p>
    <w:p w:rsidR="009351B4" w:rsidRPr="009351B4" w:rsidRDefault="009351B4" w:rsidP="009351B4">
      <w:pPr>
        <w:pStyle w:val="af8"/>
        <w:spacing w:after="0"/>
        <w:ind w:left="0" w:firstLine="709"/>
        <w:jc w:val="both"/>
        <w:rPr>
          <w:sz w:val="28"/>
          <w:lang w:eastAsia="ru-RU"/>
        </w:rPr>
      </w:pPr>
      <w:r w:rsidRPr="009351B4">
        <w:rPr>
          <w:sz w:val="28"/>
          <w:lang w:eastAsia="ru-RU"/>
        </w:rPr>
        <w:t xml:space="preserve">Количество </w:t>
      </w:r>
      <w:r w:rsidR="00BE696E">
        <w:rPr>
          <w:sz w:val="28"/>
          <w:lang w:eastAsia="ru-RU"/>
        </w:rPr>
        <w:t>участников клубных формирований.</w:t>
      </w:r>
    </w:p>
    <w:p w:rsidR="003527BF" w:rsidRPr="00ED0704" w:rsidRDefault="003527BF" w:rsidP="009351B4">
      <w:pPr>
        <w:widowControl w:val="0"/>
        <w:autoSpaceDE w:val="0"/>
        <w:autoSpaceDN w:val="0"/>
        <w:adjustRightInd w:val="0"/>
        <w:ind w:firstLine="708"/>
        <w:jc w:val="both"/>
        <w:rPr>
          <w:sz w:val="28"/>
          <w:szCs w:val="28"/>
        </w:rPr>
      </w:pPr>
      <w:r w:rsidRPr="00ED0704">
        <w:rPr>
          <w:sz w:val="28"/>
          <w:szCs w:val="28"/>
        </w:rPr>
        <w:t>Результатами реализации основного мероприятия станут:</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наличие полной информации об объектах нематериального культурного наследия народов;</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высокий уровень сохранности и эффективности использования объектов нематериального культурного наследия народов;</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высокий уровень качества и доступности культурно-досуговых услуг;</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повышение заработной платы работников учреждений культурно-досугового типа;</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 укрепление материально-технической базы учреждений культурно-досугового типа;</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Основное мероприятие будет реализовываться на протяжении всего периода действия Программы - с 20</w:t>
      </w:r>
      <w:r w:rsidR="009351B4" w:rsidRPr="00ED0704">
        <w:rPr>
          <w:sz w:val="28"/>
          <w:szCs w:val="28"/>
        </w:rPr>
        <w:t>21</w:t>
      </w:r>
      <w:r w:rsidRPr="00ED0704">
        <w:rPr>
          <w:sz w:val="28"/>
          <w:szCs w:val="28"/>
        </w:rPr>
        <w:t xml:space="preserve"> по 202</w:t>
      </w:r>
      <w:r w:rsidR="009351B4" w:rsidRPr="00ED0704">
        <w:rPr>
          <w:sz w:val="28"/>
          <w:szCs w:val="28"/>
        </w:rPr>
        <w:t>3</w:t>
      </w:r>
      <w:r w:rsidRPr="00ED0704">
        <w:rPr>
          <w:sz w:val="28"/>
          <w:szCs w:val="28"/>
        </w:rPr>
        <w:t xml:space="preserve"> годы.</w:t>
      </w:r>
    </w:p>
    <w:p w:rsidR="003527BF" w:rsidRPr="00ED0704" w:rsidRDefault="003527BF" w:rsidP="003527BF">
      <w:pPr>
        <w:widowControl w:val="0"/>
        <w:autoSpaceDE w:val="0"/>
        <w:autoSpaceDN w:val="0"/>
        <w:adjustRightInd w:val="0"/>
        <w:ind w:firstLine="708"/>
        <w:jc w:val="both"/>
        <w:rPr>
          <w:sz w:val="28"/>
          <w:szCs w:val="28"/>
        </w:rPr>
      </w:pPr>
      <w:r w:rsidRPr="00ED0704">
        <w:rPr>
          <w:sz w:val="28"/>
          <w:szCs w:val="28"/>
        </w:rPr>
        <w:t>Исполнителями основного мероприятия в части сохранения и развития традиционной народной культуры и нематериального культурного наследия является МУК  РДК «13 Октябрь».</w:t>
      </w:r>
    </w:p>
    <w:p w:rsidR="003527BF" w:rsidRPr="006C1A05" w:rsidRDefault="003527BF" w:rsidP="003527BF">
      <w:pPr>
        <w:widowControl w:val="0"/>
        <w:autoSpaceDE w:val="0"/>
        <w:autoSpaceDN w:val="0"/>
        <w:adjustRightInd w:val="0"/>
        <w:ind w:firstLine="540"/>
        <w:jc w:val="both"/>
        <w:rPr>
          <w:color w:val="FF0000"/>
          <w:sz w:val="28"/>
          <w:szCs w:val="28"/>
        </w:rPr>
      </w:pPr>
    </w:p>
    <w:p w:rsidR="00DD02E8" w:rsidRPr="00545AE1" w:rsidRDefault="00DD02E8" w:rsidP="00DD02E8">
      <w:pPr>
        <w:widowControl w:val="0"/>
        <w:autoSpaceDE w:val="0"/>
        <w:autoSpaceDN w:val="0"/>
        <w:adjustRightInd w:val="0"/>
        <w:jc w:val="center"/>
        <w:rPr>
          <w:sz w:val="28"/>
          <w:szCs w:val="28"/>
        </w:rPr>
      </w:pPr>
      <w:r w:rsidRPr="00545AE1">
        <w:rPr>
          <w:sz w:val="28"/>
          <w:szCs w:val="28"/>
        </w:rPr>
        <w:t>1.2. Основное мероприятие «Реализация дополнительных предпрофессиональных и общеразвивающих общеобразовательных программ в области искусства»</w:t>
      </w:r>
    </w:p>
    <w:p w:rsidR="00DD02E8" w:rsidRPr="00545AE1" w:rsidRDefault="00DD02E8" w:rsidP="00DD02E8">
      <w:pPr>
        <w:widowControl w:val="0"/>
        <w:autoSpaceDE w:val="0"/>
        <w:autoSpaceDN w:val="0"/>
        <w:adjustRightInd w:val="0"/>
        <w:ind w:firstLine="540"/>
        <w:jc w:val="center"/>
        <w:rPr>
          <w:sz w:val="28"/>
          <w:szCs w:val="28"/>
        </w:rPr>
      </w:pP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Выполнение данного основного мероприятия включает оказание муниципальных услуг (выполнение работ) по реализации дополнительных предпрофессиональных общеобразовательных программ в области искусства, находящихся в ведении МБОО ДО ДШИ.</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В рамках указанного основного мероприятия планируется:</w:t>
      </w:r>
    </w:p>
    <w:p w:rsidR="00DD02E8" w:rsidRPr="00545AE1" w:rsidRDefault="00DD02E8" w:rsidP="00DD02E8">
      <w:pPr>
        <w:ind w:left="23" w:right="23" w:firstLine="685"/>
        <w:jc w:val="both"/>
        <w:rPr>
          <w:sz w:val="28"/>
          <w:szCs w:val="28"/>
        </w:rPr>
      </w:pPr>
      <w:r w:rsidRPr="00545AE1">
        <w:rPr>
          <w:sz w:val="28"/>
          <w:szCs w:val="28"/>
        </w:rPr>
        <w:t>-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DD02E8" w:rsidRPr="00545AE1" w:rsidRDefault="00DD02E8" w:rsidP="00DD02E8">
      <w:pPr>
        <w:ind w:left="23" w:right="23" w:firstLine="685"/>
        <w:jc w:val="both"/>
        <w:rPr>
          <w:sz w:val="28"/>
          <w:szCs w:val="28"/>
        </w:rPr>
      </w:pPr>
      <w:r w:rsidRPr="00545AE1">
        <w:rPr>
          <w:sz w:val="28"/>
          <w:szCs w:val="28"/>
        </w:rPr>
        <w:t>- разработка и реализация дополнительных предпрофессиональных образовательных программ в области искусств;</w:t>
      </w:r>
    </w:p>
    <w:p w:rsidR="00DD02E8" w:rsidRPr="00545AE1" w:rsidRDefault="00DD02E8" w:rsidP="00DD02E8">
      <w:pPr>
        <w:ind w:left="23" w:right="23" w:firstLine="685"/>
        <w:jc w:val="both"/>
        <w:rPr>
          <w:sz w:val="28"/>
          <w:szCs w:val="28"/>
        </w:rPr>
      </w:pPr>
      <w:r w:rsidRPr="00545AE1">
        <w:rPr>
          <w:sz w:val="28"/>
          <w:szCs w:val="28"/>
        </w:rPr>
        <w:t>- разработка и реализация дополнительных общеразвивающих общеобразовательных программ в области искусств;</w:t>
      </w:r>
    </w:p>
    <w:p w:rsidR="00DD02E8" w:rsidRPr="00545AE1" w:rsidRDefault="00DD02E8" w:rsidP="00DD02E8">
      <w:pPr>
        <w:ind w:left="23" w:right="23" w:firstLine="685"/>
        <w:jc w:val="both"/>
        <w:rPr>
          <w:sz w:val="28"/>
          <w:szCs w:val="28"/>
        </w:rPr>
      </w:pPr>
      <w:r w:rsidRPr="00545AE1">
        <w:rPr>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DD02E8" w:rsidRPr="00545AE1" w:rsidRDefault="00DD02E8" w:rsidP="00DD02E8">
      <w:pPr>
        <w:ind w:left="23" w:right="23" w:firstLine="685"/>
        <w:jc w:val="both"/>
        <w:rPr>
          <w:sz w:val="28"/>
          <w:szCs w:val="28"/>
        </w:rPr>
      </w:pPr>
      <w:r w:rsidRPr="00545AE1">
        <w:rPr>
          <w:sz w:val="28"/>
          <w:szCs w:val="28"/>
        </w:rPr>
        <w:lastRenderedPageBreak/>
        <w:t>- воспитание и развитие у обучающихся личностных качеств, позволяющих уважать и принимать духовные и культурные ценности;</w:t>
      </w:r>
    </w:p>
    <w:p w:rsidR="00DD02E8" w:rsidRPr="00545AE1" w:rsidRDefault="00DD02E8" w:rsidP="00DD02E8">
      <w:pPr>
        <w:ind w:left="23" w:right="23" w:firstLine="685"/>
        <w:jc w:val="both"/>
        <w:rPr>
          <w:sz w:val="28"/>
          <w:szCs w:val="28"/>
        </w:rPr>
      </w:pPr>
      <w:r w:rsidRPr="00545AE1">
        <w:rPr>
          <w:sz w:val="28"/>
          <w:szCs w:val="28"/>
        </w:rPr>
        <w:t>- формирование у обучающихся эстетических взглядов, нравственных установок и потребности общения с духовными ценностями, а также умения самостоятельно воспринимать и оценивать культурные ценности.</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Основное мероприятие направлено на достижение следующих показателей:</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а) Программы:</w:t>
      </w:r>
    </w:p>
    <w:p w:rsidR="00DD02E8" w:rsidRPr="009351B4" w:rsidRDefault="00DD02E8" w:rsidP="00DD02E8">
      <w:pPr>
        <w:pStyle w:val="af8"/>
        <w:spacing w:after="0"/>
        <w:ind w:left="0" w:firstLine="709"/>
        <w:jc w:val="both"/>
        <w:rPr>
          <w:sz w:val="28"/>
          <w:lang w:eastAsia="ru-RU"/>
        </w:rPr>
      </w:pPr>
      <w:r w:rsidRPr="00545AE1">
        <w:rPr>
          <w:sz w:val="28"/>
          <w:szCs w:val="28"/>
        </w:rPr>
        <w:t xml:space="preserve">- </w:t>
      </w:r>
      <w:r w:rsidRPr="009351B4">
        <w:rPr>
          <w:sz w:val="28"/>
          <w:lang w:eastAsia="ru-RU"/>
        </w:rPr>
        <w:t>Количество учащихся ДШИ;</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б) подпрограммы 2. «Культура и искусство»:</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 прием обучающихся;</w:t>
      </w:r>
      <w:r w:rsidR="006874B3">
        <w:rPr>
          <w:sz w:val="28"/>
          <w:szCs w:val="28"/>
        </w:rPr>
        <w:t xml:space="preserve"> </w:t>
      </w:r>
      <w:r w:rsidRPr="00545AE1">
        <w:rPr>
          <w:sz w:val="28"/>
          <w:szCs w:val="28"/>
        </w:rPr>
        <w:t>выпуск обучающихся;</w:t>
      </w:r>
      <w:r w:rsidR="006874B3">
        <w:rPr>
          <w:sz w:val="28"/>
          <w:szCs w:val="28"/>
        </w:rPr>
        <w:t xml:space="preserve"> </w:t>
      </w:r>
      <w:r w:rsidRPr="00545AE1">
        <w:rPr>
          <w:sz w:val="28"/>
          <w:szCs w:val="28"/>
        </w:rPr>
        <w:t>среднегодовое число обучающихся.</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Результатами реализации основного мероприятия станут:</w:t>
      </w:r>
    </w:p>
    <w:p w:rsidR="00DD02E8" w:rsidRPr="00545AE1" w:rsidRDefault="00DD02E8" w:rsidP="00DD02E8">
      <w:pPr>
        <w:pStyle w:val="ConsPlusCell"/>
        <w:ind w:firstLine="708"/>
        <w:jc w:val="both"/>
        <w:outlineLvl w:val="0"/>
        <w:rPr>
          <w:rFonts w:ascii="Times New Roman" w:hAnsi="Times New Roman"/>
          <w:sz w:val="28"/>
          <w:szCs w:val="28"/>
        </w:rPr>
      </w:pPr>
      <w:r w:rsidRPr="00545AE1">
        <w:rPr>
          <w:rFonts w:ascii="Times New Roman" w:hAnsi="Times New Roman"/>
          <w:sz w:val="28"/>
          <w:szCs w:val="28"/>
        </w:rPr>
        <w:t xml:space="preserve">- Расширение возможностей повышения квалификационного уровня специалистов отрасли; </w:t>
      </w:r>
    </w:p>
    <w:p w:rsidR="00DD02E8" w:rsidRPr="00545AE1" w:rsidRDefault="00DD02E8" w:rsidP="00DD02E8">
      <w:pPr>
        <w:pStyle w:val="ConsPlusCell"/>
        <w:ind w:firstLine="708"/>
        <w:jc w:val="both"/>
        <w:rPr>
          <w:rFonts w:ascii="Times New Roman" w:hAnsi="Times New Roman"/>
          <w:sz w:val="28"/>
          <w:szCs w:val="28"/>
        </w:rPr>
      </w:pPr>
      <w:r w:rsidRPr="00545AE1">
        <w:rPr>
          <w:rFonts w:ascii="Times New Roman" w:hAnsi="Times New Roman"/>
          <w:sz w:val="28"/>
          <w:szCs w:val="28"/>
        </w:rPr>
        <w:t>- Повышение заработной платы работников образовательных учреждений дополнительного образования в сфере культуры;</w:t>
      </w:r>
    </w:p>
    <w:p w:rsidR="00DD02E8" w:rsidRPr="00545AE1" w:rsidRDefault="00DD02E8" w:rsidP="00DD02E8">
      <w:pPr>
        <w:pStyle w:val="ConsPlusCell"/>
        <w:ind w:firstLine="708"/>
        <w:jc w:val="both"/>
        <w:rPr>
          <w:rFonts w:ascii="Times New Roman" w:hAnsi="Times New Roman"/>
          <w:sz w:val="28"/>
          <w:szCs w:val="28"/>
        </w:rPr>
      </w:pPr>
      <w:r w:rsidRPr="00545AE1">
        <w:rPr>
          <w:rFonts w:ascii="Times New Roman" w:hAnsi="Times New Roman"/>
          <w:sz w:val="28"/>
          <w:szCs w:val="28"/>
        </w:rPr>
        <w:t xml:space="preserve">- Укрепление материально-технической базы образовательного учреждения дополнительного образования в сфере культуры; </w:t>
      </w:r>
    </w:p>
    <w:p w:rsidR="00DD02E8" w:rsidRPr="00545AE1" w:rsidRDefault="00DD02E8" w:rsidP="00DD02E8">
      <w:pPr>
        <w:pStyle w:val="ConsPlusCell"/>
        <w:ind w:firstLine="708"/>
        <w:jc w:val="both"/>
        <w:rPr>
          <w:rFonts w:ascii="Times New Roman" w:hAnsi="Times New Roman"/>
          <w:sz w:val="28"/>
          <w:szCs w:val="28"/>
        </w:rPr>
      </w:pPr>
      <w:r w:rsidRPr="00545AE1">
        <w:rPr>
          <w:rFonts w:ascii="Times New Roman" w:hAnsi="Times New Roman"/>
          <w:sz w:val="28"/>
          <w:szCs w:val="28"/>
        </w:rPr>
        <w:t>- Повышение эффективности использования бюджетных средств, направляемых на оказание муниципальными образовательными учреждениями дополнительного образования в сфере культуры;</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 xml:space="preserve">- </w:t>
      </w:r>
      <w:r w:rsidR="002B273F">
        <w:rPr>
          <w:sz w:val="28"/>
          <w:szCs w:val="28"/>
        </w:rPr>
        <w:t>К</w:t>
      </w:r>
      <w:r w:rsidRPr="00545AE1">
        <w:rPr>
          <w:sz w:val="28"/>
          <w:szCs w:val="28"/>
        </w:rPr>
        <w:t>ачественный уровень развития бюджетной сети образовательных учреждений дополнительного образования в сфере культуры.</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Реализация подпрограммы «Развитие дополнительной предпрофессиональной общеобразовательной программы в области искусства» будет осуществляться с 2021 - 2023 годы.</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Основное мероприятие будет реализовываться на протяжении всего периода действия Программы - с 2021 по 2023 годы.</w:t>
      </w:r>
    </w:p>
    <w:p w:rsidR="00DD02E8" w:rsidRPr="00545AE1" w:rsidRDefault="00DD02E8" w:rsidP="00DD02E8">
      <w:pPr>
        <w:widowControl w:val="0"/>
        <w:autoSpaceDE w:val="0"/>
        <w:autoSpaceDN w:val="0"/>
        <w:adjustRightInd w:val="0"/>
        <w:ind w:firstLine="708"/>
        <w:jc w:val="both"/>
        <w:rPr>
          <w:sz w:val="28"/>
          <w:szCs w:val="28"/>
        </w:rPr>
      </w:pPr>
      <w:r w:rsidRPr="00545AE1">
        <w:rPr>
          <w:sz w:val="28"/>
          <w:szCs w:val="28"/>
        </w:rPr>
        <w:t>Исполнителем основного мероприятия в части реализации дополнительных предпрофессиональных общеобразовательных программ в области искусства является МБОО ДО ДШИ.</w:t>
      </w:r>
    </w:p>
    <w:p w:rsidR="00DD02E8" w:rsidRPr="004F29C2" w:rsidRDefault="00DD02E8" w:rsidP="00DD02E8">
      <w:pPr>
        <w:widowControl w:val="0"/>
        <w:autoSpaceDE w:val="0"/>
        <w:autoSpaceDN w:val="0"/>
        <w:adjustRightInd w:val="0"/>
        <w:ind w:firstLine="540"/>
        <w:jc w:val="both"/>
        <w:rPr>
          <w:sz w:val="28"/>
          <w:szCs w:val="28"/>
        </w:rPr>
      </w:pPr>
    </w:p>
    <w:p w:rsidR="00DD02E8" w:rsidRPr="004F29C2" w:rsidRDefault="00DD02E8" w:rsidP="00DD02E8">
      <w:pPr>
        <w:widowControl w:val="0"/>
        <w:autoSpaceDE w:val="0"/>
        <w:autoSpaceDN w:val="0"/>
        <w:adjustRightInd w:val="0"/>
        <w:jc w:val="center"/>
        <w:outlineLvl w:val="3"/>
        <w:rPr>
          <w:sz w:val="28"/>
          <w:szCs w:val="28"/>
        </w:rPr>
      </w:pPr>
      <w:r w:rsidRPr="004F29C2">
        <w:rPr>
          <w:sz w:val="28"/>
          <w:szCs w:val="28"/>
        </w:rPr>
        <w:t xml:space="preserve">4. Ресурсное обеспечение подпрограммы </w:t>
      </w:r>
    </w:p>
    <w:p w:rsidR="00DD02E8" w:rsidRPr="004F29C2" w:rsidRDefault="00DD02E8" w:rsidP="00DD02E8">
      <w:pPr>
        <w:widowControl w:val="0"/>
        <w:autoSpaceDE w:val="0"/>
        <w:autoSpaceDN w:val="0"/>
        <w:adjustRightInd w:val="0"/>
        <w:jc w:val="center"/>
        <w:outlineLvl w:val="3"/>
        <w:rPr>
          <w:sz w:val="28"/>
          <w:szCs w:val="28"/>
        </w:rPr>
      </w:pP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Общий объем бюджетных ассигнований на финансирование подпрограммы – 92415 тыс. рублей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2020 год – 30805 тыс. рублей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2021 год – 30805 тыс. рублей;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202</w:t>
      </w:r>
      <w:r w:rsidRPr="005B0C16">
        <w:rPr>
          <w:sz w:val="28"/>
          <w:szCs w:val="28"/>
        </w:rPr>
        <w:t>2</w:t>
      </w:r>
      <w:r w:rsidRPr="004F29C2">
        <w:rPr>
          <w:sz w:val="28"/>
          <w:szCs w:val="28"/>
        </w:rPr>
        <w:t xml:space="preserve"> год – 30805 тыс. рублей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Ресурсное обеспечение реализации муниципальной программы за счет средств бюджетов всех уровней представлено в Таблице </w:t>
      </w:r>
      <w:hyperlink w:anchor="Par7811" w:history="1">
        <w:r w:rsidRPr="004F29C2">
          <w:rPr>
            <w:sz w:val="28"/>
            <w:szCs w:val="28"/>
          </w:rPr>
          <w:t>4</w:t>
        </w:r>
      </w:hyperlink>
      <w:r w:rsidRPr="004F29C2">
        <w:rPr>
          <w:sz w:val="28"/>
          <w:szCs w:val="28"/>
        </w:rPr>
        <w:t>.</w:t>
      </w:r>
    </w:p>
    <w:p w:rsidR="00DD02E8" w:rsidRPr="004F29C2" w:rsidRDefault="00DD02E8" w:rsidP="00DD02E8">
      <w:pPr>
        <w:widowControl w:val="0"/>
        <w:autoSpaceDE w:val="0"/>
        <w:autoSpaceDN w:val="0"/>
        <w:adjustRightInd w:val="0"/>
        <w:jc w:val="center"/>
        <w:outlineLvl w:val="3"/>
        <w:rPr>
          <w:sz w:val="28"/>
          <w:szCs w:val="28"/>
        </w:rPr>
      </w:pPr>
    </w:p>
    <w:p w:rsidR="00DD02E8" w:rsidRPr="004F29C2" w:rsidRDefault="00DD02E8" w:rsidP="00DD02E8">
      <w:pPr>
        <w:widowControl w:val="0"/>
        <w:autoSpaceDE w:val="0"/>
        <w:autoSpaceDN w:val="0"/>
        <w:adjustRightInd w:val="0"/>
        <w:jc w:val="center"/>
        <w:outlineLvl w:val="3"/>
        <w:rPr>
          <w:sz w:val="28"/>
          <w:szCs w:val="28"/>
        </w:rPr>
      </w:pPr>
      <w:r w:rsidRPr="004F29C2">
        <w:rPr>
          <w:sz w:val="28"/>
          <w:szCs w:val="28"/>
        </w:rPr>
        <w:t>5. Прогноз конечных результатов реализации подпрограммы</w:t>
      </w:r>
    </w:p>
    <w:p w:rsidR="00DD02E8" w:rsidRPr="004F29C2" w:rsidRDefault="00DD02E8" w:rsidP="00DD02E8">
      <w:pPr>
        <w:widowControl w:val="0"/>
        <w:autoSpaceDE w:val="0"/>
        <w:autoSpaceDN w:val="0"/>
        <w:adjustRightInd w:val="0"/>
        <w:jc w:val="center"/>
        <w:rPr>
          <w:sz w:val="28"/>
          <w:szCs w:val="28"/>
        </w:rPr>
      </w:pP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В рамках реализации подпрограммы «Культура и искусство» планируется оказание муниципальными учреждениями культуры следующих муниципальных услуг (выполнение работ):</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Организация деятельности клубных формирований и формирований самодеятельного народного творчества</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Реализация дополнительных общеобразовательных предпрофессиональных программ в области искусств</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Прогноз сводных показателей муниципальных заданий на оказание муниципальных услуг (выполнение работ) муниципальными учреждениями культуры, находящимися в ведении отдела культуры и делам молодежи, в рамках Программы представлен в </w:t>
      </w:r>
      <w:hyperlink w:anchor="Par7732" w:history="1">
        <w:r w:rsidRPr="004F29C2">
          <w:rPr>
            <w:sz w:val="28"/>
            <w:szCs w:val="28"/>
          </w:rPr>
          <w:t xml:space="preserve">Таблице </w:t>
        </w:r>
      </w:hyperlink>
      <w:r w:rsidRPr="004F29C2">
        <w:rPr>
          <w:sz w:val="28"/>
          <w:szCs w:val="28"/>
        </w:rPr>
        <w:t>3.</w:t>
      </w:r>
    </w:p>
    <w:p w:rsidR="00DD02E8" w:rsidRPr="004F29C2" w:rsidRDefault="00DD02E8" w:rsidP="00DD02E8">
      <w:pPr>
        <w:widowControl w:val="0"/>
        <w:autoSpaceDE w:val="0"/>
        <w:autoSpaceDN w:val="0"/>
        <w:adjustRightInd w:val="0"/>
        <w:jc w:val="center"/>
        <w:outlineLvl w:val="3"/>
        <w:rPr>
          <w:sz w:val="28"/>
          <w:szCs w:val="28"/>
        </w:rPr>
      </w:pPr>
    </w:p>
    <w:p w:rsidR="00DD02E8" w:rsidRPr="004F29C2" w:rsidRDefault="00DD02E8" w:rsidP="00DD02E8">
      <w:pPr>
        <w:widowControl w:val="0"/>
        <w:autoSpaceDE w:val="0"/>
        <w:autoSpaceDN w:val="0"/>
        <w:adjustRightInd w:val="0"/>
        <w:jc w:val="center"/>
        <w:outlineLvl w:val="3"/>
        <w:rPr>
          <w:sz w:val="28"/>
          <w:szCs w:val="28"/>
        </w:rPr>
      </w:pPr>
      <w:r w:rsidRPr="004F29C2">
        <w:rPr>
          <w:sz w:val="28"/>
          <w:szCs w:val="28"/>
        </w:rPr>
        <w:t>6. Анализ рисков реализации подпрограммы и описание мер управления рисками реализации подпрограммы</w:t>
      </w:r>
    </w:p>
    <w:p w:rsidR="00DD02E8" w:rsidRPr="004F29C2" w:rsidRDefault="00DD02E8" w:rsidP="00DD02E8">
      <w:pPr>
        <w:widowControl w:val="0"/>
        <w:autoSpaceDE w:val="0"/>
        <w:autoSpaceDN w:val="0"/>
        <w:adjustRightInd w:val="0"/>
        <w:jc w:val="center"/>
        <w:rPr>
          <w:sz w:val="28"/>
          <w:szCs w:val="28"/>
        </w:rPr>
      </w:pP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Риски реализации Подпрограммы связаны с:</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 изменениями федерального и регионального законодательства в части изменения условий финансирования мероприятий;</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 недофинансированием мероприятий Подпрограммы за счет средств районного бюджета и бюджетов поселений.</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Для минимизации последствий наступления указанных рисков планируется принятие следующих мер:</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 корректировка (при необходимости) ежегодного плана мероприятий по реализации Подпрограммы в соответствии с условиями финансирования мероприятий из федерального и областного бюджетов;</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 своевременное внесение изменений в Подпрограмму.</w:t>
      </w:r>
    </w:p>
    <w:p w:rsidR="00DD02E8" w:rsidRPr="004F29C2" w:rsidRDefault="00DD02E8" w:rsidP="00DD02E8">
      <w:pPr>
        <w:widowControl w:val="0"/>
        <w:autoSpaceDE w:val="0"/>
        <w:autoSpaceDN w:val="0"/>
        <w:adjustRightInd w:val="0"/>
        <w:ind w:firstLine="708"/>
        <w:jc w:val="both"/>
        <w:outlineLvl w:val="2"/>
        <w:rPr>
          <w:sz w:val="28"/>
          <w:szCs w:val="28"/>
        </w:rPr>
      </w:pPr>
      <w:r w:rsidRPr="004F29C2">
        <w:rPr>
          <w:sz w:val="28"/>
          <w:szCs w:val="28"/>
        </w:rPr>
        <w:t>Объем финансирования Подпрограммы за счет средств бюджетов всех уровней подлежат ежегодному уточнению и корректировке в соответствии с возможностями бюджетов.</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Противодействие угрозам национальной безопасности в сфере обеспечения свободы творчества и прав граждан на участие в культурной жизни осуществляется за счет обеспечения эффективности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 </w:t>
      </w:r>
    </w:p>
    <w:p w:rsidR="003527BF" w:rsidRPr="006C1A05" w:rsidRDefault="00DD02E8" w:rsidP="00DD02E8">
      <w:pPr>
        <w:widowControl w:val="0"/>
        <w:autoSpaceDE w:val="0"/>
        <w:autoSpaceDN w:val="0"/>
        <w:adjustRightInd w:val="0"/>
        <w:ind w:firstLine="708"/>
        <w:jc w:val="both"/>
        <w:rPr>
          <w:color w:val="FF0000"/>
          <w:sz w:val="28"/>
          <w:szCs w:val="28"/>
        </w:rPr>
      </w:pPr>
      <w:r w:rsidRPr="004F29C2">
        <w:rPr>
          <w:sz w:val="28"/>
          <w:szCs w:val="28"/>
        </w:rPr>
        <w:t>Мероприятия, направленные на противодействие рискам, предусмотрены в рамках подпрограммы «Обеспечение условий реализации Программы».</w:t>
      </w:r>
    </w:p>
    <w:p w:rsidR="003527BF" w:rsidRPr="001461F0" w:rsidRDefault="003527BF" w:rsidP="003527BF">
      <w:pPr>
        <w:widowControl w:val="0"/>
        <w:autoSpaceDE w:val="0"/>
        <w:autoSpaceDN w:val="0"/>
        <w:adjustRightInd w:val="0"/>
        <w:jc w:val="center"/>
        <w:rPr>
          <w:rFonts w:cs="TimesNewRomanPSMT"/>
          <w:sz w:val="28"/>
          <w:szCs w:val="28"/>
        </w:rPr>
      </w:pPr>
      <w:r w:rsidRPr="006C1A05">
        <w:rPr>
          <w:color w:val="FF0000"/>
          <w:sz w:val="28"/>
          <w:szCs w:val="28"/>
        </w:rPr>
        <w:br w:type="page"/>
      </w:r>
      <w:r w:rsidRPr="001461F0">
        <w:rPr>
          <w:rFonts w:cs="TimesNewRomanPSMT"/>
          <w:sz w:val="28"/>
          <w:szCs w:val="28"/>
        </w:rPr>
        <w:lastRenderedPageBreak/>
        <w:t xml:space="preserve">9.3. Подпрограмма муниципальной программы «Развитие культуры и </w:t>
      </w:r>
      <w:r w:rsidR="00985891" w:rsidRPr="001461F0">
        <w:rPr>
          <w:rFonts w:cs="TimesNewRomanPSMT"/>
          <w:sz w:val="28"/>
          <w:szCs w:val="28"/>
        </w:rPr>
        <w:t>туризма Камешковского</w:t>
      </w:r>
      <w:r w:rsidRPr="001461F0">
        <w:rPr>
          <w:rFonts w:cs="TimesNewRomanPSMT"/>
          <w:sz w:val="28"/>
          <w:szCs w:val="28"/>
        </w:rPr>
        <w:t xml:space="preserve"> района на 20</w:t>
      </w:r>
      <w:r w:rsidR="00985891" w:rsidRPr="001461F0">
        <w:rPr>
          <w:rFonts w:cs="TimesNewRomanPSMT"/>
          <w:sz w:val="28"/>
          <w:szCs w:val="28"/>
        </w:rPr>
        <w:t>21</w:t>
      </w:r>
      <w:r w:rsidRPr="001461F0">
        <w:rPr>
          <w:rFonts w:cs="TimesNewRomanPSMT"/>
          <w:sz w:val="28"/>
          <w:szCs w:val="28"/>
        </w:rPr>
        <w:t>-202</w:t>
      </w:r>
      <w:r w:rsidR="00985891" w:rsidRPr="001461F0">
        <w:rPr>
          <w:rFonts w:cs="TimesNewRomanPSMT"/>
          <w:sz w:val="28"/>
          <w:szCs w:val="28"/>
        </w:rPr>
        <w:t>3</w:t>
      </w:r>
      <w:r w:rsidRPr="001461F0">
        <w:rPr>
          <w:rFonts w:cs="TimesNewRomanPSMT"/>
          <w:sz w:val="28"/>
          <w:szCs w:val="28"/>
        </w:rPr>
        <w:t xml:space="preserve"> годы» «</w:t>
      </w:r>
      <w:r w:rsidR="00985891" w:rsidRPr="001461F0">
        <w:rPr>
          <w:rFonts w:cs="TimesNewRomanPSMT"/>
          <w:sz w:val="28"/>
          <w:szCs w:val="28"/>
        </w:rPr>
        <w:t>Развитие библиотечного</w:t>
      </w:r>
      <w:r w:rsidRPr="001461F0">
        <w:rPr>
          <w:rFonts w:cs="TimesNewRomanPSMT"/>
          <w:sz w:val="28"/>
          <w:szCs w:val="28"/>
        </w:rPr>
        <w:t xml:space="preserve"> дела»</w:t>
      </w:r>
    </w:p>
    <w:p w:rsidR="003527BF" w:rsidRPr="001461F0" w:rsidRDefault="003527BF" w:rsidP="003527BF">
      <w:pPr>
        <w:rPr>
          <w:rFonts w:cs="TimesNewRomanPS-ItalicMT"/>
          <w:sz w:val="28"/>
          <w:szCs w:val="28"/>
        </w:rPr>
      </w:pPr>
    </w:p>
    <w:p w:rsidR="003527BF" w:rsidRPr="001461F0" w:rsidRDefault="003527BF" w:rsidP="003527BF">
      <w:pPr>
        <w:rPr>
          <w:sz w:val="28"/>
          <w:szCs w:val="28"/>
        </w:rPr>
      </w:pPr>
      <w:r w:rsidRPr="001461F0">
        <w:rPr>
          <w:sz w:val="28"/>
          <w:szCs w:val="28"/>
        </w:rPr>
        <w:t xml:space="preserve">                                                            ПАСПОРТ</w:t>
      </w:r>
    </w:p>
    <w:p w:rsidR="003527BF" w:rsidRPr="001461F0" w:rsidRDefault="003527BF" w:rsidP="003527BF">
      <w:pPr>
        <w:rPr>
          <w:sz w:val="28"/>
          <w:szCs w:val="28"/>
        </w:rPr>
      </w:pPr>
    </w:p>
    <w:p w:rsidR="003527BF" w:rsidRPr="001461F0" w:rsidRDefault="003527BF" w:rsidP="003527BF">
      <w:pPr>
        <w:jc w:val="center"/>
        <w:rPr>
          <w:sz w:val="28"/>
          <w:szCs w:val="28"/>
        </w:rPr>
      </w:pPr>
      <w:r w:rsidRPr="001461F0">
        <w:rPr>
          <w:sz w:val="28"/>
          <w:szCs w:val="28"/>
        </w:rPr>
        <w:t xml:space="preserve">подпрограммы муниципальной программы «Развитие культуры и туризма </w:t>
      </w:r>
      <w:r w:rsidR="00985891" w:rsidRPr="001461F0">
        <w:rPr>
          <w:sz w:val="28"/>
          <w:szCs w:val="28"/>
        </w:rPr>
        <w:t>Камешковского района</w:t>
      </w:r>
      <w:r w:rsidRPr="001461F0">
        <w:rPr>
          <w:sz w:val="28"/>
          <w:szCs w:val="28"/>
        </w:rPr>
        <w:t>» (20</w:t>
      </w:r>
      <w:r w:rsidR="00985891" w:rsidRPr="001461F0">
        <w:rPr>
          <w:sz w:val="28"/>
          <w:szCs w:val="28"/>
        </w:rPr>
        <w:t>21</w:t>
      </w:r>
      <w:r w:rsidRPr="001461F0">
        <w:rPr>
          <w:sz w:val="28"/>
          <w:szCs w:val="28"/>
        </w:rPr>
        <w:t xml:space="preserve"> - 20</w:t>
      </w:r>
      <w:r w:rsidR="00985891" w:rsidRPr="001461F0">
        <w:rPr>
          <w:sz w:val="28"/>
          <w:szCs w:val="28"/>
        </w:rPr>
        <w:t>23</w:t>
      </w:r>
      <w:r w:rsidRPr="001461F0">
        <w:rPr>
          <w:sz w:val="28"/>
          <w:szCs w:val="28"/>
        </w:rPr>
        <w:t xml:space="preserve"> годы)</w:t>
      </w:r>
    </w:p>
    <w:p w:rsidR="003527BF" w:rsidRPr="001461F0" w:rsidRDefault="003527BF" w:rsidP="003527BF">
      <w:pPr>
        <w:widowControl w:val="0"/>
        <w:autoSpaceDE w:val="0"/>
        <w:autoSpaceDN w:val="0"/>
        <w:adjustRightInd w:val="0"/>
        <w:jc w:val="center"/>
        <w:rPr>
          <w:sz w:val="28"/>
          <w:szCs w:val="28"/>
        </w:rPr>
      </w:pPr>
    </w:p>
    <w:p w:rsidR="003527BF" w:rsidRPr="001461F0" w:rsidRDefault="003527BF" w:rsidP="003527BF">
      <w:pPr>
        <w:widowControl w:val="0"/>
        <w:autoSpaceDE w:val="0"/>
        <w:autoSpaceDN w:val="0"/>
        <w:adjustRightInd w:val="0"/>
        <w:jc w:val="center"/>
        <w:rPr>
          <w:sz w:val="28"/>
          <w:szCs w:val="28"/>
        </w:rPr>
      </w:pPr>
      <w:r w:rsidRPr="001461F0">
        <w:rPr>
          <w:sz w:val="28"/>
          <w:szCs w:val="28"/>
        </w:rPr>
        <w:t xml:space="preserve"> «Развитие библиотечного дела» </w:t>
      </w:r>
    </w:p>
    <w:p w:rsidR="003527BF" w:rsidRPr="001461F0" w:rsidRDefault="003527BF" w:rsidP="003527BF">
      <w:pPr>
        <w:widowControl w:val="0"/>
        <w:autoSpaceDE w:val="0"/>
        <w:autoSpaceDN w:val="0"/>
        <w:adjustRightInd w:val="0"/>
        <w:jc w:val="center"/>
      </w:pPr>
      <w:r w:rsidRPr="001461F0">
        <w:t xml:space="preserve"> </w:t>
      </w:r>
    </w:p>
    <w:tbl>
      <w:tblPr>
        <w:tblW w:w="9647" w:type="dxa"/>
        <w:tblLayout w:type="fixed"/>
        <w:tblCellMar>
          <w:left w:w="75" w:type="dxa"/>
          <w:right w:w="75" w:type="dxa"/>
        </w:tblCellMar>
        <w:tblLook w:val="0000"/>
      </w:tblPr>
      <w:tblGrid>
        <w:gridCol w:w="3052"/>
        <w:gridCol w:w="6595"/>
      </w:tblGrid>
      <w:tr w:rsidR="003527BF" w:rsidRPr="001461F0" w:rsidTr="0058694F">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Наименование подпрограммы муниципальной программы            </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1461F0" w:rsidP="0058694F">
            <w:pPr>
              <w:widowControl w:val="0"/>
              <w:autoSpaceDE w:val="0"/>
              <w:autoSpaceDN w:val="0"/>
              <w:adjustRightInd w:val="0"/>
            </w:pPr>
            <w:r w:rsidRPr="001461F0">
              <w:t>«Развитие</w:t>
            </w:r>
            <w:r w:rsidR="003527BF" w:rsidRPr="001461F0">
              <w:t xml:space="preserve"> библиотечного дела»</w:t>
            </w:r>
          </w:p>
          <w:p w:rsidR="003527BF" w:rsidRPr="001461F0" w:rsidRDefault="003527BF" w:rsidP="0058694F">
            <w:pPr>
              <w:pStyle w:val="ConsPlusCell"/>
              <w:rPr>
                <w:rFonts w:ascii="Times New Roman" w:hAnsi="Times New Roman" w:cs="Times New Roman"/>
                <w:sz w:val="24"/>
                <w:szCs w:val="24"/>
              </w:rPr>
            </w:pPr>
          </w:p>
        </w:tc>
      </w:tr>
      <w:tr w:rsidR="003527BF" w:rsidRPr="001461F0" w:rsidTr="0058694F">
        <w:trPr>
          <w:trHeight w:val="600"/>
        </w:trPr>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Ответственный исполнитель подпрограммы            </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муниципальное казенное учреждение «Комитет культуры, </w:t>
            </w:r>
            <w:r w:rsidR="001461F0" w:rsidRPr="001461F0">
              <w:rPr>
                <w:rFonts w:ascii="Times New Roman" w:hAnsi="Times New Roman" w:cs="Times New Roman"/>
                <w:sz w:val="24"/>
                <w:szCs w:val="24"/>
              </w:rPr>
              <w:t>туризма, и</w:t>
            </w:r>
            <w:r w:rsidRPr="001461F0">
              <w:rPr>
                <w:rFonts w:ascii="Times New Roman" w:hAnsi="Times New Roman" w:cs="Times New Roman"/>
                <w:sz w:val="24"/>
                <w:szCs w:val="24"/>
              </w:rPr>
              <w:t xml:space="preserve"> молодежной </w:t>
            </w:r>
            <w:r w:rsidR="001461F0" w:rsidRPr="001461F0">
              <w:rPr>
                <w:rFonts w:ascii="Times New Roman" w:hAnsi="Times New Roman" w:cs="Times New Roman"/>
                <w:sz w:val="24"/>
                <w:szCs w:val="24"/>
              </w:rPr>
              <w:t>политики Камешковского</w:t>
            </w:r>
            <w:r w:rsidRPr="001461F0">
              <w:rPr>
                <w:rFonts w:ascii="Times New Roman" w:hAnsi="Times New Roman" w:cs="Times New Roman"/>
                <w:sz w:val="24"/>
                <w:szCs w:val="24"/>
              </w:rPr>
              <w:t xml:space="preserve"> района»</w:t>
            </w:r>
          </w:p>
        </w:tc>
      </w:tr>
      <w:tr w:rsidR="003527BF" w:rsidRPr="001461F0" w:rsidTr="0058694F">
        <w:trPr>
          <w:trHeight w:val="203"/>
        </w:trPr>
        <w:tc>
          <w:tcPr>
            <w:tcW w:w="3052" w:type="dxa"/>
            <w:tcBorders>
              <w:top w:val="single" w:sz="4" w:space="0" w:color="auto"/>
              <w:left w:val="single" w:sz="4" w:space="0" w:color="auto"/>
              <w:bottom w:val="single" w:sz="4" w:space="0" w:color="auto"/>
              <w:right w:val="single" w:sz="4" w:space="0" w:color="auto"/>
            </w:tcBorders>
          </w:tcPr>
          <w:p w:rsidR="003527BF" w:rsidRPr="001461F0" w:rsidRDefault="001461F0"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Участник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jc w:val="both"/>
              <w:outlineLvl w:val="1"/>
              <w:rPr>
                <w:rFonts w:eastAsia="Batang"/>
              </w:rPr>
            </w:pPr>
            <w:r w:rsidRPr="001461F0">
              <w:rPr>
                <w:rFonts w:eastAsia="Batang"/>
              </w:rPr>
              <w:t>МУК «ЦБС»</w:t>
            </w:r>
          </w:p>
          <w:p w:rsidR="003527BF" w:rsidRPr="001461F0" w:rsidRDefault="003527BF" w:rsidP="0058694F">
            <w:pPr>
              <w:jc w:val="both"/>
              <w:outlineLvl w:val="1"/>
              <w:rPr>
                <w:rFonts w:eastAsia="Batang"/>
              </w:rPr>
            </w:pPr>
          </w:p>
        </w:tc>
      </w:tr>
      <w:tr w:rsidR="003527BF" w:rsidRPr="001461F0" w:rsidTr="0058694F">
        <w:trPr>
          <w:trHeight w:val="600"/>
        </w:trPr>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Программно-целевые инструменты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jc w:val="both"/>
              <w:outlineLvl w:val="1"/>
              <w:rPr>
                <w:rFonts w:eastAsia="Batang"/>
              </w:rPr>
            </w:pPr>
            <w:r w:rsidRPr="001461F0">
              <w:rPr>
                <w:rFonts w:eastAsia="Batang"/>
              </w:rPr>
              <w:t>Не предусмотрены</w:t>
            </w:r>
          </w:p>
        </w:tc>
      </w:tr>
      <w:tr w:rsidR="003527BF" w:rsidRPr="001461F0" w:rsidTr="0058694F">
        <w:trPr>
          <w:trHeight w:val="600"/>
        </w:trPr>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Цели подпрограммы           </w:t>
            </w:r>
          </w:p>
        </w:tc>
        <w:tc>
          <w:tcPr>
            <w:tcW w:w="6595" w:type="dxa"/>
            <w:tcBorders>
              <w:top w:val="single" w:sz="4" w:space="0" w:color="auto"/>
              <w:left w:val="single" w:sz="4" w:space="0" w:color="auto"/>
              <w:bottom w:val="single" w:sz="4" w:space="0" w:color="auto"/>
              <w:right w:val="single" w:sz="4" w:space="0" w:color="auto"/>
            </w:tcBorders>
            <w:vAlign w:val="center"/>
          </w:tcPr>
          <w:p w:rsidR="003527BF" w:rsidRPr="001461F0" w:rsidRDefault="00E537AD" w:rsidP="0058694F">
            <w:pPr>
              <w:widowControl w:val="0"/>
              <w:autoSpaceDE w:val="0"/>
              <w:autoSpaceDN w:val="0"/>
              <w:adjustRightInd w:val="0"/>
              <w:jc w:val="both"/>
            </w:pPr>
            <w:r>
              <w:t xml:space="preserve">- </w:t>
            </w:r>
            <w:r w:rsidR="003527BF" w:rsidRPr="001461F0">
              <w:t>сохранение культурного и исторического наследия, расширение доступа населения к культурным ценностям и информации;</w:t>
            </w:r>
          </w:p>
          <w:p w:rsidR="003527BF" w:rsidRPr="001461F0" w:rsidRDefault="00E537AD" w:rsidP="0058694F">
            <w:pPr>
              <w:widowControl w:val="0"/>
              <w:autoSpaceDE w:val="0"/>
              <w:autoSpaceDN w:val="0"/>
              <w:adjustRightInd w:val="0"/>
              <w:jc w:val="both"/>
            </w:pPr>
            <w:r>
              <w:t xml:space="preserve">- </w:t>
            </w:r>
            <w:r w:rsidR="003527BF" w:rsidRPr="001461F0">
              <w:t>создание условий для повышения качества и разнообразия услуг, предоставляемых в библиотеках;</w:t>
            </w:r>
          </w:p>
          <w:p w:rsidR="003527BF" w:rsidRPr="001461F0" w:rsidRDefault="00E537AD" w:rsidP="0058694F">
            <w:pPr>
              <w:widowControl w:val="0"/>
              <w:autoSpaceDE w:val="0"/>
              <w:autoSpaceDN w:val="0"/>
              <w:adjustRightInd w:val="0"/>
              <w:jc w:val="both"/>
            </w:pPr>
            <w:r>
              <w:t>-</w:t>
            </w:r>
            <w:r w:rsidR="003527BF" w:rsidRPr="001461F0">
              <w:t xml:space="preserve"> обеспечение сохранности, пополнения и </w:t>
            </w:r>
            <w:r w:rsidR="001461F0" w:rsidRPr="001461F0">
              <w:t>использования библиотечных</w:t>
            </w:r>
            <w:r w:rsidR="003527BF" w:rsidRPr="001461F0">
              <w:t xml:space="preserve"> фондов</w:t>
            </w:r>
          </w:p>
        </w:tc>
      </w:tr>
      <w:tr w:rsidR="003527BF" w:rsidRPr="001461F0" w:rsidTr="0058694F">
        <w:trPr>
          <w:trHeight w:val="699"/>
        </w:trPr>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Задачи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E537AD" w:rsidP="0058694F">
            <w:pPr>
              <w:widowControl w:val="0"/>
              <w:autoSpaceDE w:val="0"/>
              <w:autoSpaceDN w:val="0"/>
              <w:adjustRightInd w:val="0"/>
              <w:jc w:val="both"/>
            </w:pPr>
            <w:r>
              <w:t xml:space="preserve">- </w:t>
            </w:r>
            <w:r w:rsidR="003527BF" w:rsidRPr="001461F0">
              <w:t>создание условий для повышения качества и разнообразия услуг, предоставляемых в библиотеках;</w:t>
            </w:r>
          </w:p>
          <w:p w:rsidR="003527BF" w:rsidRPr="001461F0" w:rsidRDefault="00E537AD" w:rsidP="0058694F">
            <w:pPr>
              <w:widowControl w:val="0"/>
              <w:autoSpaceDE w:val="0"/>
              <w:autoSpaceDN w:val="0"/>
              <w:adjustRightInd w:val="0"/>
              <w:jc w:val="both"/>
            </w:pPr>
            <w:r>
              <w:t>-</w:t>
            </w:r>
            <w:r w:rsidR="003527BF" w:rsidRPr="001461F0">
              <w:t xml:space="preserve"> обеспечение сохранности, пополнения и </w:t>
            </w:r>
            <w:r w:rsidR="001461F0" w:rsidRPr="001461F0">
              <w:t>использования библиотечных</w:t>
            </w:r>
            <w:r w:rsidR="003527BF" w:rsidRPr="001461F0">
              <w:t xml:space="preserve"> фондов</w:t>
            </w:r>
            <w:r>
              <w:t>;</w:t>
            </w:r>
          </w:p>
          <w:p w:rsidR="003527BF" w:rsidRPr="001461F0" w:rsidRDefault="00E537AD" w:rsidP="0058694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3527BF" w:rsidRPr="001461F0">
              <w:rPr>
                <w:rFonts w:ascii="Times New Roman" w:hAnsi="Times New Roman" w:cs="Times New Roman"/>
                <w:sz w:val="24"/>
                <w:szCs w:val="24"/>
              </w:rPr>
              <w:t>повышение доступности и качества библиотечных услуг;</w:t>
            </w:r>
          </w:p>
          <w:p w:rsidR="003527BF" w:rsidRPr="001461F0" w:rsidRDefault="00E537AD" w:rsidP="0058694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3527BF" w:rsidRPr="001461F0">
              <w:rPr>
                <w:rFonts w:ascii="Times New Roman" w:hAnsi="Times New Roman" w:cs="Times New Roman"/>
                <w:sz w:val="24"/>
                <w:szCs w:val="24"/>
              </w:rPr>
              <w:t>создание благоприятных условий для эффективной работы библиотек;</w:t>
            </w:r>
          </w:p>
        </w:tc>
      </w:tr>
      <w:tr w:rsidR="003527BF" w:rsidRPr="001461F0" w:rsidTr="0058694F">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Целевые индикаторы и </w:t>
            </w:r>
            <w:r w:rsidR="001461F0" w:rsidRPr="001461F0">
              <w:rPr>
                <w:rFonts w:ascii="Times New Roman" w:hAnsi="Times New Roman" w:cs="Times New Roman"/>
                <w:sz w:val="24"/>
                <w:szCs w:val="24"/>
              </w:rPr>
              <w:t>показатели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F61AD3" w:rsidP="0058694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1461F0" w:rsidRPr="001461F0">
              <w:rPr>
                <w:rFonts w:ascii="Times New Roman" w:hAnsi="Times New Roman" w:cs="Times New Roman"/>
                <w:sz w:val="24"/>
                <w:szCs w:val="24"/>
              </w:rPr>
              <w:t>Количество посещений общедоступных библиотек</w:t>
            </w:r>
          </w:p>
        </w:tc>
      </w:tr>
      <w:tr w:rsidR="001461F0" w:rsidRPr="001461F0" w:rsidTr="0058694F">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Этапы и сроки реализации подпрограммы</w:t>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3527BF" w:rsidP="001461F0">
            <w:pPr>
              <w:pStyle w:val="ConsPlusCell"/>
              <w:rPr>
                <w:rFonts w:ascii="Times New Roman" w:hAnsi="Times New Roman" w:cs="Times New Roman"/>
                <w:sz w:val="24"/>
                <w:szCs w:val="24"/>
              </w:rPr>
            </w:pPr>
            <w:r w:rsidRPr="001461F0">
              <w:rPr>
                <w:rFonts w:ascii="Times New Roman" w:hAnsi="Times New Roman" w:cs="Times New Roman"/>
                <w:sz w:val="24"/>
                <w:szCs w:val="24"/>
              </w:rPr>
              <w:t>20</w:t>
            </w:r>
            <w:r w:rsidR="001461F0" w:rsidRPr="001461F0">
              <w:rPr>
                <w:rFonts w:ascii="Times New Roman" w:hAnsi="Times New Roman" w:cs="Times New Roman"/>
                <w:sz w:val="24"/>
                <w:szCs w:val="24"/>
              </w:rPr>
              <w:t>21</w:t>
            </w:r>
            <w:r w:rsidRPr="001461F0">
              <w:rPr>
                <w:rFonts w:ascii="Times New Roman" w:hAnsi="Times New Roman" w:cs="Times New Roman"/>
                <w:sz w:val="24"/>
                <w:szCs w:val="24"/>
              </w:rPr>
              <w:t xml:space="preserve"> – 202</w:t>
            </w:r>
            <w:r w:rsidR="001461F0" w:rsidRPr="001461F0">
              <w:rPr>
                <w:rFonts w:ascii="Times New Roman" w:hAnsi="Times New Roman" w:cs="Times New Roman"/>
                <w:sz w:val="24"/>
                <w:szCs w:val="24"/>
              </w:rPr>
              <w:t>3</w:t>
            </w:r>
            <w:r w:rsidRPr="001461F0">
              <w:rPr>
                <w:rFonts w:ascii="Times New Roman" w:hAnsi="Times New Roman" w:cs="Times New Roman"/>
                <w:sz w:val="24"/>
                <w:szCs w:val="24"/>
              </w:rPr>
              <w:t xml:space="preserve"> годы</w:t>
            </w:r>
          </w:p>
        </w:tc>
      </w:tr>
      <w:tr w:rsidR="001461F0" w:rsidRPr="001461F0" w:rsidTr="0058694F">
        <w:trPr>
          <w:trHeight w:val="400"/>
        </w:trPr>
        <w:tc>
          <w:tcPr>
            <w:tcW w:w="3052" w:type="dxa"/>
            <w:tcBorders>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Объемы бюджетных ассигнований на реализацию подпрограммы     </w:t>
            </w:r>
          </w:p>
          <w:p w:rsidR="003527BF" w:rsidRPr="001461F0" w:rsidRDefault="003527BF" w:rsidP="0058694F">
            <w:pPr>
              <w:pStyle w:val="ConsPlusCell"/>
              <w:rPr>
                <w:rFonts w:ascii="Times New Roman" w:hAnsi="Times New Roman" w:cs="Times New Roman"/>
                <w:sz w:val="24"/>
                <w:szCs w:val="24"/>
              </w:rPr>
            </w:pPr>
          </w:p>
        </w:tc>
        <w:tc>
          <w:tcPr>
            <w:tcW w:w="6595" w:type="dxa"/>
            <w:tcBorders>
              <w:left w:val="single" w:sz="4" w:space="0" w:color="auto"/>
              <w:bottom w:val="single" w:sz="4" w:space="0" w:color="auto"/>
              <w:right w:val="single" w:sz="4" w:space="0" w:color="auto"/>
            </w:tcBorders>
          </w:tcPr>
          <w:p w:rsidR="003527BF" w:rsidRPr="001461F0" w:rsidRDefault="00E537AD" w:rsidP="0058694F">
            <w:pPr>
              <w:pStyle w:val="ConsPlusCell"/>
              <w:rPr>
                <w:rFonts w:ascii="Times New Roman" w:hAnsi="Times New Roman" w:cs="Times New Roman"/>
                <w:sz w:val="24"/>
                <w:szCs w:val="24"/>
              </w:rPr>
            </w:pPr>
            <w:r>
              <w:rPr>
                <w:rFonts w:ascii="Times New Roman" w:hAnsi="Times New Roman" w:cs="Times New Roman"/>
                <w:sz w:val="24"/>
                <w:szCs w:val="24"/>
              </w:rPr>
              <w:t>О</w:t>
            </w:r>
            <w:r w:rsidR="003527BF" w:rsidRPr="001461F0">
              <w:rPr>
                <w:rFonts w:ascii="Times New Roman" w:hAnsi="Times New Roman" w:cs="Times New Roman"/>
                <w:sz w:val="24"/>
                <w:szCs w:val="24"/>
              </w:rPr>
              <w:t xml:space="preserve">бщий объем бюджетных ассигнований на реализацию подпрограммы </w:t>
            </w:r>
            <w:r w:rsidR="001461F0" w:rsidRPr="001461F0">
              <w:rPr>
                <w:rFonts w:ascii="Times New Roman" w:hAnsi="Times New Roman" w:cs="Times New Roman"/>
                <w:sz w:val="24"/>
                <w:szCs w:val="24"/>
              </w:rPr>
              <w:t>составляет 36920,3 тыс.</w:t>
            </w:r>
            <w:r w:rsidR="003527BF" w:rsidRPr="001461F0">
              <w:rPr>
                <w:rFonts w:ascii="Times New Roman" w:hAnsi="Times New Roman" w:cs="Times New Roman"/>
                <w:sz w:val="24"/>
                <w:szCs w:val="24"/>
              </w:rPr>
              <w:t xml:space="preserve"> рублей</w:t>
            </w:r>
            <w:r w:rsidR="00DD02E8">
              <w:rPr>
                <w:rFonts w:ascii="Times New Roman" w:hAnsi="Times New Roman" w:cs="Times New Roman"/>
                <w:sz w:val="24"/>
                <w:szCs w:val="24"/>
              </w:rPr>
              <w:t>.</w:t>
            </w:r>
          </w:p>
          <w:p w:rsidR="003527BF" w:rsidRPr="001461F0" w:rsidRDefault="00DD02E8" w:rsidP="0058694F">
            <w:pPr>
              <w:pStyle w:val="ConsPlusCell"/>
              <w:rPr>
                <w:rFonts w:ascii="Times New Roman" w:hAnsi="Times New Roman"/>
                <w:sz w:val="24"/>
                <w:szCs w:val="24"/>
              </w:rPr>
            </w:pPr>
            <w:r>
              <w:rPr>
                <w:rFonts w:ascii="Times New Roman" w:hAnsi="Times New Roman"/>
                <w:sz w:val="24"/>
                <w:szCs w:val="24"/>
              </w:rPr>
              <w:t>Б</w:t>
            </w:r>
            <w:r w:rsidR="003527BF" w:rsidRPr="001461F0">
              <w:rPr>
                <w:rFonts w:ascii="Times New Roman" w:hAnsi="Times New Roman"/>
                <w:sz w:val="24"/>
                <w:szCs w:val="24"/>
              </w:rPr>
              <w:t>юджетные ассигнования всех уровней бюджета на реализацию Подпрограммы по годам распределяются в следующих объемах:</w:t>
            </w:r>
          </w:p>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20</w:t>
            </w:r>
            <w:r w:rsidR="001461F0" w:rsidRPr="001461F0">
              <w:rPr>
                <w:rFonts w:ascii="Times New Roman" w:hAnsi="Times New Roman" w:cs="Times New Roman"/>
                <w:sz w:val="24"/>
                <w:szCs w:val="24"/>
              </w:rPr>
              <w:t>21</w:t>
            </w:r>
            <w:r w:rsidRPr="001461F0">
              <w:rPr>
                <w:rFonts w:ascii="Times New Roman" w:hAnsi="Times New Roman" w:cs="Times New Roman"/>
                <w:sz w:val="24"/>
                <w:szCs w:val="24"/>
              </w:rPr>
              <w:t xml:space="preserve"> год – </w:t>
            </w:r>
            <w:r w:rsidR="001461F0" w:rsidRPr="001461F0">
              <w:rPr>
                <w:rFonts w:ascii="Times New Roman" w:hAnsi="Times New Roman" w:cs="Times New Roman"/>
                <w:sz w:val="24"/>
                <w:szCs w:val="24"/>
              </w:rPr>
              <w:t>12577,7</w:t>
            </w:r>
            <w:r w:rsidRPr="001461F0">
              <w:rPr>
                <w:rFonts w:ascii="Times New Roman" w:hAnsi="Times New Roman" w:cs="Times New Roman"/>
                <w:sz w:val="24"/>
                <w:szCs w:val="24"/>
              </w:rPr>
              <w:t xml:space="preserve"> тыс. рублей</w:t>
            </w:r>
          </w:p>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202</w:t>
            </w:r>
            <w:r w:rsidR="001461F0" w:rsidRPr="001461F0">
              <w:rPr>
                <w:rFonts w:ascii="Times New Roman" w:hAnsi="Times New Roman" w:cs="Times New Roman"/>
                <w:sz w:val="24"/>
                <w:szCs w:val="24"/>
              </w:rPr>
              <w:t>2</w:t>
            </w:r>
            <w:r w:rsidRPr="001461F0">
              <w:rPr>
                <w:rFonts w:ascii="Times New Roman" w:hAnsi="Times New Roman" w:cs="Times New Roman"/>
                <w:sz w:val="24"/>
                <w:szCs w:val="24"/>
              </w:rPr>
              <w:t xml:space="preserve"> год – </w:t>
            </w:r>
            <w:r w:rsidR="001461F0" w:rsidRPr="001461F0">
              <w:rPr>
                <w:rFonts w:ascii="Times New Roman" w:hAnsi="Times New Roman" w:cs="Times New Roman"/>
                <w:sz w:val="24"/>
                <w:szCs w:val="24"/>
              </w:rPr>
              <w:t>12171,3</w:t>
            </w:r>
            <w:r w:rsidRPr="001461F0">
              <w:rPr>
                <w:rFonts w:ascii="Times New Roman" w:hAnsi="Times New Roman" w:cs="Times New Roman"/>
                <w:sz w:val="24"/>
                <w:szCs w:val="24"/>
              </w:rPr>
              <w:t xml:space="preserve"> тыс. рублей</w:t>
            </w:r>
          </w:p>
          <w:p w:rsidR="003527BF" w:rsidRPr="001461F0" w:rsidRDefault="003527BF" w:rsidP="001461F0">
            <w:pPr>
              <w:pStyle w:val="ConsPlusCell"/>
              <w:rPr>
                <w:rFonts w:ascii="Times New Roman" w:hAnsi="Times New Roman" w:cs="Times New Roman"/>
                <w:sz w:val="24"/>
                <w:szCs w:val="24"/>
              </w:rPr>
            </w:pPr>
            <w:r w:rsidRPr="001461F0">
              <w:rPr>
                <w:rFonts w:ascii="Times New Roman" w:hAnsi="Times New Roman" w:cs="Times New Roman"/>
                <w:sz w:val="24"/>
                <w:szCs w:val="24"/>
              </w:rPr>
              <w:t>202</w:t>
            </w:r>
            <w:r w:rsidR="001461F0" w:rsidRPr="001461F0">
              <w:rPr>
                <w:rFonts w:ascii="Times New Roman" w:hAnsi="Times New Roman" w:cs="Times New Roman"/>
                <w:sz w:val="24"/>
                <w:szCs w:val="24"/>
              </w:rPr>
              <w:t>3</w:t>
            </w:r>
            <w:r w:rsidRPr="001461F0">
              <w:rPr>
                <w:rFonts w:ascii="Times New Roman" w:hAnsi="Times New Roman" w:cs="Times New Roman"/>
                <w:sz w:val="24"/>
                <w:szCs w:val="24"/>
              </w:rPr>
              <w:t xml:space="preserve"> год – </w:t>
            </w:r>
            <w:r w:rsidR="001461F0" w:rsidRPr="001461F0">
              <w:rPr>
                <w:rFonts w:ascii="Times New Roman" w:hAnsi="Times New Roman" w:cs="Times New Roman"/>
                <w:sz w:val="24"/>
                <w:szCs w:val="24"/>
              </w:rPr>
              <w:t>12171,3</w:t>
            </w:r>
            <w:r w:rsidRPr="001461F0">
              <w:rPr>
                <w:rFonts w:ascii="Times New Roman" w:hAnsi="Times New Roman" w:cs="Times New Roman"/>
                <w:sz w:val="24"/>
                <w:szCs w:val="24"/>
              </w:rPr>
              <w:t xml:space="preserve"> тыс. рублей</w:t>
            </w:r>
          </w:p>
        </w:tc>
      </w:tr>
      <w:tr w:rsidR="003527BF" w:rsidRPr="001461F0" w:rsidTr="0058694F">
        <w:trPr>
          <w:trHeight w:val="400"/>
        </w:trPr>
        <w:tc>
          <w:tcPr>
            <w:tcW w:w="3052"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Ожидаемые конечные результаты   реализации подпрограммы                         </w:t>
            </w:r>
            <w:r w:rsidRPr="001461F0">
              <w:rPr>
                <w:rFonts w:ascii="Times New Roman" w:hAnsi="Times New Roman" w:cs="Times New Roman"/>
                <w:sz w:val="24"/>
                <w:szCs w:val="24"/>
              </w:rPr>
              <w:br/>
            </w:r>
          </w:p>
        </w:tc>
        <w:tc>
          <w:tcPr>
            <w:tcW w:w="6595" w:type="dxa"/>
            <w:tcBorders>
              <w:top w:val="single" w:sz="4" w:space="0" w:color="auto"/>
              <w:left w:val="single" w:sz="4" w:space="0" w:color="auto"/>
              <w:bottom w:val="single" w:sz="4" w:space="0" w:color="auto"/>
              <w:right w:val="single" w:sz="4" w:space="0" w:color="auto"/>
            </w:tcBorders>
          </w:tcPr>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высокий уровень качества и доступности услуг библиотек;</w:t>
            </w:r>
          </w:p>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улучшение укомплектованности </w:t>
            </w:r>
            <w:r w:rsidR="001461F0" w:rsidRPr="001461F0">
              <w:rPr>
                <w:rFonts w:ascii="Times New Roman" w:hAnsi="Times New Roman" w:cs="Times New Roman"/>
                <w:sz w:val="24"/>
                <w:szCs w:val="24"/>
              </w:rPr>
              <w:t>библиотечных, фондов</w:t>
            </w:r>
            <w:r w:rsidRPr="001461F0">
              <w:rPr>
                <w:rFonts w:ascii="Times New Roman" w:hAnsi="Times New Roman" w:cs="Times New Roman"/>
                <w:sz w:val="24"/>
                <w:szCs w:val="24"/>
              </w:rPr>
              <w:t>;</w:t>
            </w:r>
          </w:p>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высокий уровень сохранности и эффективности использования библиотечных фондов;</w:t>
            </w:r>
          </w:p>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lastRenderedPageBreak/>
              <w:t xml:space="preserve"> создание благоприятных условий для </w:t>
            </w:r>
            <w:r w:rsidR="001461F0" w:rsidRPr="001461F0">
              <w:rPr>
                <w:rFonts w:ascii="Times New Roman" w:hAnsi="Times New Roman" w:cs="Times New Roman"/>
                <w:sz w:val="24"/>
                <w:szCs w:val="24"/>
              </w:rPr>
              <w:t>улучшения культурно</w:t>
            </w:r>
            <w:r w:rsidRPr="001461F0">
              <w:rPr>
                <w:rFonts w:ascii="Times New Roman" w:hAnsi="Times New Roman" w:cs="Times New Roman"/>
                <w:sz w:val="24"/>
                <w:szCs w:val="24"/>
              </w:rPr>
              <w:t>-досугового обслуживания населения; укрепление материально-</w:t>
            </w:r>
            <w:r w:rsidR="001461F0" w:rsidRPr="001461F0">
              <w:rPr>
                <w:rFonts w:ascii="Times New Roman" w:hAnsi="Times New Roman" w:cs="Times New Roman"/>
                <w:sz w:val="24"/>
                <w:szCs w:val="24"/>
              </w:rPr>
              <w:t>технической базы</w:t>
            </w:r>
            <w:r w:rsidRPr="001461F0">
              <w:rPr>
                <w:rFonts w:ascii="Times New Roman" w:hAnsi="Times New Roman" w:cs="Times New Roman"/>
                <w:sz w:val="24"/>
                <w:szCs w:val="24"/>
              </w:rPr>
              <w:t xml:space="preserve"> библиотек;</w:t>
            </w:r>
          </w:p>
          <w:p w:rsidR="003527BF" w:rsidRPr="001461F0" w:rsidRDefault="003527BF" w:rsidP="0058694F">
            <w:pPr>
              <w:pStyle w:val="ConsPlusCell"/>
              <w:rPr>
                <w:rFonts w:ascii="Times New Roman" w:hAnsi="Times New Roman" w:cs="Times New Roman"/>
                <w:sz w:val="24"/>
                <w:szCs w:val="24"/>
              </w:rPr>
            </w:pPr>
            <w:r w:rsidRPr="001461F0">
              <w:rPr>
                <w:rFonts w:ascii="Times New Roman" w:hAnsi="Times New Roman" w:cs="Times New Roman"/>
                <w:sz w:val="24"/>
                <w:szCs w:val="24"/>
              </w:rPr>
              <w:t xml:space="preserve">увеличение числа </w:t>
            </w:r>
            <w:r w:rsidR="001461F0" w:rsidRPr="001461F0">
              <w:rPr>
                <w:rFonts w:ascii="Times New Roman" w:hAnsi="Times New Roman" w:cs="Times New Roman"/>
                <w:sz w:val="24"/>
                <w:szCs w:val="24"/>
              </w:rPr>
              <w:t>библиотек,</w:t>
            </w:r>
            <w:r w:rsidRPr="001461F0">
              <w:rPr>
                <w:rFonts w:ascii="Times New Roman" w:hAnsi="Times New Roman" w:cs="Times New Roman"/>
                <w:sz w:val="24"/>
                <w:szCs w:val="24"/>
              </w:rPr>
              <w:t xml:space="preserve"> находящихся в удовлетворительном состоянии.</w:t>
            </w:r>
          </w:p>
        </w:tc>
      </w:tr>
    </w:tbl>
    <w:p w:rsidR="003527BF" w:rsidRPr="006C1A05" w:rsidRDefault="003527BF" w:rsidP="003527BF">
      <w:pPr>
        <w:widowControl w:val="0"/>
        <w:autoSpaceDE w:val="0"/>
        <w:autoSpaceDN w:val="0"/>
        <w:adjustRightInd w:val="0"/>
        <w:outlineLvl w:val="3"/>
        <w:rPr>
          <w:color w:val="FF0000"/>
          <w:sz w:val="28"/>
        </w:rPr>
      </w:pPr>
    </w:p>
    <w:p w:rsidR="00DD02E8" w:rsidRPr="004F29C2" w:rsidRDefault="00DD02E8" w:rsidP="00DD02E8">
      <w:pPr>
        <w:widowControl w:val="0"/>
        <w:autoSpaceDE w:val="0"/>
        <w:autoSpaceDN w:val="0"/>
        <w:adjustRightInd w:val="0"/>
        <w:jc w:val="center"/>
        <w:rPr>
          <w:sz w:val="28"/>
          <w:szCs w:val="28"/>
        </w:rPr>
      </w:pPr>
      <w:r w:rsidRPr="004F29C2">
        <w:rPr>
          <w:sz w:val="28"/>
          <w:szCs w:val="28"/>
        </w:rPr>
        <w:t>1. Характеристика сферы реализации подпрограммы, описание основных проблем в указанной сфере и прогноз ее развития</w:t>
      </w:r>
    </w:p>
    <w:p w:rsidR="00DD02E8" w:rsidRPr="004F29C2" w:rsidRDefault="00DD02E8" w:rsidP="00DD02E8">
      <w:pPr>
        <w:widowControl w:val="0"/>
        <w:autoSpaceDE w:val="0"/>
        <w:autoSpaceDN w:val="0"/>
        <w:adjustRightInd w:val="0"/>
        <w:jc w:val="center"/>
        <w:rPr>
          <w:sz w:val="28"/>
          <w:szCs w:val="28"/>
        </w:rPr>
      </w:pP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Подпрограмма «Развитие библиотечного дела» направлена на решение задачи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 Программы.</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Культурное наследие является духовным, экономическим, социальным и культурным капиталом невосполнимой ценности. Культурное наследие питает современную науку, образование, искусство и является одним из главных оснований любой нации для самоуважения. Сохранение и воспроизводство культурного и исторического наследия является одним из факторов устойчивого социально-экономического развития Камешковского района.</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Подпрограмма «Развитие библиотечного дела» направлена на сохранение и популяризацию наследия, привлечение внимания общества к его изучению, повышение качества муниципальных услуг, предоставляемых в этой области. Сфера реализации подпрограммы «Развитие библиотечного дела»:  </w:t>
      </w:r>
    </w:p>
    <w:p w:rsidR="00DD02E8" w:rsidRPr="000A0504" w:rsidRDefault="00DD02E8" w:rsidP="00DD02E8">
      <w:pPr>
        <w:widowControl w:val="0"/>
        <w:autoSpaceDE w:val="0"/>
        <w:autoSpaceDN w:val="0"/>
        <w:adjustRightInd w:val="0"/>
        <w:ind w:firstLine="540"/>
        <w:jc w:val="both"/>
        <w:rPr>
          <w:sz w:val="28"/>
          <w:szCs w:val="28"/>
        </w:rPr>
      </w:pPr>
      <w:r w:rsidRPr="000A0504">
        <w:rPr>
          <w:sz w:val="28"/>
          <w:szCs w:val="28"/>
        </w:rPr>
        <w:t xml:space="preserve"> </w:t>
      </w:r>
    </w:p>
    <w:p w:rsidR="00DD02E8" w:rsidRPr="000A0504" w:rsidRDefault="00DD02E8" w:rsidP="00DD02E8">
      <w:pPr>
        <w:pStyle w:val="22"/>
        <w:widowControl w:val="0"/>
        <w:numPr>
          <w:ilvl w:val="1"/>
          <w:numId w:val="17"/>
        </w:numPr>
        <w:autoSpaceDE w:val="0"/>
        <w:autoSpaceDN w:val="0"/>
        <w:adjustRightInd w:val="0"/>
        <w:spacing w:after="0" w:line="240" w:lineRule="auto"/>
        <w:jc w:val="center"/>
        <w:outlineLvl w:val="4"/>
        <w:rPr>
          <w:rFonts w:ascii="Times New Roman" w:hAnsi="Times New Roman"/>
          <w:sz w:val="28"/>
          <w:szCs w:val="28"/>
        </w:rPr>
      </w:pPr>
      <w:r w:rsidRPr="000A0504">
        <w:rPr>
          <w:rFonts w:ascii="Times New Roman" w:hAnsi="Times New Roman"/>
          <w:sz w:val="28"/>
          <w:szCs w:val="28"/>
        </w:rPr>
        <w:t>Развитие библиотечного дела</w:t>
      </w:r>
    </w:p>
    <w:p w:rsidR="00DD02E8" w:rsidRPr="000A0504" w:rsidRDefault="00DD02E8" w:rsidP="00DD02E8">
      <w:pPr>
        <w:widowControl w:val="0"/>
        <w:autoSpaceDE w:val="0"/>
        <w:autoSpaceDN w:val="0"/>
        <w:adjustRightInd w:val="0"/>
        <w:jc w:val="center"/>
        <w:outlineLvl w:val="4"/>
        <w:rPr>
          <w:sz w:val="28"/>
          <w:szCs w:val="28"/>
        </w:rPr>
      </w:pPr>
      <w:r w:rsidRPr="000A0504">
        <w:rPr>
          <w:sz w:val="28"/>
          <w:szCs w:val="28"/>
        </w:rPr>
        <w:t xml:space="preserve"> </w:t>
      </w:r>
    </w:p>
    <w:p w:rsidR="00DD02E8" w:rsidRPr="000A0504" w:rsidRDefault="00DD02E8" w:rsidP="00DD02E8">
      <w:pPr>
        <w:widowControl w:val="0"/>
        <w:autoSpaceDE w:val="0"/>
        <w:autoSpaceDN w:val="0"/>
        <w:adjustRightInd w:val="0"/>
        <w:ind w:firstLine="708"/>
        <w:jc w:val="both"/>
        <w:rPr>
          <w:sz w:val="28"/>
          <w:szCs w:val="28"/>
        </w:rPr>
      </w:pPr>
      <w:r w:rsidRPr="000A0504">
        <w:rPr>
          <w:sz w:val="28"/>
          <w:szCs w:val="28"/>
        </w:rPr>
        <w:t>Значительную часть общенационального культурного наследия составляют фонды библиотек, которые являются ценнейшим информационным ресурсом области, включают большое количество книжных памятников, кроме научной, культурно-исторической и информационной, имеют огромную материальную ценность.</w:t>
      </w:r>
    </w:p>
    <w:p w:rsidR="00DD02E8" w:rsidRPr="000A0504" w:rsidRDefault="00DD02E8" w:rsidP="00DD02E8">
      <w:pPr>
        <w:widowControl w:val="0"/>
        <w:autoSpaceDE w:val="0"/>
        <w:autoSpaceDN w:val="0"/>
        <w:adjustRightInd w:val="0"/>
        <w:ind w:firstLine="708"/>
        <w:jc w:val="both"/>
        <w:rPr>
          <w:sz w:val="28"/>
          <w:szCs w:val="28"/>
        </w:rPr>
      </w:pPr>
      <w:r w:rsidRPr="000A0504">
        <w:rPr>
          <w:sz w:val="28"/>
          <w:szCs w:val="28"/>
        </w:rPr>
        <w:t>Основная задача библиотек - предоставление накопленных ресурсов в пользование обществу - как настоящему, так и будущим поколениям.</w:t>
      </w:r>
    </w:p>
    <w:p w:rsidR="00DD02E8" w:rsidRPr="00D95F77" w:rsidRDefault="00DD02E8" w:rsidP="00DD02E8">
      <w:pPr>
        <w:ind w:firstLine="708"/>
        <w:jc w:val="both"/>
        <w:rPr>
          <w:sz w:val="28"/>
          <w:szCs w:val="28"/>
        </w:rPr>
      </w:pPr>
      <w:r w:rsidRPr="00D95F77">
        <w:rPr>
          <w:sz w:val="28"/>
          <w:szCs w:val="28"/>
        </w:rPr>
        <w:t xml:space="preserve">Население Камешковского района обслуживают </w:t>
      </w:r>
      <w:r w:rsidRPr="000A0504">
        <w:rPr>
          <w:sz w:val="28"/>
          <w:szCs w:val="28"/>
        </w:rPr>
        <w:t xml:space="preserve">18 </w:t>
      </w:r>
      <w:r w:rsidRPr="00D95F77">
        <w:rPr>
          <w:sz w:val="28"/>
          <w:szCs w:val="28"/>
        </w:rPr>
        <w:t>библиотек централизованной библиотечной системы. Пользователями библиотек</w:t>
      </w:r>
      <w:r>
        <w:rPr>
          <w:sz w:val="28"/>
          <w:szCs w:val="28"/>
        </w:rPr>
        <w:t xml:space="preserve"> в 2019 году</w:t>
      </w:r>
      <w:r w:rsidRPr="00D95F77">
        <w:rPr>
          <w:sz w:val="28"/>
          <w:szCs w:val="28"/>
        </w:rPr>
        <w:t xml:space="preserve"> являются </w:t>
      </w:r>
      <w:r w:rsidRPr="000A0504">
        <w:rPr>
          <w:sz w:val="28"/>
          <w:szCs w:val="28"/>
        </w:rPr>
        <w:t>14311</w:t>
      </w:r>
      <w:r w:rsidRPr="00D95F77">
        <w:rPr>
          <w:sz w:val="28"/>
          <w:szCs w:val="28"/>
        </w:rPr>
        <w:t xml:space="preserve"> человек. За год они посетили  библиотеки </w:t>
      </w:r>
      <w:r w:rsidRPr="000A0504">
        <w:rPr>
          <w:sz w:val="28"/>
          <w:szCs w:val="28"/>
        </w:rPr>
        <w:t>155469</w:t>
      </w:r>
      <w:r w:rsidRPr="00D95F77">
        <w:rPr>
          <w:sz w:val="28"/>
          <w:szCs w:val="28"/>
        </w:rPr>
        <w:t xml:space="preserve"> раз, количество прочитанной литературы (книги,  периодические издания) – </w:t>
      </w:r>
      <w:r w:rsidRPr="000A0504">
        <w:rPr>
          <w:sz w:val="28"/>
          <w:szCs w:val="28"/>
        </w:rPr>
        <w:t>377164</w:t>
      </w:r>
      <w:r w:rsidRPr="00D95F77">
        <w:rPr>
          <w:sz w:val="28"/>
          <w:szCs w:val="28"/>
        </w:rPr>
        <w:t xml:space="preserve"> экземпляра. </w:t>
      </w:r>
    </w:p>
    <w:p w:rsidR="00DD02E8" w:rsidRPr="00D95F77" w:rsidRDefault="00DD02E8" w:rsidP="00DD02E8">
      <w:pPr>
        <w:ind w:firstLine="708"/>
        <w:jc w:val="both"/>
        <w:rPr>
          <w:sz w:val="28"/>
          <w:szCs w:val="28"/>
        </w:rPr>
      </w:pPr>
      <w:r w:rsidRPr="00D95F77">
        <w:rPr>
          <w:sz w:val="28"/>
          <w:szCs w:val="28"/>
        </w:rPr>
        <w:t xml:space="preserve">Число читателей и количество книговыдач немногим больше прошлогодних показателей.  </w:t>
      </w:r>
      <w:r w:rsidRPr="000A0504">
        <w:rPr>
          <w:sz w:val="28"/>
          <w:szCs w:val="28"/>
        </w:rPr>
        <w:t>Число посещений</w:t>
      </w:r>
      <w:r w:rsidRPr="00D95F77">
        <w:rPr>
          <w:sz w:val="28"/>
          <w:szCs w:val="28"/>
        </w:rPr>
        <w:t xml:space="preserve"> библиотек </w:t>
      </w:r>
      <w:r w:rsidRPr="000A0504">
        <w:rPr>
          <w:sz w:val="28"/>
          <w:szCs w:val="28"/>
        </w:rPr>
        <w:t>увеличилось на 1%</w:t>
      </w:r>
      <w:r w:rsidRPr="00D95F77">
        <w:rPr>
          <w:sz w:val="28"/>
          <w:szCs w:val="28"/>
        </w:rPr>
        <w:t xml:space="preserve"> и составило </w:t>
      </w:r>
      <w:r w:rsidRPr="000A0504">
        <w:rPr>
          <w:sz w:val="28"/>
          <w:szCs w:val="28"/>
        </w:rPr>
        <w:t>155469</w:t>
      </w:r>
      <w:r w:rsidRPr="00D95F77">
        <w:rPr>
          <w:sz w:val="28"/>
          <w:szCs w:val="28"/>
        </w:rPr>
        <w:t>.</w:t>
      </w:r>
    </w:p>
    <w:p w:rsidR="00DD02E8" w:rsidRPr="00D95F77" w:rsidRDefault="00DD02E8" w:rsidP="00DD02E8">
      <w:pPr>
        <w:ind w:firstLine="708"/>
        <w:jc w:val="both"/>
        <w:rPr>
          <w:sz w:val="28"/>
          <w:szCs w:val="28"/>
        </w:rPr>
      </w:pPr>
      <w:r w:rsidRPr="000A0504">
        <w:rPr>
          <w:sz w:val="28"/>
          <w:szCs w:val="28"/>
        </w:rPr>
        <w:t>Посещаемость</w:t>
      </w:r>
      <w:r w:rsidRPr="00D95F77">
        <w:rPr>
          <w:sz w:val="28"/>
          <w:szCs w:val="28"/>
        </w:rPr>
        <w:t xml:space="preserve"> (среднее количество посещений за год одним читателем) составила 10,9 (при нормативе 10) -</w:t>
      </w:r>
      <w:r>
        <w:rPr>
          <w:sz w:val="28"/>
          <w:szCs w:val="28"/>
        </w:rPr>
        <w:t xml:space="preserve"> </w:t>
      </w:r>
      <w:r w:rsidRPr="000A0504">
        <w:rPr>
          <w:sz w:val="28"/>
          <w:szCs w:val="28"/>
        </w:rPr>
        <w:t>увеличение на 0,2%</w:t>
      </w:r>
      <w:r w:rsidRPr="00D95F77">
        <w:rPr>
          <w:sz w:val="28"/>
          <w:szCs w:val="28"/>
        </w:rPr>
        <w:t xml:space="preserve"> в сравнении с прошлогодними цифрами.</w:t>
      </w:r>
    </w:p>
    <w:p w:rsidR="00DD02E8" w:rsidRPr="00D95F77" w:rsidRDefault="00DD02E8" w:rsidP="00DD02E8">
      <w:pPr>
        <w:ind w:firstLine="708"/>
        <w:jc w:val="both"/>
        <w:rPr>
          <w:sz w:val="28"/>
          <w:szCs w:val="28"/>
        </w:rPr>
      </w:pPr>
      <w:r w:rsidRPr="000A0504">
        <w:rPr>
          <w:sz w:val="28"/>
          <w:szCs w:val="28"/>
        </w:rPr>
        <w:lastRenderedPageBreak/>
        <w:t>Читаемость</w:t>
      </w:r>
      <w:r>
        <w:rPr>
          <w:sz w:val="28"/>
          <w:szCs w:val="28"/>
        </w:rPr>
        <w:t xml:space="preserve"> </w:t>
      </w:r>
      <w:r w:rsidRPr="00D95F77">
        <w:rPr>
          <w:sz w:val="28"/>
          <w:szCs w:val="28"/>
        </w:rPr>
        <w:t>(среднее количество книг, прочитанных за год одним читателем) составила</w:t>
      </w:r>
      <w:r>
        <w:rPr>
          <w:sz w:val="28"/>
          <w:szCs w:val="28"/>
        </w:rPr>
        <w:t xml:space="preserve"> </w:t>
      </w:r>
      <w:r w:rsidRPr="00D95F77">
        <w:rPr>
          <w:sz w:val="28"/>
          <w:szCs w:val="28"/>
        </w:rPr>
        <w:t xml:space="preserve">26,4 (при норме на каждого читателя -20) - как и в прошлом году.  </w:t>
      </w:r>
    </w:p>
    <w:p w:rsidR="00DD02E8" w:rsidRPr="00D95F77" w:rsidRDefault="00DD02E8" w:rsidP="00DD02E8">
      <w:pPr>
        <w:ind w:firstLine="708"/>
        <w:jc w:val="both"/>
        <w:rPr>
          <w:sz w:val="28"/>
          <w:szCs w:val="28"/>
        </w:rPr>
      </w:pPr>
      <w:r w:rsidRPr="000A0504">
        <w:rPr>
          <w:sz w:val="28"/>
          <w:szCs w:val="28"/>
        </w:rPr>
        <w:t>% охвата населения библиотечным обслуживанием</w:t>
      </w:r>
      <w:r>
        <w:rPr>
          <w:sz w:val="28"/>
          <w:szCs w:val="28"/>
        </w:rPr>
        <w:t xml:space="preserve"> </w:t>
      </w:r>
      <w:r w:rsidRPr="00D95F77">
        <w:rPr>
          <w:sz w:val="28"/>
          <w:szCs w:val="28"/>
        </w:rPr>
        <w:t>47.6%</w:t>
      </w:r>
      <w:r>
        <w:rPr>
          <w:sz w:val="28"/>
          <w:szCs w:val="28"/>
        </w:rPr>
        <w:t xml:space="preserve"> </w:t>
      </w:r>
      <w:r w:rsidRPr="00D95F77">
        <w:rPr>
          <w:sz w:val="28"/>
          <w:szCs w:val="28"/>
        </w:rPr>
        <w:t>- на уровне прошлого года.</w:t>
      </w:r>
    </w:p>
    <w:p w:rsidR="00DD02E8" w:rsidRPr="00D95F77" w:rsidRDefault="00DD02E8" w:rsidP="00DD02E8">
      <w:pPr>
        <w:jc w:val="both"/>
        <w:rPr>
          <w:sz w:val="28"/>
          <w:szCs w:val="28"/>
        </w:rPr>
      </w:pPr>
      <w:r w:rsidRPr="00D95F77">
        <w:rPr>
          <w:sz w:val="28"/>
          <w:szCs w:val="28"/>
        </w:rPr>
        <w:t xml:space="preserve"> </w:t>
      </w:r>
      <w:r>
        <w:rPr>
          <w:sz w:val="28"/>
          <w:szCs w:val="28"/>
        </w:rPr>
        <w:tab/>
      </w:r>
      <w:r w:rsidRPr="000A0504">
        <w:rPr>
          <w:sz w:val="28"/>
          <w:szCs w:val="28"/>
        </w:rPr>
        <w:t>План  по платным услугам выполнен на 100%,</w:t>
      </w:r>
      <w:r w:rsidRPr="00D95F77">
        <w:rPr>
          <w:sz w:val="28"/>
          <w:szCs w:val="28"/>
        </w:rPr>
        <w:t xml:space="preserve"> как и в прошлом году (100 тыс. руб.).</w:t>
      </w:r>
    </w:p>
    <w:p w:rsidR="00DD02E8" w:rsidRPr="00D95F77" w:rsidRDefault="00DD02E8" w:rsidP="00DD02E8">
      <w:pPr>
        <w:ind w:firstLine="708"/>
        <w:jc w:val="both"/>
        <w:rPr>
          <w:sz w:val="28"/>
          <w:szCs w:val="28"/>
        </w:rPr>
      </w:pPr>
      <w:r w:rsidRPr="00D95F77">
        <w:rPr>
          <w:sz w:val="28"/>
          <w:szCs w:val="28"/>
        </w:rPr>
        <w:t>Приоритетным вектором деятельности ЦБС в 2019 году стали историко-краеведческое и  патриотическое воспитание.</w:t>
      </w:r>
    </w:p>
    <w:p w:rsidR="00DD02E8" w:rsidRPr="00D95F77" w:rsidRDefault="00DD02E8" w:rsidP="00DD02E8">
      <w:pPr>
        <w:ind w:firstLine="708"/>
        <w:jc w:val="both"/>
        <w:rPr>
          <w:sz w:val="28"/>
          <w:szCs w:val="28"/>
        </w:rPr>
      </w:pPr>
      <w:r w:rsidRPr="00D95F77">
        <w:rPr>
          <w:sz w:val="28"/>
          <w:szCs w:val="28"/>
        </w:rPr>
        <w:t>В  течение года библиотеки ЦБС   реализовали программы и  проекты разной тематики: «Земли родной очарованье» (ЦБ), «Библиотека+театр» (Коверино), «Мир без наркотиков» (Давыдово), «Моя Россия. Моя страна» (Пенкино), «АРТ-гостиная в библиотеке» (п.им.</w:t>
      </w:r>
      <w:r>
        <w:rPr>
          <w:sz w:val="28"/>
          <w:szCs w:val="28"/>
        </w:rPr>
        <w:t xml:space="preserve"> </w:t>
      </w:r>
      <w:r w:rsidRPr="00D95F77">
        <w:rPr>
          <w:sz w:val="28"/>
          <w:szCs w:val="28"/>
        </w:rPr>
        <w:t>К.Маркса).</w:t>
      </w:r>
    </w:p>
    <w:p w:rsidR="00DD02E8" w:rsidRDefault="00DD02E8" w:rsidP="00E537AD">
      <w:pPr>
        <w:widowControl w:val="0"/>
        <w:autoSpaceDE w:val="0"/>
        <w:autoSpaceDN w:val="0"/>
        <w:adjustRightInd w:val="0"/>
        <w:ind w:firstLine="708"/>
        <w:jc w:val="both"/>
        <w:rPr>
          <w:sz w:val="28"/>
          <w:szCs w:val="28"/>
        </w:rPr>
      </w:pPr>
      <w:r w:rsidRPr="00D95F77">
        <w:rPr>
          <w:sz w:val="28"/>
          <w:szCs w:val="28"/>
        </w:rPr>
        <w:t>Работа по воспитанию правовой культуры населения - одно из немаловажных направлений  деятельности библиотек в ушедшем году. 9 центров правовой информации в библиотеках (в районной библиотеке, библиотеках № 9 (п.</w:t>
      </w:r>
      <w:r w:rsidR="002B273F">
        <w:rPr>
          <w:sz w:val="28"/>
          <w:szCs w:val="28"/>
        </w:rPr>
        <w:t xml:space="preserve"> </w:t>
      </w:r>
      <w:r w:rsidRPr="00D95F77">
        <w:rPr>
          <w:sz w:val="28"/>
          <w:szCs w:val="28"/>
        </w:rPr>
        <w:t>М.Горького), №</w:t>
      </w:r>
      <w:r>
        <w:rPr>
          <w:sz w:val="28"/>
          <w:szCs w:val="28"/>
        </w:rPr>
        <w:t xml:space="preserve"> </w:t>
      </w:r>
      <w:r w:rsidRPr="00D95F77">
        <w:rPr>
          <w:sz w:val="28"/>
          <w:szCs w:val="28"/>
        </w:rPr>
        <w:t>16 (п.</w:t>
      </w:r>
      <w:r w:rsidR="002B273F">
        <w:rPr>
          <w:sz w:val="28"/>
          <w:szCs w:val="28"/>
        </w:rPr>
        <w:t xml:space="preserve"> </w:t>
      </w:r>
      <w:r w:rsidRPr="00D95F77">
        <w:rPr>
          <w:sz w:val="28"/>
          <w:szCs w:val="28"/>
        </w:rPr>
        <w:t>К.Маркса),  №</w:t>
      </w:r>
      <w:r>
        <w:rPr>
          <w:sz w:val="28"/>
          <w:szCs w:val="28"/>
        </w:rPr>
        <w:t xml:space="preserve"> </w:t>
      </w:r>
      <w:r w:rsidRPr="00D95F77">
        <w:rPr>
          <w:sz w:val="28"/>
          <w:szCs w:val="28"/>
        </w:rPr>
        <w:t>12 (п. Мирный), №</w:t>
      </w:r>
      <w:r>
        <w:rPr>
          <w:sz w:val="28"/>
          <w:szCs w:val="28"/>
        </w:rPr>
        <w:t xml:space="preserve"> </w:t>
      </w:r>
      <w:r w:rsidRPr="00D95F77">
        <w:rPr>
          <w:sz w:val="28"/>
          <w:szCs w:val="28"/>
        </w:rPr>
        <w:t>7 (</w:t>
      </w:r>
      <w:r w:rsidR="002B273F">
        <w:rPr>
          <w:sz w:val="28"/>
          <w:szCs w:val="28"/>
        </w:rPr>
        <w:t xml:space="preserve">с. </w:t>
      </w:r>
      <w:r w:rsidRPr="00D95F77">
        <w:rPr>
          <w:sz w:val="28"/>
          <w:szCs w:val="28"/>
        </w:rPr>
        <w:t>Давыдово), №</w:t>
      </w:r>
      <w:r>
        <w:rPr>
          <w:sz w:val="28"/>
          <w:szCs w:val="28"/>
        </w:rPr>
        <w:t xml:space="preserve"> </w:t>
      </w:r>
      <w:r w:rsidRPr="00D95F77">
        <w:rPr>
          <w:sz w:val="28"/>
          <w:szCs w:val="28"/>
        </w:rPr>
        <w:t>8 (</w:t>
      </w:r>
      <w:r w:rsidR="002B273F">
        <w:rPr>
          <w:sz w:val="28"/>
          <w:szCs w:val="28"/>
        </w:rPr>
        <w:t xml:space="preserve">с. </w:t>
      </w:r>
      <w:r w:rsidRPr="00D95F77">
        <w:rPr>
          <w:sz w:val="28"/>
          <w:szCs w:val="28"/>
        </w:rPr>
        <w:t>Коверино), №</w:t>
      </w:r>
      <w:r>
        <w:rPr>
          <w:sz w:val="28"/>
          <w:szCs w:val="28"/>
        </w:rPr>
        <w:t xml:space="preserve"> </w:t>
      </w:r>
      <w:r w:rsidRPr="00D95F77">
        <w:rPr>
          <w:sz w:val="28"/>
          <w:szCs w:val="28"/>
        </w:rPr>
        <w:t>11</w:t>
      </w:r>
      <w:r>
        <w:rPr>
          <w:sz w:val="28"/>
          <w:szCs w:val="28"/>
        </w:rPr>
        <w:t xml:space="preserve"> </w:t>
      </w:r>
      <w:r w:rsidRPr="00D95F77">
        <w:rPr>
          <w:sz w:val="28"/>
          <w:szCs w:val="28"/>
        </w:rPr>
        <w:t>(п. Красина), №</w:t>
      </w:r>
      <w:r>
        <w:rPr>
          <w:sz w:val="28"/>
          <w:szCs w:val="28"/>
        </w:rPr>
        <w:t xml:space="preserve"> </w:t>
      </w:r>
      <w:r w:rsidRPr="00D95F77">
        <w:rPr>
          <w:sz w:val="28"/>
          <w:szCs w:val="28"/>
        </w:rPr>
        <w:t>10 (</w:t>
      </w:r>
      <w:r w:rsidR="002B273F">
        <w:rPr>
          <w:sz w:val="28"/>
          <w:szCs w:val="28"/>
        </w:rPr>
        <w:t xml:space="preserve">п. </w:t>
      </w:r>
      <w:r w:rsidRPr="00D95F77">
        <w:rPr>
          <w:sz w:val="28"/>
          <w:szCs w:val="28"/>
        </w:rPr>
        <w:t>Новки),  №</w:t>
      </w:r>
      <w:r>
        <w:rPr>
          <w:sz w:val="28"/>
          <w:szCs w:val="28"/>
        </w:rPr>
        <w:t xml:space="preserve"> </w:t>
      </w:r>
      <w:r w:rsidRPr="00D95F77">
        <w:rPr>
          <w:sz w:val="28"/>
          <w:szCs w:val="28"/>
        </w:rPr>
        <w:t>5 (</w:t>
      </w:r>
      <w:r w:rsidR="002B273F">
        <w:rPr>
          <w:sz w:val="28"/>
          <w:szCs w:val="28"/>
        </w:rPr>
        <w:t xml:space="preserve">с. </w:t>
      </w:r>
      <w:r w:rsidRPr="00D95F77">
        <w:rPr>
          <w:sz w:val="28"/>
          <w:szCs w:val="28"/>
        </w:rPr>
        <w:t xml:space="preserve">Гатиха)  оказывают населению услуги ксерокопирования документов, выполнение справок, консультаций, выдачу литературы правовой тематики. </w:t>
      </w:r>
      <w:r w:rsidRPr="000A0504">
        <w:rPr>
          <w:sz w:val="28"/>
          <w:szCs w:val="28"/>
        </w:rPr>
        <w:t>Улучшились показатели работы ЦПИ в 2019 году:</w:t>
      </w:r>
      <w:r>
        <w:rPr>
          <w:sz w:val="28"/>
          <w:szCs w:val="28"/>
        </w:rPr>
        <w:t xml:space="preserve"> </w:t>
      </w:r>
      <w:r w:rsidRPr="00D95F77">
        <w:rPr>
          <w:sz w:val="28"/>
          <w:szCs w:val="28"/>
        </w:rPr>
        <w:t>число пользователей – 956, число посещений – 2031, книговыдача – 6629, ксерокопии – 4886, справки – 2058.</w:t>
      </w:r>
    </w:p>
    <w:p w:rsidR="00DD02E8" w:rsidRDefault="00DD02E8" w:rsidP="00E537AD">
      <w:pPr>
        <w:ind w:firstLine="709"/>
        <w:jc w:val="both"/>
      </w:pPr>
      <w:r w:rsidRPr="00D95F77">
        <w:rPr>
          <w:rFonts w:eastAsia="Lucida Sans Unicode"/>
          <w:kern w:val="1"/>
          <w:sz w:val="28"/>
          <w:szCs w:val="28"/>
        </w:rPr>
        <w:t xml:space="preserve">На 01.01.2020 года фонд муниципального учреждения культуры «Централизованная библиотечная система»  Камешковского района составил </w:t>
      </w:r>
      <w:r w:rsidRPr="002B273F">
        <w:rPr>
          <w:rFonts w:eastAsia="Lucida Sans Unicode"/>
          <w:kern w:val="1"/>
          <w:sz w:val="28"/>
          <w:szCs w:val="28"/>
        </w:rPr>
        <w:t>226 800</w:t>
      </w:r>
      <w:r w:rsidRPr="00D95F77">
        <w:rPr>
          <w:rFonts w:eastAsia="Lucida Sans Unicode"/>
          <w:kern w:val="1"/>
          <w:sz w:val="28"/>
          <w:szCs w:val="28"/>
        </w:rPr>
        <w:t xml:space="preserve"> экземпляров документов.</w:t>
      </w:r>
    </w:p>
    <w:p w:rsidR="00DD02E8" w:rsidRDefault="00DD02E8" w:rsidP="00E537AD">
      <w:pPr>
        <w:ind w:firstLine="709"/>
        <w:jc w:val="both"/>
      </w:pPr>
      <w:r w:rsidRPr="00D95F77">
        <w:rPr>
          <w:rFonts w:eastAsia="Lucida Sans Unicode"/>
          <w:kern w:val="1"/>
          <w:sz w:val="28"/>
          <w:szCs w:val="28"/>
        </w:rPr>
        <w:t>В 2019 году книжные фонды всех структурных подразделений района пополнились на 2265 экземпляров книг.</w:t>
      </w:r>
    </w:p>
    <w:p w:rsidR="00DD02E8" w:rsidRPr="00D95F77" w:rsidRDefault="00DD02E8" w:rsidP="00E537AD">
      <w:pPr>
        <w:pStyle w:val="af2"/>
        <w:ind w:firstLine="709"/>
        <w:jc w:val="both"/>
        <w:rPr>
          <w:rFonts w:eastAsia="Lucida Sans Unicode"/>
          <w:kern w:val="1"/>
          <w:sz w:val="28"/>
          <w:szCs w:val="28"/>
        </w:rPr>
      </w:pPr>
      <w:r w:rsidRPr="00D95F77">
        <w:rPr>
          <w:rFonts w:eastAsia="Lucida Sans Unicode"/>
          <w:kern w:val="1"/>
          <w:sz w:val="28"/>
          <w:szCs w:val="28"/>
        </w:rPr>
        <w:t>В том числе:</w:t>
      </w:r>
    </w:p>
    <w:p w:rsidR="00DD02E8" w:rsidRPr="00D95F77" w:rsidRDefault="00DD02E8" w:rsidP="00E537AD">
      <w:pPr>
        <w:pStyle w:val="af2"/>
        <w:ind w:firstLine="709"/>
        <w:jc w:val="both"/>
        <w:rPr>
          <w:rFonts w:eastAsia="Lucida Sans Unicode"/>
          <w:kern w:val="1"/>
          <w:sz w:val="28"/>
          <w:szCs w:val="28"/>
        </w:rPr>
      </w:pPr>
      <w:r w:rsidRPr="00D95F77">
        <w:rPr>
          <w:rFonts w:eastAsia="Lucida Sans Unicode"/>
          <w:kern w:val="1"/>
          <w:sz w:val="28"/>
          <w:szCs w:val="28"/>
        </w:rPr>
        <w:t>Книг -  2154 экземпляра</w:t>
      </w:r>
    </w:p>
    <w:p w:rsidR="00DD02E8" w:rsidRPr="00D95F77" w:rsidRDefault="00DD02E8" w:rsidP="00E537AD">
      <w:pPr>
        <w:pStyle w:val="af2"/>
        <w:ind w:firstLine="709"/>
        <w:jc w:val="both"/>
        <w:rPr>
          <w:rFonts w:eastAsia="Lucida Sans Unicode"/>
          <w:kern w:val="1"/>
          <w:sz w:val="28"/>
          <w:szCs w:val="28"/>
        </w:rPr>
      </w:pPr>
      <w:r w:rsidRPr="00D95F77">
        <w:rPr>
          <w:rFonts w:eastAsia="Lucida Sans Unicode"/>
          <w:kern w:val="1"/>
          <w:sz w:val="28"/>
          <w:szCs w:val="28"/>
        </w:rPr>
        <w:t>Брошюр -  57 экземпляров</w:t>
      </w:r>
    </w:p>
    <w:p w:rsidR="00DD02E8" w:rsidRPr="00D95F77" w:rsidRDefault="00DD02E8" w:rsidP="00E537AD">
      <w:pPr>
        <w:pStyle w:val="af2"/>
        <w:ind w:firstLine="709"/>
        <w:jc w:val="both"/>
        <w:rPr>
          <w:rFonts w:eastAsia="Lucida Sans Unicode"/>
          <w:kern w:val="1"/>
          <w:sz w:val="28"/>
          <w:szCs w:val="28"/>
        </w:rPr>
      </w:pPr>
      <w:r w:rsidRPr="00D95F77">
        <w:rPr>
          <w:rFonts w:eastAsia="Lucida Sans Unicode"/>
          <w:kern w:val="1"/>
          <w:sz w:val="28"/>
          <w:szCs w:val="28"/>
        </w:rPr>
        <w:t xml:space="preserve">Журналов  - 54 экземпляра. </w:t>
      </w:r>
    </w:p>
    <w:p w:rsidR="00DD02E8" w:rsidRDefault="00DD02E8" w:rsidP="00E537AD">
      <w:pPr>
        <w:widowControl w:val="0"/>
        <w:autoSpaceDE w:val="0"/>
        <w:autoSpaceDN w:val="0"/>
        <w:adjustRightInd w:val="0"/>
        <w:ind w:firstLine="708"/>
        <w:jc w:val="both"/>
        <w:rPr>
          <w:color w:val="FF0000"/>
          <w:sz w:val="28"/>
          <w:szCs w:val="28"/>
        </w:rPr>
      </w:pPr>
      <w:r w:rsidRPr="00D95F77">
        <w:rPr>
          <w:rFonts w:eastAsia="Lucida Sans Unicode"/>
          <w:kern w:val="1"/>
          <w:sz w:val="28"/>
          <w:szCs w:val="28"/>
        </w:rPr>
        <w:t xml:space="preserve">Муниципальное учреждение культуры «Централизованная библиотечная система»  Камешковского района в  2019 году приобрело документов на сумму </w:t>
      </w:r>
      <w:r w:rsidRPr="000A0504">
        <w:rPr>
          <w:rFonts w:eastAsia="Lucida Sans Unicode"/>
          <w:kern w:val="1"/>
          <w:sz w:val="28"/>
          <w:szCs w:val="28"/>
        </w:rPr>
        <w:t>73 718 рублей</w:t>
      </w:r>
      <w:r>
        <w:rPr>
          <w:rFonts w:eastAsia="Lucida Sans Unicode"/>
          <w:kern w:val="1"/>
          <w:sz w:val="28"/>
          <w:szCs w:val="28"/>
        </w:rPr>
        <w:t>.</w:t>
      </w:r>
    </w:p>
    <w:p w:rsidR="00DD02E8" w:rsidRPr="000A0504" w:rsidRDefault="00DD02E8" w:rsidP="00DD02E8">
      <w:pPr>
        <w:pStyle w:val="af8"/>
        <w:spacing w:after="0"/>
        <w:ind w:left="0" w:firstLine="708"/>
        <w:jc w:val="both"/>
        <w:rPr>
          <w:sz w:val="28"/>
          <w:szCs w:val="28"/>
        </w:rPr>
      </w:pPr>
      <w:r w:rsidRPr="000A0504">
        <w:rPr>
          <w:sz w:val="28"/>
          <w:szCs w:val="28"/>
        </w:rPr>
        <w:t>Библиотеки сегодня - наиболее многочисленная группа учреждений культуры. Основными проблемами, напрямую влияющими на качественное исполнение библиотеками своего предназначения, являются:</w:t>
      </w:r>
    </w:p>
    <w:p w:rsidR="00DD02E8" w:rsidRPr="000A0504" w:rsidRDefault="00DD02E8" w:rsidP="00DD02E8">
      <w:pPr>
        <w:pStyle w:val="af8"/>
        <w:spacing w:after="0"/>
        <w:ind w:left="0" w:firstLine="708"/>
        <w:jc w:val="both"/>
        <w:rPr>
          <w:sz w:val="28"/>
          <w:szCs w:val="28"/>
        </w:rPr>
      </w:pPr>
      <w:r w:rsidRPr="000A0504">
        <w:rPr>
          <w:sz w:val="28"/>
          <w:szCs w:val="28"/>
        </w:rPr>
        <w:t>а). Расширение сети центров правовой информации на территории района.</w:t>
      </w:r>
    </w:p>
    <w:p w:rsidR="00DD02E8" w:rsidRPr="000A0504" w:rsidRDefault="00DD02E8" w:rsidP="00DD02E8">
      <w:pPr>
        <w:pStyle w:val="af8"/>
        <w:spacing w:after="0"/>
        <w:ind w:left="0" w:firstLine="708"/>
        <w:jc w:val="both"/>
        <w:rPr>
          <w:sz w:val="28"/>
          <w:szCs w:val="28"/>
        </w:rPr>
      </w:pPr>
      <w:r w:rsidRPr="000A0504">
        <w:rPr>
          <w:sz w:val="28"/>
          <w:szCs w:val="28"/>
        </w:rPr>
        <w:t>б). Недостаточное  комплектование библиотечных фондов.</w:t>
      </w:r>
    </w:p>
    <w:p w:rsidR="00DD02E8" w:rsidRPr="000A0504" w:rsidRDefault="00DD02E8" w:rsidP="00DD02E8">
      <w:pPr>
        <w:pStyle w:val="ConsPlusNormal"/>
        <w:ind w:firstLine="709"/>
        <w:jc w:val="both"/>
        <w:rPr>
          <w:rFonts w:ascii="Times New Roman" w:hAnsi="Times New Roman" w:cs="Times New Roman"/>
          <w:sz w:val="28"/>
          <w:szCs w:val="28"/>
        </w:rPr>
      </w:pPr>
      <w:r w:rsidRPr="000A0504">
        <w:rPr>
          <w:rFonts w:ascii="Times New Roman" w:hAnsi="Times New Roman" w:cs="Times New Roman"/>
          <w:sz w:val="28"/>
          <w:szCs w:val="28"/>
        </w:rPr>
        <w:t>в). Неудовлетворительное состояние материальной базы библиотек.</w:t>
      </w:r>
    </w:p>
    <w:p w:rsidR="00DD02E8" w:rsidRPr="000A0504" w:rsidRDefault="00DD02E8" w:rsidP="00DD02E8">
      <w:pPr>
        <w:widowControl w:val="0"/>
        <w:autoSpaceDE w:val="0"/>
        <w:autoSpaceDN w:val="0"/>
        <w:adjustRightInd w:val="0"/>
        <w:rPr>
          <w:sz w:val="28"/>
          <w:szCs w:val="28"/>
        </w:rPr>
      </w:pPr>
    </w:p>
    <w:p w:rsidR="00DD02E8" w:rsidRPr="000A0504" w:rsidRDefault="00DD02E8" w:rsidP="00DD02E8">
      <w:pPr>
        <w:widowControl w:val="0"/>
        <w:autoSpaceDE w:val="0"/>
        <w:autoSpaceDN w:val="0"/>
        <w:adjustRightInd w:val="0"/>
        <w:rPr>
          <w:sz w:val="28"/>
          <w:szCs w:val="28"/>
        </w:rPr>
      </w:pPr>
    </w:p>
    <w:p w:rsidR="00DD02E8" w:rsidRPr="000A0504" w:rsidRDefault="00DD02E8" w:rsidP="00DD02E8">
      <w:pPr>
        <w:widowControl w:val="0"/>
        <w:autoSpaceDE w:val="0"/>
        <w:autoSpaceDN w:val="0"/>
        <w:adjustRightInd w:val="0"/>
        <w:jc w:val="center"/>
        <w:outlineLvl w:val="3"/>
        <w:rPr>
          <w:sz w:val="28"/>
          <w:szCs w:val="28"/>
        </w:rPr>
      </w:pPr>
      <w:r w:rsidRPr="000A0504">
        <w:rPr>
          <w:sz w:val="28"/>
          <w:szCs w:val="28"/>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02E8" w:rsidRPr="000A0504" w:rsidRDefault="00DD02E8" w:rsidP="00DD02E8">
      <w:pPr>
        <w:widowControl w:val="0"/>
        <w:autoSpaceDE w:val="0"/>
        <w:autoSpaceDN w:val="0"/>
        <w:adjustRightInd w:val="0"/>
        <w:jc w:val="center"/>
        <w:rPr>
          <w:sz w:val="28"/>
          <w:szCs w:val="28"/>
        </w:rPr>
      </w:pPr>
    </w:p>
    <w:p w:rsidR="00DD02E8" w:rsidRPr="000A0504" w:rsidRDefault="00DD02E8" w:rsidP="00DD02E8">
      <w:pPr>
        <w:widowControl w:val="0"/>
        <w:autoSpaceDE w:val="0"/>
        <w:autoSpaceDN w:val="0"/>
        <w:adjustRightInd w:val="0"/>
        <w:ind w:firstLine="708"/>
        <w:jc w:val="both"/>
        <w:rPr>
          <w:sz w:val="28"/>
          <w:szCs w:val="28"/>
        </w:rPr>
      </w:pPr>
      <w:r w:rsidRPr="000A0504">
        <w:rPr>
          <w:sz w:val="28"/>
          <w:szCs w:val="28"/>
        </w:rPr>
        <w:t>Главные приоритеты муниципальной политики в сфере реализации подпрограммы «Развитие библиотечного дела» сформулированы в следующих стратегических документах и нормативных правовых актах:</w:t>
      </w:r>
    </w:p>
    <w:p w:rsidR="00DD02E8" w:rsidRDefault="006E1582" w:rsidP="00DD02E8">
      <w:pPr>
        <w:pStyle w:val="1"/>
        <w:numPr>
          <w:ilvl w:val="0"/>
          <w:numId w:val="3"/>
        </w:numPr>
        <w:shd w:val="clear" w:color="auto" w:fill="FFFFFF"/>
        <w:suppressAutoHyphens/>
        <w:ind w:firstLine="708"/>
        <w:rPr>
          <w:rFonts w:cs="Calibri"/>
          <w:b w:val="0"/>
          <w:bCs w:val="0"/>
          <w:szCs w:val="28"/>
          <w:lang w:eastAsia="en-US"/>
        </w:rPr>
      </w:pPr>
      <w:hyperlink r:id="rId47" w:history="1">
        <w:r w:rsidR="00DD02E8" w:rsidRPr="0018061C">
          <w:rPr>
            <w:rFonts w:cs="Calibri"/>
            <w:b w:val="0"/>
            <w:bCs w:val="0"/>
            <w:szCs w:val="28"/>
            <w:lang w:eastAsia="en-US"/>
          </w:rPr>
          <w:t>Закон</w:t>
        </w:r>
      </w:hyperlink>
      <w:r w:rsidR="00DD02E8" w:rsidRPr="0018061C">
        <w:rPr>
          <w:rFonts w:cs="Calibri"/>
          <w:b w:val="0"/>
          <w:bCs w:val="0"/>
          <w:szCs w:val="28"/>
          <w:lang w:eastAsia="en-US"/>
        </w:rPr>
        <w:t xml:space="preserve"> Российской Федерации от 9 октября 1992 г. № 3612-1 «Основы</w:t>
      </w:r>
      <w:r w:rsidR="00DD02E8" w:rsidRPr="00122792">
        <w:rPr>
          <w:rFonts w:cs="Calibri"/>
          <w:b w:val="0"/>
          <w:bCs w:val="0"/>
          <w:szCs w:val="28"/>
          <w:lang w:eastAsia="en-US"/>
        </w:rPr>
        <w:t xml:space="preserve"> законодательства Российской Федерации о культуре» (ред. от 01.04.2020);»</w:t>
      </w:r>
    </w:p>
    <w:p w:rsidR="00DD02E8" w:rsidRPr="00514E88" w:rsidRDefault="00DD02E8" w:rsidP="00DD02E8">
      <w:pPr>
        <w:ind w:firstLine="708"/>
        <w:jc w:val="both"/>
        <w:rPr>
          <w:rFonts w:cs="Calibri"/>
          <w:sz w:val="28"/>
          <w:szCs w:val="28"/>
          <w:lang w:eastAsia="en-US"/>
        </w:rPr>
      </w:pPr>
      <w:r w:rsidRPr="00514E88">
        <w:rPr>
          <w:rFonts w:cs="Calibri"/>
          <w:sz w:val="28"/>
          <w:szCs w:val="28"/>
          <w:lang w:eastAsia="en-US"/>
        </w:rPr>
        <w:t xml:space="preserve">Указ Президента РФ от 7 мая 2018 г. </w:t>
      </w:r>
      <w:r>
        <w:rPr>
          <w:rFonts w:cs="Calibri"/>
          <w:sz w:val="28"/>
          <w:szCs w:val="28"/>
          <w:lang w:eastAsia="en-US"/>
        </w:rPr>
        <w:t>№</w:t>
      </w:r>
      <w:r w:rsidRPr="00514E88">
        <w:rPr>
          <w:rFonts w:cs="Calibri"/>
          <w:sz w:val="28"/>
          <w:szCs w:val="28"/>
          <w:lang w:eastAsia="en-US"/>
        </w:rPr>
        <w:t> 204</w:t>
      </w:r>
      <w:r>
        <w:rPr>
          <w:rFonts w:cs="Calibri"/>
          <w:sz w:val="28"/>
          <w:szCs w:val="28"/>
          <w:lang w:eastAsia="en-US"/>
        </w:rPr>
        <w:t xml:space="preserve"> «</w:t>
      </w:r>
      <w:r w:rsidRPr="00514E88">
        <w:rPr>
          <w:rFonts w:cs="Calibri"/>
          <w:sz w:val="28"/>
          <w:szCs w:val="28"/>
          <w:lang w:eastAsia="en-US"/>
        </w:rPr>
        <w:t>О национальных целях и стратегических задачах развития Российской Федерации на период до 2024 года</w:t>
      </w:r>
      <w:r>
        <w:rPr>
          <w:rFonts w:cs="Calibri"/>
          <w:sz w:val="28"/>
          <w:szCs w:val="28"/>
          <w:lang w:eastAsia="en-US"/>
        </w:rPr>
        <w:t>»</w:t>
      </w:r>
    </w:p>
    <w:p w:rsidR="00DD02E8" w:rsidRPr="00122792" w:rsidRDefault="00DD02E8" w:rsidP="00DD02E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17.11.2008 </w:t>
      </w:r>
      <w:r>
        <w:rPr>
          <w:rFonts w:eastAsia="Calibri"/>
          <w:sz w:val="28"/>
          <w:szCs w:val="28"/>
          <w:lang w:eastAsia="en-US"/>
        </w:rPr>
        <w:t>№</w:t>
      </w:r>
      <w:r w:rsidRPr="00122792">
        <w:rPr>
          <w:rFonts w:eastAsia="Calibri"/>
          <w:sz w:val="28"/>
          <w:szCs w:val="28"/>
          <w:lang w:eastAsia="en-US"/>
        </w:rPr>
        <w:t xml:space="preserve"> 1662-р (ред. от 28.09.2018) </w:t>
      </w:r>
      <w:hyperlink r:id="rId48" w:history="1">
        <w:r w:rsidRPr="00122792">
          <w:rPr>
            <w:rFonts w:eastAsia="Calibri"/>
            <w:sz w:val="28"/>
            <w:szCs w:val="28"/>
            <w:lang w:eastAsia="en-US"/>
          </w:rPr>
          <w:t>«О Концепции долгосрочного социально-экономического развития Российской Федерации на период до 2020 года»</w:t>
        </w:r>
      </w:hyperlink>
      <w:r>
        <w:t xml:space="preserve"> </w:t>
      </w:r>
      <w:r w:rsidRPr="00122792">
        <w:rPr>
          <w:rFonts w:eastAsia="Calibri"/>
          <w:sz w:val="28"/>
          <w:szCs w:val="28"/>
          <w:lang w:eastAsia="en-US"/>
        </w:rPr>
        <w:t xml:space="preserve">(вместе с </w:t>
      </w:r>
      <w:r>
        <w:rPr>
          <w:rFonts w:eastAsia="Calibri"/>
          <w:sz w:val="28"/>
          <w:szCs w:val="28"/>
          <w:lang w:eastAsia="en-US"/>
        </w:rPr>
        <w:t>«</w:t>
      </w:r>
      <w:r w:rsidRPr="00122792">
        <w:rPr>
          <w:rFonts w:eastAsia="Calibri"/>
          <w:sz w:val="28"/>
          <w:szCs w:val="28"/>
          <w:lang w:eastAsia="en-US"/>
        </w:rPr>
        <w:t>Концепцией долгосрочного социально-экономического развития Российской Федерации на период до 2020 года</w:t>
      </w:r>
      <w:r>
        <w:rPr>
          <w:rFonts w:eastAsia="Calibri"/>
          <w:sz w:val="28"/>
          <w:szCs w:val="28"/>
          <w:lang w:eastAsia="en-US"/>
        </w:rPr>
        <w:t>»</w:t>
      </w:r>
      <w:r w:rsidRPr="00122792">
        <w:rPr>
          <w:rFonts w:eastAsia="Calibri"/>
          <w:sz w:val="28"/>
          <w:szCs w:val="28"/>
          <w:lang w:eastAsia="en-US"/>
        </w:rPr>
        <w:t>)</w:t>
      </w:r>
    </w:p>
    <w:p w:rsidR="00DD02E8" w:rsidRPr="00122792" w:rsidRDefault="006E1582" w:rsidP="00DD02E8">
      <w:pPr>
        <w:widowControl w:val="0"/>
        <w:autoSpaceDE w:val="0"/>
        <w:autoSpaceDN w:val="0"/>
        <w:adjustRightInd w:val="0"/>
        <w:ind w:firstLine="708"/>
        <w:jc w:val="both"/>
        <w:rPr>
          <w:sz w:val="28"/>
          <w:szCs w:val="28"/>
        </w:rPr>
      </w:pPr>
      <w:hyperlink r:id="rId49" w:history="1">
        <w:r w:rsidR="00DD02E8" w:rsidRPr="00122792">
          <w:rPr>
            <w:sz w:val="28"/>
            <w:szCs w:val="28"/>
          </w:rPr>
          <w:t>Стратегия</w:t>
        </w:r>
      </w:hyperlink>
      <w:r w:rsidR="00DD02E8" w:rsidRPr="00122792">
        <w:rPr>
          <w:sz w:val="28"/>
          <w:szCs w:val="28"/>
        </w:rPr>
        <w:t xml:space="preserve"> национальной безопасности Российской Федерации до 2020 года (утверждена Указом Президента Российской Федерации от 12 мая 2009 г. № 537) (ред. от 01.07.2014);</w:t>
      </w:r>
    </w:p>
    <w:p w:rsidR="00DD02E8" w:rsidRPr="00122792" w:rsidRDefault="006E1582" w:rsidP="00DD02E8">
      <w:pPr>
        <w:widowControl w:val="0"/>
        <w:autoSpaceDE w:val="0"/>
        <w:autoSpaceDN w:val="0"/>
        <w:adjustRightInd w:val="0"/>
        <w:ind w:firstLine="708"/>
        <w:jc w:val="both"/>
        <w:rPr>
          <w:sz w:val="28"/>
          <w:szCs w:val="28"/>
        </w:rPr>
      </w:pPr>
      <w:hyperlink r:id="rId50" w:history="1">
        <w:r w:rsidR="00DD02E8" w:rsidRPr="00122792">
          <w:rPr>
            <w:sz w:val="28"/>
            <w:szCs w:val="28"/>
          </w:rPr>
          <w:t>Стратегия</w:t>
        </w:r>
      </w:hyperlink>
      <w:r w:rsidR="00DD02E8" w:rsidRPr="00122792">
        <w:rPr>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 2227-р) (ред. от 18.10.2018);</w:t>
      </w:r>
    </w:p>
    <w:p w:rsidR="00DD02E8" w:rsidRPr="007A6DA1" w:rsidRDefault="00DD02E8" w:rsidP="00DD02E8">
      <w:pPr>
        <w:widowControl w:val="0"/>
        <w:autoSpaceDE w:val="0"/>
        <w:autoSpaceDN w:val="0"/>
        <w:adjustRightInd w:val="0"/>
        <w:ind w:firstLine="708"/>
        <w:jc w:val="both"/>
        <w:rPr>
          <w:sz w:val="28"/>
          <w:szCs w:val="28"/>
        </w:rPr>
      </w:pPr>
      <w:r w:rsidRPr="007A6DA1">
        <w:rPr>
          <w:sz w:val="28"/>
          <w:szCs w:val="28"/>
        </w:rPr>
        <w:t xml:space="preserve">Постановление Правительства Российской Федерации от 29.12.2016 </w:t>
      </w:r>
      <w:r>
        <w:rPr>
          <w:sz w:val="28"/>
          <w:szCs w:val="28"/>
        </w:rPr>
        <w:t xml:space="preserve">      </w:t>
      </w:r>
      <w:r w:rsidRPr="007A6DA1">
        <w:rPr>
          <w:sz w:val="28"/>
          <w:szCs w:val="28"/>
        </w:rPr>
        <w:t>№ 1532 «Об утверждении государственной программы Российской Федерации «Реализация государственной национальной политики» (ред. от 31.03.2020)</w:t>
      </w:r>
    </w:p>
    <w:p w:rsidR="00DD02E8" w:rsidRPr="00122792" w:rsidRDefault="00DD02E8" w:rsidP="00DD02E8">
      <w:pPr>
        <w:autoSpaceDE w:val="0"/>
        <w:autoSpaceDN w:val="0"/>
        <w:adjustRightInd w:val="0"/>
        <w:ind w:firstLine="708"/>
        <w:jc w:val="both"/>
        <w:rPr>
          <w:rFonts w:eastAsia="Calibri"/>
          <w:sz w:val="28"/>
          <w:szCs w:val="28"/>
          <w:lang w:eastAsia="en-US"/>
        </w:rPr>
      </w:pPr>
      <w:r w:rsidRPr="007A6DA1">
        <w:rPr>
          <w:rFonts w:eastAsia="Calibri"/>
          <w:sz w:val="28"/>
          <w:szCs w:val="28"/>
          <w:lang w:eastAsia="en-US"/>
        </w:rPr>
        <w:t xml:space="preserve">Указ Президента РФ от 09.05.2017 № 203 </w:t>
      </w:r>
      <w:hyperlink r:id="rId51" w:history="1">
        <w:r w:rsidRPr="007A6DA1">
          <w:rPr>
            <w:rFonts w:eastAsia="Calibri"/>
            <w:sz w:val="28"/>
            <w:szCs w:val="28"/>
            <w:lang w:eastAsia="en-US"/>
          </w:rPr>
          <w:t>«О Стратегии развития информационного общества в Российской Федерации на 2017 - 2030 годы»</w:t>
        </w:r>
      </w:hyperlink>
    </w:p>
    <w:p w:rsidR="00DD02E8" w:rsidRPr="00122792" w:rsidRDefault="00DD02E8" w:rsidP="00DD02E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Указ Президента РФ от 29.05.2017 № 240 </w:t>
      </w:r>
      <w:hyperlink r:id="rId52" w:history="1">
        <w:r w:rsidRPr="00122792">
          <w:rPr>
            <w:rFonts w:eastAsia="Calibri"/>
            <w:sz w:val="28"/>
            <w:szCs w:val="28"/>
            <w:lang w:eastAsia="en-US"/>
          </w:rPr>
          <w:t>«Об объявлении в Российской Федерации Десятилетия детства»</w:t>
        </w:r>
      </w:hyperlink>
    </w:p>
    <w:p w:rsidR="00DD02E8" w:rsidRPr="00122792" w:rsidRDefault="00DD02E8" w:rsidP="00DD02E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29.11.2014 </w:t>
      </w:r>
      <w:r>
        <w:rPr>
          <w:rFonts w:eastAsia="Calibri"/>
          <w:sz w:val="28"/>
          <w:szCs w:val="28"/>
          <w:lang w:eastAsia="en-US"/>
        </w:rPr>
        <w:t>№</w:t>
      </w:r>
      <w:r w:rsidRPr="00122792">
        <w:rPr>
          <w:rFonts w:eastAsia="Calibri"/>
          <w:sz w:val="28"/>
          <w:szCs w:val="28"/>
          <w:lang w:eastAsia="en-US"/>
        </w:rPr>
        <w:t xml:space="preserve"> 2403-р «Об утверждении Основ государственной молодежной политики Российской Федерации на период до 2025 года»</w:t>
      </w:r>
    </w:p>
    <w:p w:rsidR="00DD02E8" w:rsidRPr="00122792" w:rsidRDefault="00DD02E8" w:rsidP="00DD02E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Постановление Правительства РФ от 15.04.2014 № 317 (ред. от 31.03.2020) «Об утверждении государственной программы Российской Федерации «Развитие культуры»</w:t>
      </w:r>
    </w:p>
    <w:p w:rsidR="00DD02E8" w:rsidRPr="00122792" w:rsidRDefault="00DD02E8" w:rsidP="00DD02E8">
      <w:pPr>
        <w:autoSpaceDE w:val="0"/>
        <w:autoSpaceDN w:val="0"/>
        <w:adjustRightInd w:val="0"/>
        <w:ind w:firstLine="708"/>
        <w:jc w:val="both"/>
        <w:rPr>
          <w:rFonts w:eastAsia="Calibri"/>
          <w:sz w:val="26"/>
          <w:szCs w:val="26"/>
          <w:lang w:eastAsia="en-US"/>
        </w:rPr>
      </w:pPr>
      <w:r w:rsidRPr="000B1E1D">
        <w:rPr>
          <w:rFonts w:eastAsia="Calibri"/>
          <w:sz w:val="28"/>
          <w:szCs w:val="28"/>
          <w:lang w:eastAsia="en-US"/>
        </w:rPr>
        <w:t>Приказ Минкультуры РФ от 20.07.2011 № 807 «Об утверждении Концепции</w:t>
      </w:r>
      <w:r w:rsidRPr="00122792">
        <w:rPr>
          <w:rFonts w:eastAsia="Calibri"/>
          <w:sz w:val="28"/>
          <w:szCs w:val="28"/>
          <w:lang w:eastAsia="en-US"/>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w:t>
      </w:r>
    </w:p>
    <w:p w:rsidR="00DD02E8" w:rsidRPr="00122792" w:rsidRDefault="00DD02E8" w:rsidP="00DD02E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06.09.2011 N 1540-р (ред. от 26.12.2014) </w:t>
      </w:r>
      <w:hyperlink r:id="rId53" w:history="1">
        <w:r w:rsidRPr="00122792">
          <w:rPr>
            <w:rFonts w:eastAsia="Calibri"/>
            <w:sz w:val="28"/>
            <w:szCs w:val="28"/>
            <w:lang w:eastAsia="en-US"/>
          </w:rPr>
          <w:t>«Об утверждении Стратегии социально-экономического развития Центрального федерального округа до 2020 года»</w:t>
        </w:r>
      </w:hyperlink>
    </w:p>
    <w:p w:rsidR="00DD02E8" w:rsidRPr="00122792" w:rsidRDefault="00DD02E8" w:rsidP="00DD02E8">
      <w:pPr>
        <w:pStyle w:val="af8"/>
        <w:spacing w:after="0"/>
        <w:ind w:left="0" w:firstLine="708"/>
        <w:jc w:val="both"/>
        <w:rPr>
          <w:sz w:val="28"/>
          <w:szCs w:val="28"/>
        </w:rPr>
      </w:pPr>
      <w:r w:rsidRPr="00122792">
        <w:rPr>
          <w:sz w:val="28"/>
          <w:szCs w:val="28"/>
        </w:rPr>
        <w:lastRenderedPageBreak/>
        <w:t>Закон Владимирской области от 09.04.2002 № 31-ОЗ «О культуре» (ред. от 04.05.2018);</w:t>
      </w:r>
    </w:p>
    <w:p w:rsidR="00DD02E8" w:rsidRPr="00122792" w:rsidRDefault="00DD02E8" w:rsidP="00DD02E8">
      <w:pPr>
        <w:pStyle w:val="af8"/>
        <w:spacing w:after="0"/>
        <w:ind w:left="0" w:firstLine="708"/>
        <w:jc w:val="both"/>
        <w:rPr>
          <w:sz w:val="28"/>
          <w:szCs w:val="28"/>
        </w:rPr>
      </w:pPr>
      <w:r w:rsidRPr="00122792">
        <w:rPr>
          <w:sz w:val="28"/>
          <w:szCs w:val="28"/>
        </w:rPr>
        <w:t>Закон Владимирской области от 13.05.1999 № 26-ОЗ «О библиотечном деле» (ред. от 08.07.2019);</w:t>
      </w:r>
    </w:p>
    <w:p w:rsidR="00DD02E8" w:rsidRPr="00122792" w:rsidRDefault="00DD02E8" w:rsidP="00DD02E8">
      <w:pPr>
        <w:pStyle w:val="af8"/>
        <w:spacing w:after="0"/>
        <w:ind w:left="0" w:firstLine="708"/>
        <w:jc w:val="both"/>
        <w:rPr>
          <w:sz w:val="28"/>
          <w:szCs w:val="28"/>
        </w:rPr>
      </w:pPr>
      <w:r w:rsidRPr="00122792">
        <w:rPr>
          <w:sz w:val="28"/>
          <w:szCs w:val="28"/>
        </w:rPr>
        <w:t>Закон Владимирской области от 24.12.2008 № 222-ОЗ «Об обязательном областном экземпляре документов во Владимирской области» (ред. от 30.12.2019);</w:t>
      </w:r>
    </w:p>
    <w:p w:rsidR="00DD02E8" w:rsidRPr="00122792" w:rsidRDefault="00DD02E8" w:rsidP="00DD02E8">
      <w:pPr>
        <w:pStyle w:val="af8"/>
        <w:spacing w:after="0"/>
        <w:ind w:left="0" w:firstLine="708"/>
        <w:jc w:val="both"/>
        <w:rPr>
          <w:sz w:val="28"/>
          <w:szCs w:val="28"/>
        </w:rPr>
      </w:pPr>
      <w:r w:rsidRPr="00122792">
        <w:rPr>
          <w:sz w:val="28"/>
          <w:szCs w:val="28"/>
        </w:rPr>
        <w:t>Указ Губернатора Владимирской области от 17.12.2002 № 31 «О Совете по культуре и искусству при Губернаторе области» (ред. от 07.08.2020);</w:t>
      </w:r>
    </w:p>
    <w:p w:rsidR="00DD02E8" w:rsidRPr="00943994" w:rsidRDefault="00DD02E8" w:rsidP="00DD02E8">
      <w:pPr>
        <w:pStyle w:val="af8"/>
        <w:spacing w:after="0"/>
        <w:ind w:left="0" w:firstLine="708"/>
        <w:jc w:val="both"/>
        <w:rPr>
          <w:sz w:val="28"/>
          <w:szCs w:val="28"/>
        </w:rPr>
      </w:pPr>
      <w:r w:rsidRPr="00943994">
        <w:rPr>
          <w:sz w:val="28"/>
          <w:szCs w:val="28"/>
        </w:rPr>
        <w:t>Постановление администрации Владимирской области от 29.12.2017</w:t>
      </w:r>
      <w:r>
        <w:rPr>
          <w:sz w:val="28"/>
          <w:szCs w:val="28"/>
        </w:rPr>
        <w:t xml:space="preserve">    </w:t>
      </w:r>
      <w:r w:rsidRPr="00943994">
        <w:rPr>
          <w:sz w:val="28"/>
          <w:szCs w:val="28"/>
        </w:rPr>
        <w:t xml:space="preserve"> </w:t>
      </w:r>
      <w:r w:rsidRPr="0018061C">
        <w:rPr>
          <w:sz w:val="28"/>
          <w:szCs w:val="28"/>
        </w:rPr>
        <w:t xml:space="preserve"> </w:t>
      </w:r>
      <w:r w:rsidRPr="00943994">
        <w:rPr>
          <w:sz w:val="28"/>
          <w:szCs w:val="28"/>
        </w:rPr>
        <w:t>№ 1169 «Об утверждении государственной программы Владимирской области «Реализация государственной национальной политики во Владимирской области» (ред. 21.02.2020)</w:t>
      </w:r>
    </w:p>
    <w:p w:rsidR="00DD02E8" w:rsidRPr="00943994" w:rsidRDefault="00DD02E8" w:rsidP="00DD02E8">
      <w:pPr>
        <w:autoSpaceDE w:val="0"/>
        <w:autoSpaceDN w:val="0"/>
        <w:adjustRightInd w:val="0"/>
        <w:ind w:firstLine="708"/>
        <w:jc w:val="both"/>
        <w:rPr>
          <w:rFonts w:eastAsia="Calibri"/>
          <w:sz w:val="28"/>
          <w:szCs w:val="28"/>
          <w:lang w:eastAsia="en-US"/>
        </w:rPr>
      </w:pPr>
      <w:r w:rsidRPr="00943994">
        <w:rPr>
          <w:rFonts w:eastAsia="Calibri"/>
          <w:sz w:val="28"/>
          <w:szCs w:val="28"/>
          <w:lang w:eastAsia="en-US"/>
        </w:rPr>
        <w:t xml:space="preserve">Постановление администрации Камешковского района от 30.05.2012 </w:t>
      </w:r>
      <w:r>
        <w:rPr>
          <w:rFonts w:eastAsia="Calibri"/>
          <w:sz w:val="28"/>
          <w:szCs w:val="28"/>
          <w:lang w:eastAsia="en-US"/>
        </w:rPr>
        <w:t xml:space="preserve">     </w:t>
      </w:r>
      <w:r w:rsidRPr="00943994">
        <w:rPr>
          <w:rFonts w:eastAsia="Calibri"/>
          <w:sz w:val="28"/>
          <w:szCs w:val="28"/>
          <w:lang w:eastAsia="en-US"/>
        </w:rPr>
        <w:t>№ 706 (ред. от 02.12.2019)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p w:rsidR="00DD02E8" w:rsidRDefault="00DD02E8" w:rsidP="00DD02E8">
      <w:pPr>
        <w:autoSpaceDE w:val="0"/>
        <w:autoSpaceDN w:val="0"/>
        <w:adjustRightInd w:val="0"/>
        <w:ind w:firstLine="708"/>
        <w:jc w:val="both"/>
      </w:pPr>
      <w:r w:rsidRPr="00943994">
        <w:rPr>
          <w:rFonts w:eastAsia="Calibri"/>
          <w:sz w:val="28"/>
          <w:szCs w:val="28"/>
          <w:lang w:eastAsia="en-US"/>
        </w:rPr>
        <w:t xml:space="preserve">Постановление администрации Камешковского района от 30.05.2012 </w:t>
      </w:r>
      <w:r>
        <w:rPr>
          <w:rFonts w:eastAsia="Calibri"/>
          <w:sz w:val="28"/>
          <w:szCs w:val="28"/>
          <w:lang w:eastAsia="en-US"/>
        </w:rPr>
        <w:t xml:space="preserve">     №</w:t>
      </w:r>
      <w:r w:rsidRPr="00943994">
        <w:rPr>
          <w:rFonts w:eastAsia="Calibri"/>
          <w:sz w:val="28"/>
          <w:szCs w:val="28"/>
          <w:lang w:eastAsia="en-US"/>
        </w:rPr>
        <w:t xml:space="preserve"> 707 (ред. от 02.12.2019) </w:t>
      </w:r>
      <w:hyperlink r:id="rId54" w:history="1">
        <w:r w:rsidRPr="00943994">
          <w:rPr>
            <w:rFonts w:eastAsia="Calibri"/>
            <w:sz w:val="28"/>
            <w:szCs w:val="28"/>
            <w:lang w:eastAsia="en-US"/>
          </w:rPr>
          <w:t>«Об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hyperlink>
    </w:p>
    <w:p w:rsidR="00DD02E8" w:rsidRPr="004F29C2" w:rsidRDefault="00DD02E8" w:rsidP="00DD02E8">
      <w:pPr>
        <w:pStyle w:val="af8"/>
        <w:spacing w:after="0"/>
        <w:ind w:left="0" w:firstLine="708"/>
        <w:jc w:val="both"/>
        <w:rPr>
          <w:sz w:val="28"/>
          <w:szCs w:val="28"/>
        </w:rPr>
      </w:pPr>
      <w:r w:rsidRPr="004F29C2">
        <w:rPr>
          <w:sz w:val="28"/>
          <w:szCs w:val="28"/>
        </w:rPr>
        <w:t>С учетом приоритетов культурной политики целью подпрограммы «Развитие библиотечного дела» является сохранение культурного и исторического наследия, расширение доступа населения к культурным ценностям и информации.</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Достижение данной цели потребует решения следующей задачи:</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Повышение доступности и качества библиотечных услуг.</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Оценка результатов реализации подпрограммы осуществляется на основе использования показателей, сформированных с учетом специфики деятельности МУК «ЦБС» Камешковского района.</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Значения некоторых показателей определены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описанных в </w:t>
      </w:r>
      <w:hyperlink w:anchor="Par1903" w:history="1">
        <w:r w:rsidRPr="004F29C2">
          <w:rPr>
            <w:sz w:val="28"/>
            <w:szCs w:val="28"/>
          </w:rPr>
          <w:t>разделе 9</w:t>
        </w:r>
      </w:hyperlink>
      <w:r w:rsidRPr="004F29C2">
        <w:rPr>
          <w:sz w:val="28"/>
          <w:szCs w:val="28"/>
        </w:rPr>
        <w:t xml:space="preserve"> подпрограммы.</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Показателями (индикаторами) реализации подпрограммы являются:</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Количество посещений общедоступных библиотек.</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Выделенные в рамках подпрограммы «Развитие библиотечного дела» показатели характеризуют основные результаты деятельности МУК «ЦБС» Камешковского района, участвующей в ее реализации.</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В качестве индикаторов успешности решения задач подпрограммы предполагается использовать показатели, характеризующие выполнение </w:t>
      </w:r>
      <w:r w:rsidRPr="004F29C2">
        <w:rPr>
          <w:sz w:val="28"/>
          <w:szCs w:val="28"/>
        </w:rPr>
        <w:lastRenderedPageBreak/>
        <w:t>входящих в нее основных мероприятий. Решение задачи по повышению доступности и качества библиотечных услуг - показателями основного мероприятия 3.1.</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Основными ожидаемыми результатами реализации подпрограммы являются:</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высокий уровень качества и доступности услуг библиотек;</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улучшение укомплектованности библиотечных фондов;</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высокий уровень сохранности и эффективности использования библиотечных фондов;</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 создание благоприятных условий для улучшения культурно-досугового обслуживания населения, </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укрепление материально-технической базы библиотек;</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Реализация подпрограммы «Развитие библиотечного дела» будет осуществляться с 2020 по 2023 годы.</w:t>
      </w:r>
    </w:p>
    <w:p w:rsidR="00DD02E8" w:rsidRPr="004F29C2" w:rsidRDefault="00DD02E8" w:rsidP="00DD02E8">
      <w:pPr>
        <w:widowControl w:val="0"/>
        <w:autoSpaceDE w:val="0"/>
        <w:autoSpaceDN w:val="0"/>
        <w:adjustRightInd w:val="0"/>
        <w:jc w:val="center"/>
        <w:outlineLvl w:val="3"/>
        <w:rPr>
          <w:sz w:val="28"/>
          <w:szCs w:val="28"/>
        </w:rPr>
      </w:pPr>
    </w:p>
    <w:p w:rsidR="00DD02E8" w:rsidRPr="004F29C2" w:rsidRDefault="00DD02E8" w:rsidP="00DD02E8">
      <w:pPr>
        <w:widowControl w:val="0"/>
        <w:autoSpaceDE w:val="0"/>
        <w:autoSpaceDN w:val="0"/>
        <w:adjustRightInd w:val="0"/>
        <w:jc w:val="center"/>
        <w:outlineLvl w:val="3"/>
        <w:rPr>
          <w:sz w:val="28"/>
          <w:szCs w:val="28"/>
        </w:rPr>
      </w:pPr>
      <w:r w:rsidRPr="004F29C2">
        <w:rPr>
          <w:sz w:val="28"/>
          <w:szCs w:val="28"/>
        </w:rPr>
        <w:t>3. Характеристика основных мероприятий подпрограммы</w:t>
      </w:r>
    </w:p>
    <w:p w:rsidR="00DD02E8" w:rsidRPr="004F29C2" w:rsidRDefault="00DD02E8" w:rsidP="00DD02E8">
      <w:pPr>
        <w:widowControl w:val="0"/>
        <w:autoSpaceDE w:val="0"/>
        <w:autoSpaceDN w:val="0"/>
        <w:adjustRightInd w:val="0"/>
        <w:ind w:firstLine="540"/>
        <w:jc w:val="both"/>
        <w:rPr>
          <w:sz w:val="28"/>
          <w:szCs w:val="28"/>
        </w:rPr>
      </w:pP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Для достижения цели и решения задач подпрограммы планируется осуществление одного основного мероприятия.  </w:t>
      </w:r>
    </w:p>
    <w:p w:rsidR="00DD02E8" w:rsidRPr="004F29C2" w:rsidRDefault="00DD02E8" w:rsidP="00DD02E8">
      <w:pPr>
        <w:widowControl w:val="0"/>
        <w:autoSpaceDE w:val="0"/>
        <w:autoSpaceDN w:val="0"/>
        <w:adjustRightInd w:val="0"/>
        <w:jc w:val="center"/>
        <w:outlineLvl w:val="4"/>
        <w:rPr>
          <w:sz w:val="28"/>
          <w:szCs w:val="28"/>
        </w:rPr>
      </w:pPr>
    </w:p>
    <w:p w:rsidR="00DD02E8" w:rsidRPr="004F29C2" w:rsidRDefault="00DD02E8" w:rsidP="00DD02E8">
      <w:pPr>
        <w:widowControl w:val="0"/>
        <w:autoSpaceDE w:val="0"/>
        <w:autoSpaceDN w:val="0"/>
        <w:adjustRightInd w:val="0"/>
        <w:jc w:val="center"/>
        <w:outlineLvl w:val="4"/>
        <w:rPr>
          <w:sz w:val="28"/>
          <w:szCs w:val="28"/>
        </w:rPr>
      </w:pPr>
      <w:r w:rsidRPr="004F29C2">
        <w:rPr>
          <w:sz w:val="28"/>
          <w:szCs w:val="28"/>
        </w:rPr>
        <w:t>Основное мероприятие 3.1. «Развитие библиотечного дела»</w:t>
      </w:r>
    </w:p>
    <w:p w:rsidR="00DD02E8" w:rsidRPr="004F29C2" w:rsidRDefault="00DD02E8" w:rsidP="00DD02E8">
      <w:pPr>
        <w:widowControl w:val="0"/>
        <w:autoSpaceDE w:val="0"/>
        <w:autoSpaceDN w:val="0"/>
        <w:adjustRightInd w:val="0"/>
        <w:jc w:val="center"/>
        <w:outlineLvl w:val="4"/>
        <w:rPr>
          <w:sz w:val="28"/>
          <w:szCs w:val="28"/>
        </w:rPr>
      </w:pPr>
    </w:p>
    <w:p w:rsidR="00DD02E8" w:rsidRPr="004F29C2" w:rsidRDefault="00DD02E8" w:rsidP="00DD02E8">
      <w:pPr>
        <w:ind w:firstLine="708"/>
        <w:jc w:val="both"/>
        <w:outlineLvl w:val="1"/>
        <w:rPr>
          <w:rFonts w:eastAsia="Batang"/>
          <w:sz w:val="28"/>
          <w:szCs w:val="28"/>
        </w:rPr>
      </w:pPr>
      <w:r w:rsidRPr="004F29C2">
        <w:rPr>
          <w:sz w:val="28"/>
          <w:szCs w:val="28"/>
        </w:rPr>
        <w:t xml:space="preserve">Выполнение данного основного мероприятия включает оказание муниципальных услуг (выполнение работ) в области библиотечного дела и обеспечение деятельности </w:t>
      </w:r>
      <w:r w:rsidRPr="004F29C2">
        <w:rPr>
          <w:rFonts w:eastAsia="Batang"/>
          <w:sz w:val="28"/>
          <w:szCs w:val="28"/>
        </w:rPr>
        <w:t>МУК «ЦБС» Камешковского района.</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Данное основное мероприятие предусматривает:</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организацию и осуществление библиотечного, информационного и справочно-библиографического обслуживания пользователей библиотек;</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организацию книгообмена для распространения библиотечных фондов;</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 популяризацию научной и инновационной деятельности библиотеками; </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развитие центров правовой, деловой и социально значимой информации, созданных на базе сельских библиотек;</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увеличение объемов комплектования книжных фондов библиотек;</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перевод в электронный вид библиотечных фондов, обеспечение доступа населения к ним с использованием сети Интернет;</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формирование информационной и библиотечной культуры подрастающего поколения;</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xml:space="preserve">- пропаганду детского и юношеского чтения, включая проведение ежегодных книжно-читательских кампаний и акций, которые направлены на поддержание престижа чтения и его общественной значимости с участием библиотек, школ;  </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lastRenderedPageBreak/>
        <w:t>- 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организацию системы информационного обеспечения библиотечного дела;</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 осуществление других мероприятий.</w:t>
      </w:r>
    </w:p>
    <w:p w:rsidR="00DD02E8" w:rsidRPr="004F29C2" w:rsidRDefault="00DD02E8" w:rsidP="00DD02E8">
      <w:pPr>
        <w:widowControl w:val="0"/>
        <w:autoSpaceDE w:val="0"/>
        <w:autoSpaceDN w:val="0"/>
        <w:adjustRightInd w:val="0"/>
        <w:ind w:firstLine="708"/>
        <w:jc w:val="both"/>
        <w:rPr>
          <w:sz w:val="28"/>
          <w:szCs w:val="28"/>
        </w:rPr>
      </w:pPr>
      <w:r w:rsidRPr="004F29C2">
        <w:rPr>
          <w:sz w:val="28"/>
          <w:szCs w:val="28"/>
        </w:rPr>
        <w:t>Основное мероприятие направлено на достижение следующих показателей:</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а) Программы:</w:t>
      </w:r>
    </w:p>
    <w:p w:rsidR="00DD02E8" w:rsidRPr="006C1A05" w:rsidRDefault="00DD02E8" w:rsidP="00DD02E8">
      <w:pPr>
        <w:widowControl w:val="0"/>
        <w:autoSpaceDE w:val="0"/>
        <w:autoSpaceDN w:val="0"/>
        <w:adjustRightInd w:val="0"/>
        <w:ind w:firstLine="708"/>
        <w:jc w:val="both"/>
        <w:rPr>
          <w:color w:val="FF0000"/>
          <w:sz w:val="28"/>
          <w:szCs w:val="28"/>
        </w:rPr>
      </w:pPr>
      <w:r>
        <w:rPr>
          <w:sz w:val="28"/>
          <w:szCs w:val="28"/>
        </w:rPr>
        <w:t xml:space="preserve">- </w:t>
      </w:r>
      <w:r w:rsidRPr="004F29C2">
        <w:rPr>
          <w:sz w:val="28"/>
          <w:szCs w:val="28"/>
        </w:rPr>
        <w:t>Количество посещений общедоступных библиотек</w:t>
      </w:r>
      <w:r w:rsidRPr="006C1A05">
        <w:rPr>
          <w:color w:val="FF0000"/>
          <w:sz w:val="28"/>
          <w:szCs w:val="28"/>
        </w:rPr>
        <w:t>.</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Результатами реализации основного мероприятия станут:</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увеличение количества библиографических записей в сводном электронном каталоге библиотек;</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полноценное комплектование фондов библиотек документами на различных носителях информации, обновление библиотечного фонда библиотек района;</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обеспечение равного доступа к социальной, образовательной и правовой информации населения Камешковского района;</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xml:space="preserve">- укрепление материально-технической базы, обеспечение сохранности библиотечных фондов и повышение безопасности работы библиотек;  </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формирование доступной среды в сфере библиотечного обслуживания населения (оснащение элементами доступности помещений и сооружений учреждения);</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повышение профессионального уровня библиотечных специалистов с учетом современных требований;</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рост посещаемости библиотек;</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увеличение числа выполненных запросов пользователей;</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повышение качества и доступности библиотечных услуг; расширение спектра библиотечных услуг;</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рост востребованности услуг библиотек среди населения района.</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Основное мероприятие будет реализовываться на протяжении всего периода действия Программы - с 2021 по 2023 год.</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Исполнителями основного мероприятия в области библиотечного обслуживания населения области являются: МУК ЦБС.</w:t>
      </w:r>
    </w:p>
    <w:p w:rsidR="00DD02E8" w:rsidRPr="001B7DD5" w:rsidRDefault="00DD02E8" w:rsidP="00DD02E8">
      <w:pPr>
        <w:widowControl w:val="0"/>
        <w:autoSpaceDE w:val="0"/>
        <w:autoSpaceDN w:val="0"/>
        <w:adjustRightInd w:val="0"/>
        <w:ind w:firstLine="540"/>
        <w:jc w:val="both"/>
        <w:rPr>
          <w:sz w:val="28"/>
          <w:szCs w:val="28"/>
        </w:rPr>
      </w:pPr>
    </w:p>
    <w:p w:rsidR="00DD02E8" w:rsidRPr="001B7DD5" w:rsidRDefault="00DD02E8" w:rsidP="00DD02E8">
      <w:pPr>
        <w:widowControl w:val="0"/>
        <w:autoSpaceDE w:val="0"/>
        <w:autoSpaceDN w:val="0"/>
        <w:adjustRightInd w:val="0"/>
        <w:jc w:val="center"/>
        <w:outlineLvl w:val="3"/>
        <w:rPr>
          <w:sz w:val="28"/>
          <w:szCs w:val="28"/>
        </w:rPr>
      </w:pPr>
      <w:r w:rsidRPr="001B7DD5">
        <w:rPr>
          <w:sz w:val="28"/>
          <w:szCs w:val="28"/>
        </w:rPr>
        <w:t xml:space="preserve">4. Ресурсное обеспечение подпрограммы </w:t>
      </w:r>
    </w:p>
    <w:p w:rsidR="00DD02E8" w:rsidRPr="001B7DD5" w:rsidRDefault="00DD02E8" w:rsidP="00DD02E8">
      <w:pPr>
        <w:widowControl w:val="0"/>
        <w:autoSpaceDE w:val="0"/>
        <w:autoSpaceDN w:val="0"/>
        <w:adjustRightInd w:val="0"/>
        <w:jc w:val="center"/>
        <w:rPr>
          <w:sz w:val="28"/>
          <w:szCs w:val="28"/>
        </w:rPr>
      </w:pP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Финансирование подпрограммы осуществляется за счет бюджетных ассигнований всех уровней бюджета. Общий объем финансирования подпрограммы составляет – 36920,3 тыс. рублей, в том числе:</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Бюджетные ассигнования всех уровней бюджета на реализацию подпрограммы, в соответствии с бюджетом действующих расходных обязательств, по годам распределяются в следующих объемах:</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lastRenderedPageBreak/>
        <w:t>2021 год – 12577,7 тыс. рублей;</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2022 год – 12171,3 тыс. рублей;</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2023 год – 12171,3 тыс. рублей</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Ресурсное обеспечение реализации Программы за счет средств районного бюджета представлено в Таблице 4</w:t>
      </w:r>
      <w:r w:rsidR="00BE696E">
        <w:rPr>
          <w:sz w:val="28"/>
          <w:szCs w:val="28"/>
        </w:rPr>
        <w:t>.</w:t>
      </w:r>
    </w:p>
    <w:p w:rsidR="00DD02E8" w:rsidRPr="001B7DD5" w:rsidRDefault="00DD02E8" w:rsidP="00DD02E8">
      <w:pPr>
        <w:widowControl w:val="0"/>
        <w:autoSpaceDE w:val="0"/>
        <w:autoSpaceDN w:val="0"/>
        <w:adjustRightInd w:val="0"/>
        <w:rPr>
          <w:sz w:val="28"/>
          <w:szCs w:val="28"/>
        </w:rPr>
      </w:pPr>
    </w:p>
    <w:p w:rsidR="00DD02E8" w:rsidRPr="001B7DD5" w:rsidRDefault="00DD02E8" w:rsidP="00DD02E8">
      <w:pPr>
        <w:widowControl w:val="0"/>
        <w:autoSpaceDE w:val="0"/>
        <w:autoSpaceDN w:val="0"/>
        <w:adjustRightInd w:val="0"/>
        <w:jc w:val="center"/>
        <w:outlineLvl w:val="3"/>
        <w:rPr>
          <w:sz w:val="28"/>
          <w:szCs w:val="28"/>
        </w:rPr>
      </w:pPr>
      <w:r w:rsidRPr="001B7DD5">
        <w:rPr>
          <w:sz w:val="28"/>
          <w:szCs w:val="28"/>
        </w:rPr>
        <w:t>5. Прогноз конечных результатов реализации подпрограммы</w:t>
      </w:r>
    </w:p>
    <w:p w:rsidR="00DD02E8" w:rsidRPr="001B7DD5" w:rsidRDefault="00DD02E8" w:rsidP="00DD02E8">
      <w:pPr>
        <w:widowControl w:val="0"/>
        <w:autoSpaceDE w:val="0"/>
        <w:autoSpaceDN w:val="0"/>
        <w:adjustRightInd w:val="0"/>
        <w:jc w:val="center"/>
        <w:rPr>
          <w:sz w:val="28"/>
          <w:szCs w:val="28"/>
        </w:rPr>
      </w:pP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В рамках реализации подпрограммы «Развитие библиотечного дела» планируется оказание муниципальными учреждениями культуры следующих муниципальных услуг (выполнение работ):</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 xml:space="preserve">- Библиотечное, библиографическое и информационное обслуживание пользователей библиотеки. </w:t>
      </w: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Прогноз сводных показателей муниципальных заданий на оказание муниципальных услуг (выполнение работ) муниципальными учреждениями культуры, в рамках Программы, представлен в Таблице 3.</w:t>
      </w:r>
    </w:p>
    <w:p w:rsidR="00DD02E8" w:rsidRPr="001B7DD5" w:rsidRDefault="00DD02E8" w:rsidP="00DD02E8">
      <w:pPr>
        <w:widowControl w:val="0"/>
        <w:autoSpaceDE w:val="0"/>
        <w:autoSpaceDN w:val="0"/>
        <w:adjustRightInd w:val="0"/>
        <w:jc w:val="center"/>
        <w:rPr>
          <w:sz w:val="28"/>
          <w:szCs w:val="28"/>
        </w:rPr>
      </w:pPr>
    </w:p>
    <w:p w:rsidR="00DD02E8" w:rsidRPr="001B7DD5" w:rsidRDefault="00DD02E8" w:rsidP="00DD02E8">
      <w:pPr>
        <w:widowControl w:val="0"/>
        <w:autoSpaceDE w:val="0"/>
        <w:autoSpaceDN w:val="0"/>
        <w:adjustRightInd w:val="0"/>
        <w:jc w:val="center"/>
        <w:outlineLvl w:val="3"/>
        <w:rPr>
          <w:sz w:val="28"/>
          <w:szCs w:val="28"/>
        </w:rPr>
      </w:pPr>
      <w:r w:rsidRPr="001B7DD5">
        <w:rPr>
          <w:sz w:val="28"/>
          <w:szCs w:val="28"/>
        </w:rPr>
        <w:t>6. Анализ рисков реализации подпрограммы и описание мер</w:t>
      </w:r>
    </w:p>
    <w:p w:rsidR="00DD02E8" w:rsidRPr="001B7DD5" w:rsidRDefault="00DD02E8" w:rsidP="00DD02E8">
      <w:pPr>
        <w:widowControl w:val="0"/>
        <w:autoSpaceDE w:val="0"/>
        <w:autoSpaceDN w:val="0"/>
        <w:adjustRightInd w:val="0"/>
        <w:jc w:val="center"/>
        <w:rPr>
          <w:sz w:val="28"/>
          <w:szCs w:val="28"/>
        </w:rPr>
      </w:pPr>
      <w:r w:rsidRPr="001B7DD5">
        <w:rPr>
          <w:sz w:val="28"/>
          <w:szCs w:val="28"/>
        </w:rPr>
        <w:t>управления рисками реализации подпрограммы</w:t>
      </w:r>
    </w:p>
    <w:p w:rsidR="00DD02E8" w:rsidRPr="001B7DD5" w:rsidRDefault="00DD02E8" w:rsidP="00DD02E8">
      <w:pPr>
        <w:widowControl w:val="0"/>
        <w:autoSpaceDE w:val="0"/>
        <w:autoSpaceDN w:val="0"/>
        <w:adjustRightInd w:val="0"/>
        <w:jc w:val="center"/>
        <w:rPr>
          <w:sz w:val="28"/>
          <w:szCs w:val="28"/>
        </w:rPr>
      </w:pPr>
    </w:p>
    <w:p w:rsidR="00DD02E8" w:rsidRPr="001B7DD5" w:rsidRDefault="00DD02E8" w:rsidP="00DD02E8">
      <w:pPr>
        <w:widowControl w:val="0"/>
        <w:autoSpaceDE w:val="0"/>
        <w:autoSpaceDN w:val="0"/>
        <w:adjustRightInd w:val="0"/>
        <w:ind w:firstLine="708"/>
        <w:jc w:val="both"/>
        <w:rPr>
          <w:sz w:val="28"/>
          <w:szCs w:val="28"/>
        </w:rPr>
      </w:pPr>
      <w:r w:rsidRPr="001B7DD5">
        <w:rPr>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DD02E8" w:rsidRPr="001B7DD5" w:rsidRDefault="00DD02E8" w:rsidP="00DD02E8">
      <w:pPr>
        <w:widowControl w:val="0"/>
        <w:autoSpaceDE w:val="0"/>
        <w:autoSpaceDN w:val="0"/>
        <w:adjustRightInd w:val="0"/>
        <w:ind w:firstLine="708"/>
        <w:jc w:val="both"/>
        <w:outlineLvl w:val="2"/>
        <w:rPr>
          <w:sz w:val="28"/>
          <w:szCs w:val="28"/>
        </w:rPr>
      </w:pPr>
      <w:r w:rsidRPr="001B7DD5">
        <w:rPr>
          <w:sz w:val="28"/>
          <w:szCs w:val="28"/>
        </w:rPr>
        <w:t>Риски реализации Подпрограммы связаны с:</w:t>
      </w:r>
    </w:p>
    <w:p w:rsidR="00DD02E8" w:rsidRPr="001B7DD5" w:rsidRDefault="00DD02E8" w:rsidP="00DD02E8">
      <w:pPr>
        <w:widowControl w:val="0"/>
        <w:autoSpaceDE w:val="0"/>
        <w:autoSpaceDN w:val="0"/>
        <w:adjustRightInd w:val="0"/>
        <w:ind w:firstLine="708"/>
        <w:jc w:val="both"/>
        <w:outlineLvl w:val="2"/>
        <w:rPr>
          <w:sz w:val="28"/>
          <w:szCs w:val="28"/>
        </w:rPr>
      </w:pPr>
      <w:r w:rsidRPr="001B7DD5">
        <w:rPr>
          <w:sz w:val="28"/>
          <w:szCs w:val="28"/>
        </w:rPr>
        <w:t>- изменениями федерального и регионального законодательства в части изменения условий финансирования мероприятий;</w:t>
      </w:r>
    </w:p>
    <w:p w:rsidR="00DD02E8" w:rsidRPr="001B7DD5" w:rsidRDefault="00DD02E8" w:rsidP="00DD02E8">
      <w:pPr>
        <w:widowControl w:val="0"/>
        <w:autoSpaceDE w:val="0"/>
        <w:autoSpaceDN w:val="0"/>
        <w:adjustRightInd w:val="0"/>
        <w:ind w:firstLine="708"/>
        <w:jc w:val="both"/>
        <w:outlineLvl w:val="2"/>
        <w:rPr>
          <w:sz w:val="28"/>
          <w:szCs w:val="28"/>
        </w:rPr>
      </w:pPr>
      <w:r w:rsidRPr="001B7DD5">
        <w:rPr>
          <w:sz w:val="28"/>
          <w:szCs w:val="28"/>
        </w:rPr>
        <w:t>- недофинансированием мероприятий Подпрограммы за счет средств районного бюджета.</w:t>
      </w:r>
    </w:p>
    <w:p w:rsidR="00DD02E8" w:rsidRPr="001B7DD5" w:rsidRDefault="00DD02E8" w:rsidP="00DD02E8">
      <w:pPr>
        <w:widowControl w:val="0"/>
        <w:autoSpaceDE w:val="0"/>
        <w:autoSpaceDN w:val="0"/>
        <w:adjustRightInd w:val="0"/>
        <w:ind w:firstLine="708"/>
        <w:jc w:val="both"/>
        <w:outlineLvl w:val="2"/>
        <w:rPr>
          <w:sz w:val="28"/>
          <w:szCs w:val="28"/>
        </w:rPr>
      </w:pPr>
      <w:r w:rsidRPr="001B7DD5">
        <w:rPr>
          <w:sz w:val="28"/>
          <w:szCs w:val="28"/>
        </w:rPr>
        <w:t>Для минимизации последствий наступления указанных рисков планируется принятие следующих мер:</w:t>
      </w:r>
    </w:p>
    <w:p w:rsidR="00DD02E8" w:rsidRPr="001B7DD5" w:rsidRDefault="00DD02E8" w:rsidP="00DD02E8">
      <w:pPr>
        <w:widowControl w:val="0"/>
        <w:autoSpaceDE w:val="0"/>
        <w:autoSpaceDN w:val="0"/>
        <w:adjustRightInd w:val="0"/>
        <w:ind w:firstLine="708"/>
        <w:jc w:val="both"/>
        <w:outlineLvl w:val="2"/>
        <w:rPr>
          <w:sz w:val="28"/>
          <w:szCs w:val="28"/>
        </w:rPr>
      </w:pPr>
      <w:r w:rsidRPr="001B7DD5">
        <w:rPr>
          <w:sz w:val="28"/>
          <w:szCs w:val="28"/>
        </w:rPr>
        <w:t>- корректировка (при необходимости) ежегодного плана мероприятий по реализации Подпрограммы в соответствии с условиями финансирования мероприятий из федерального и областного бюджетов;</w:t>
      </w:r>
    </w:p>
    <w:p w:rsidR="00DD02E8" w:rsidRPr="001B7DD5" w:rsidRDefault="00DD02E8" w:rsidP="00DD02E8">
      <w:pPr>
        <w:widowControl w:val="0"/>
        <w:autoSpaceDE w:val="0"/>
        <w:autoSpaceDN w:val="0"/>
        <w:adjustRightInd w:val="0"/>
        <w:ind w:firstLine="708"/>
        <w:jc w:val="both"/>
        <w:outlineLvl w:val="2"/>
        <w:rPr>
          <w:sz w:val="28"/>
          <w:szCs w:val="28"/>
        </w:rPr>
      </w:pPr>
      <w:r w:rsidRPr="001B7DD5">
        <w:rPr>
          <w:sz w:val="28"/>
          <w:szCs w:val="28"/>
        </w:rPr>
        <w:t>- своевременное внесение изменений в Подпрограмму.</w:t>
      </w:r>
    </w:p>
    <w:p w:rsidR="003527BF" w:rsidRPr="006C1A05" w:rsidRDefault="00DD02E8" w:rsidP="00DD02E8">
      <w:pPr>
        <w:widowControl w:val="0"/>
        <w:autoSpaceDE w:val="0"/>
        <w:autoSpaceDN w:val="0"/>
        <w:adjustRightInd w:val="0"/>
        <w:ind w:firstLine="708"/>
        <w:jc w:val="both"/>
        <w:outlineLvl w:val="2"/>
        <w:rPr>
          <w:color w:val="FF0000"/>
          <w:sz w:val="28"/>
          <w:szCs w:val="28"/>
        </w:rPr>
      </w:pPr>
      <w:r w:rsidRPr="001B7DD5">
        <w:rPr>
          <w:sz w:val="28"/>
          <w:szCs w:val="28"/>
        </w:rPr>
        <w:t>Объем финансирования Подпрограммы за счет средств бюджетов всех уровней подлежат ежегодному уточнению и корректировке в соответствии с возможностями бюджетов.</w:t>
      </w:r>
      <w:r w:rsidR="003527BF" w:rsidRPr="006C1A05">
        <w:rPr>
          <w:color w:val="FF0000"/>
          <w:sz w:val="28"/>
          <w:szCs w:val="28"/>
        </w:rPr>
        <w:t xml:space="preserve"> </w:t>
      </w:r>
    </w:p>
    <w:p w:rsidR="003527BF" w:rsidRPr="006C1A05" w:rsidRDefault="003527BF" w:rsidP="003527BF">
      <w:pPr>
        <w:rPr>
          <w:color w:val="FF0000"/>
          <w:sz w:val="28"/>
          <w:szCs w:val="28"/>
        </w:rPr>
      </w:pPr>
    </w:p>
    <w:p w:rsidR="00852898" w:rsidRPr="00E12D3B" w:rsidRDefault="003527BF" w:rsidP="00852898">
      <w:pPr>
        <w:pStyle w:val="ConsPlusNormal"/>
        <w:ind w:firstLine="0"/>
        <w:jc w:val="center"/>
        <w:rPr>
          <w:sz w:val="28"/>
          <w:szCs w:val="28"/>
        </w:rPr>
      </w:pPr>
      <w:r w:rsidRPr="006C1A05">
        <w:rPr>
          <w:rFonts w:cs="TimesNewRomanPSMT"/>
          <w:color w:val="FF0000"/>
          <w:sz w:val="28"/>
          <w:szCs w:val="28"/>
        </w:rPr>
        <w:br w:type="page"/>
      </w:r>
      <w:r w:rsidR="00852898" w:rsidRPr="00E12D3B">
        <w:rPr>
          <w:rFonts w:ascii="Times New Roman" w:hAnsi="Times New Roman" w:cs="Times New Roman"/>
          <w:sz w:val="28"/>
          <w:szCs w:val="28"/>
          <w:lang w:eastAsia="zh-CN"/>
        </w:rPr>
        <w:lastRenderedPageBreak/>
        <w:t>9.4   Подпрограмма «Развитие и модернизация материально-технической базы учреждений культуры Камешковского района»</w:t>
      </w:r>
    </w:p>
    <w:p w:rsidR="00852898" w:rsidRPr="00E12D3B" w:rsidRDefault="00852898" w:rsidP="00852898">
      <w:pPr>
        <w:widowControl w:val="0"/>
        <w:autoSpaceDE w:val="0"/>
        <w:autoSpaceDN w:val="0"/>
        <w:adjustRightInd w:val="0"/>
        <w:jc w:val="center"/>
        <w:outlineLvl w:val="2"/>
        <w:rPr>
          <w:sz w:val="28"/>
          <w:szCs w:val="28"/>
        </w:rPr>
      </w:pPr>
    </w:p>
    <w:p w:rsidR="00852898" w:rsidRPr="00E12D3B" w:rsidRDefault="00852898" w:rsidP="00852898">
      <w:pPr>
        <w:widowControl w:val="0"/>
        <w:autoSpaceDE w:val="0"/>
        <w:autoSpaceDN w:val="0"/>
        <w:adjustRightInd w:val="0"/>
        <w:jc w:val="center"/>
        <w:outlineLvl w:val="2"/>
        <w:rPr>
          <w:sz w:val="28"/>
          <w:szCs w:val="28"/>
        </w:rPr>
      </w:pPr>
      <w:r w:rsidRPr="00E12D3B">
        <w:rPr>
          <w:sz w:val="28"/>
          <w:szCs w:val="28"/>
        </w:rPr>
        <w:t>ПАСПОРТ</w:t>
      </w:r>
    </w:p>
    <w:p w:rsidR="00852898" w:rsidRPr="00E12D3B" w:rsidRDefault="00852898" w:rsidP="00852898">
      <w:pPr>
        <w:widowControl w:val="0"/>
        <w:autoSpaceDE w:val="0"/>
        <w:autoSpaceDN w:val="0"/>
        <w:adjustRightInd w:val="0"/>
        <w:jc w:val="center"/>
        <w:outlineLvl w:val="2"/>
        <w:rPr>
          <w:sz w:val="28"/>
          <w:szCs w:val="28"/>
        </w:rPr>
      </w:pPr>
    </w:p>
    <w:p w:rsidR="00852898" w:rsidRPr="00E12D3B" w:rsidRDefault="00852898" w:rsidP="00852898">
      <w:pPr>
        <w:pStyle w:val="ConsPlusNormal"/>
        <w:ind w:firstLine="0"/>
        <w:jc w:val="center"/>
        <w:rPr>
          <w:rFonts w:ascii="Times New Roman" w:hAnsi="Times New Roman" w:cs="Times New Roman"/>
          <w:sz w:val="28"/>
          <w:szCs w:val="28"/>
          <w:lang w:eastAsia="zh-CN"/>
        </w:rPr>
      </w:pPr>
      <w:r w:rsidRPr="00E12D3B">
        <w:rPr>
          <w:rFonts w:ascii="Times New Roman" w:hAnsi="Times New Roman" w:cs="Times New Roman"/>
          <w:sz w:val="28"/>
          <w:szCs w:val="28"/>
          <w:lang w:eastAsia="zh-CN"/>
        </w:rPr>
        <w:t>подпрограммы муниципальной программы «Развитие культуры и туризма Камешковского района» на 2022-2023 годы</w:t>
      </w:r>
    </w:p>
    <w:p w:rsidR="00852898" w:rsidRPr="00E12D3B" w:rsidRDefault="00852898" w:rsidP="00852898">
      <w:pPr>
        <w:pStyle w:val="ConsPlusNormal"/>
        <w:ind w:firstLine="0"/>
        <w:jc w:val="center"/>
        <w:rPr>
          <w:rFonts w:ascii="Times New Roman" w:hAnsi="Times New Roman" w:cs="Times New Roman"/>
          <w:sz w:val="28"/>
          <w:szCs w:val="28"/>
          <w:lang w:eastAsia="zh-CN"/>
        </w:rPr>
      </w:pPr>
    </w:p>
    <w:p w:rsidR="00852898" w:rsidRPr="00E12D3B" w:rsidRDefault="00852898" w:rsidP="00852898">
      <w:pPr>
        <w:pStyle w:val="ConsPlusNormal"/>
        <w:ind w:firstLine="0"/>
        <w:jc w:val="center"/>
        <w:rPr>
          <w:rFonts w:ascii="Times New Roman" w:hAnsi="Times New Roman" w:cs="Times New Roman"/>
          <w:sz w:val="28"/>
          <w:szCs w:val="28"/>
          <w:lang w:eastAsia="zh-CN"/>
        </w:rPr>
      </w:pPr>
      <w:r w:rsidRPr="00E12D3B">
        <w:rPr>
          <w:rFonts w:ascii="Times New Roman" w:hAnsi="Times New Roman" w:cs="Times New Roman"/>
          <w:sz w:val="28"/>
          <w:szCs w:val="28"/>
          <w:lang w:eastAsia="zh-CN"/>
        </w:rPr>
        <w:t>«Развитие и модернизация материально-технической базы</w:t>
      </w:r>
    </w:p>
    <w:p w:rsidR="00852898" w:rsidRPr="00E12D3B" w:rsidRDefault="00852898" w:rsidP="00852898">
      <w:pPr>
        <w:pStyle w:val="ConsPlusNormal"/>
        <w:ind w:firstLine="0"/>
        <w:jc w:val="center"/>
        <w:rPr>
          <w:rFonts w:ascii="Times New Roman" w:hAnsi="Times New Roman" w:cs="Times New Roman"/>
          <w:sz w:val="28"/>
          <w:szCs w:val="28"/>
          <w:lang w:eastAsia="zh-CN"/>
        </w:rPr>
      </w:pPr>
      <w:r w:rsidRPr="00E12D3B">
        <w:rPr>
          <w:rFonts w:ascii="Times New Roman" w:hAnsi="Times New Roman" w:cs="Times New Roman"/>
          <w:sz w:val="28"/>
          <w:szCs w:val="28"/>
          <w:lang w:eastAsia="zh-CN"/>
        </w:rPr>
        <w:t>учреждений культуры Камешковского района»</w:t>
      </w:r>
    </w:p>
    <w:p w:rsidR="00852898" w:rsidRDefault="00852898" w:rsidP="00852898">
      <w:pPr>
        <w:pStyle w:val="ConsPlusNormal"/>
        <w:ind w:firstLine="0"/>
        <w:jc w:val="center"/>
        <w:rPr>
          <w:rFonts w:ascii="Times New Roman" w:hAnsi="Times New Roman" w:cs="Times New Roman"/>
          <w:sz w:val="28"/>
          <w:szCs w:val="28"/>
          <w:lang w:eastAsia="zh-CN"/>
        </w:rPr>
      </w:pPr>
    </w:p>
    <w:tbl>
      <w:tblPr>
        <w:tblStyle w:val="a5"/>
        <w:tblW w:w="9747" w:type="dxa"/>
        <w:tblLook w:val="04A0"/>
      </w:tblPr>
      <w:tblGrid>
        <w:gridCol w:w="2376"/>
        <w:gridCol w:w="7371"/>
      </w:tblGrid>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Наименование подпрограммы Программы</w:t>
            </w:r>
          </w:p>
        </w:tc>
        <w:tc>
          <w:tcPr>
            <w:tcW w:w="7371" w:type="dxa"/>
          </w:tcPr>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«Развитие и модернизация материально-технической базы учреждений культуры Камешковского района»</w:t>
            </w:r>
          </w:p>
        </w:tc>
      </w:tr>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Ответственный исполнитель</w:t>
            </w:r>
          </w:p>
        </w:tc>
        <w:tc>
          <w:tcPr>
            <w:tcW w:w="7371" w:type="dxa"/>
          </w:tcPr>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муниципальное казенное учреждение «Комитет культуры, туризма и молодежной политики Камешковского района» (далее - Учреждение)</w:t>
            </w:r>
          </w:p>
        </w:tc>
      </w:tr>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Участники подпрограммы</w:t>
            </w:r>
          </w:p>
        </w:tc>
        <w:tc>
          <w:tcPr>
            <w:tcW w:w="7371" w:type="dxa"/>
          </w:tcPr>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муниципальное учреждение культуры «Централизованная</w:t>
            </w:r>
            <w:r w:rsidRPr="00EF412E">
              <w:rPr>
                <w:sz w:val="24"/>
                <w:szCs w:val="24"/>
              </w:rPr>
              <w:t xml:space="preserve"> </w:t>
            </w:r>
            <w:r w:rsidRPr="00EF412E">
              <w:rPr>
                <w:rFonts w:ascii="Times New Roman" w:hAnsi="Times New Roman" w:cs="Times New Roman"/>
                <w:sz w:val="24"/>
                <w:szCs w:val="24"/>
              </w:rPr>
              <w:t xml:space="preserve">библиотечная система» Камешковского района </w:t>
            </w:r>
          </w:p>
        </w:tc>
      </w:tr>
      <w:tr w:rsidR="00852898" w:rsidTr="00812518">
        <w:tc>
          <w:tcPr>
            <w:tcW w:w="2376" w:type="dxa"/>
          </w:tcPr>
          <w:p w:rsidR="00852898" w:rsidRPr="00EF412E" w:rsidRDefault="00852898" w:rsidP="00812518">
            <w:pPr>
              <w:pStyle w:val="ConsPlusNormal"/>
              <w:ind w:firstLine="0"/>
              <w:rPr>
                <w:rFonts w:ascii="Times New Roman" w:hAnsi="Times New Roman" w:cs="Times New Roman"/>
                <w:sz w:val="24"/>
                <w:szCs w:val="24"/>
              </w:rPr>
            </w:pPr>
            <w:r w:rsidRPr="00EF412E">
              <w:rPr>
                <w:rFonts w:ascii="Times New Roman" w:hAnsi="Times New Roman" w:cs="Times New Roman"/>
                <w:sz w:val="24"/>
                <w:szCs w:val="24"/>
              </w:rPr>
              <w:t>Программно-целевые инструменты подпрограммы</w:t>
            </w:r>
          </w:p>
        </w:tc>
        <w:tc>
          <w:tcPr>
            <w:tcW w:w="7371" w:type="dxa"/>
          </w:tcPr>
          <w:p w:rsidR="00852898" w:rsidRPr="00EF412E" w:rsidRDefault="00852898" w:rsidP="00812518">
            <w:pPr>
              <w:pStyle w:val="ConsPlusNormal"/>
              <w:ind w:firstLine="0"/>
              <w:jc w:val="both"/>
              <w:rPr>
                <w:rFonts w:ascii="Times New Roman" w:hAnsi="Times New Roman" w:cs="Times New Roman"/>
                <w:sz w:val="24"/>
                <w:szCs w:val="24"/>
              </w:rPr>
            </w:pPr>
            <w:r w:rsidRPr="00EF412E">
              <w:rPr>
                <w:rFonts w:ascii="Times New Roman" w:hAnsi="Times New Roman" w:cs="Times New Roman"/>
                <w:sz w:val="24"/>
                <w:szCs w:val="24"/>
              </w:rPr>
              <w:t>Не предусмотрены</w:t>
            </w:r>
          </w:p>
        </w:tc>
      </w:tr>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Цель подпрограммы</w:t>
            </w:r>
          </w:p>
        </w:tc>
        <w:tc>
          <w:tcPr>
            <w:tcW w:w="7371" w:type="dxa"/>
          </w:tcPr>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 укрепление материально-технической базы муниципальных учреждений сферы культуры Камешковского района</w:t>
            </w:r>
          </w:p>
        </w:tc>
      </w:tr>
      <w:tr w:rsidR="00852898" w:rsidTr="00812518">
        <w:tc>
          <w:tcPr>
            <w:tcW w:w="2376" w:type="dxa"/>
          </w:tcPr>
          <w:p w:rsidR="00852898" w:rsidRPr="00EF412E" w:rsidRDefault="00852898" w:rsidP="00812518">
            <w:pPr>
              <w:pStyle w:val="ConsPlusNormal"/>
              <w:ind w:left="-62" w:firstLine="62"/>
              <w:rPr>
                <w:sz w:val="24"/>
                <w:szCs w:val="24"/>
              </w:rPr>
            </w:pPr>
            <w:r w:rsidRPr="00EF412E">
              <w:rPr>
                <w:rFonts w:ascii="Times New Roman" w:hAnsi="Times New Roman" w:cs="Times New Roman"/>
                <w:sz w:val="24"/>
                <w:szCs w:val="24"/>
              </w:rPr>
              <w:t>Задачи подпрограммы</w:t>
            </w:r>
          </w:p>
        </w:tc>
        <w:tc>
          <w:tcPr>
            <w:tcW w:w="7371" w:type="dxa"/>
          </w:tcPr>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 приведение технического состояния муниципальных учреждений культуры Камешковского района в соответствие с нормативными требованиями безопасности, санитарными и противопожарными нормами;</w:t>
            </w:r>
          </w:p>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 создание благоприятных условий для эффективной работы по ведению социально-культурной деятельности учреждений культуры Камешковского района;</w:t>
            </w:r>
          </w:p>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 повышение доступности и качества библиотечных услуг, улучшение комплектования библиотечных фондов.</w:t>
            </w:r>
          </w:p>
        </w:tc>
      </w:tr>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Целевой индикатор и показатель</w:t>
            </w:r>
          </w:p>
        </w:tc>
        <w:tc>
          <w:tcPr>
            <w:tcW w:w="7371" w:type="dxa"/>
          </w:tcPr>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 Количество отремонтированных учреждений культуры</w:t>
            </w:r>
          </w:p>
        </w:tc>
      </w:tr>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Этапы и сроки реализации подпрограммы</w:t>
            </w:r>
          </w:p>
        </w:tc>
        <w:tc>
          <w:tcPr>
            <w:tcW w:w="7371"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2020-2023 годы</w:t>
            </w:r>
          </w:p>
        </w:tc>
      </w:tr>
      <w:tr w:rsidR="00852898" w:rsidTr="00812518">
        <w:tc>
          <w:tcPr>
            <w:tcW w:w="2376" w:type="dxa"/>
          </w:tcPr>
          <w:p w:rsidR="00852898" w:rsidRPr="00EF412E" w:rsidRDefault="00852898" w:rsidP="00812518">
            <w:pPr>
              <w:pStyle w:val="ConsPlusCell"/>
              <w:rPr>
                <w:rFonts w:ascii="Times New Roman" w:hAnsi="Times New Roman"/>
                <w:sz w:val="24"/>
                <w:szCs w:val="24"/>
              </w:rPr>
            </w:pPr>
            <w:r w:rsidRPr="00EF412E">
              <w:rPr>
                <w:rFonts w:ascii="Times New Roman" w:hAnsi="Times New Roman"/>
                <w:sz w:val="24"/>
                <w:szCs w:val="24"/>
              </w:rPr>
              <w:t xml:space="preserve"> Объемы бюджетных ассигнований на реализацию подпрограммы</w:t>
            </w:r>
          </w:p>
        </w:tc>
        <w:tc>
          <w:tcPr>
            <w:tcW w:w="7371" w:type="dxa"/>
          </w:tcPr>
          <w:p w:rsidR="00852898" w:rsidRPr="00EF412E" w:rsidRDefault="00852898" w:rsidP="00812518">
            <w:pPr>
              <w:pStyle w:val="ConsPlusCell"/>
              <w:rPr>
                <w:rFonts w:ascii="Times New Roman" w:hAnsi="Times New Roman"/>
                <w:sz w:val="24"/>
                <w:szCs w:val="24"/>
              </w:rPr>
            </w:pPr>
            <w:r w:rsidRPr="00EF412E">
              <w:rPr>
                <w:rFonts w:ascii="Times New Roman" w:hAnsi="Times New Roman"/>
                <w:sz w:val="24"/>
                <w:szCs w:val="24"/>
              </w:rPr>
              <w:t>Общий объем бюджетных ассигнований на реализацию подпрограммы составляет 720 тыс. рублей.</w:t>
            </w:r>
          </w:p>
          <w:p w:rsidR="00852898" w:rsidRPr="00EF412E" w:rsidRDefault="00852898" w:rsidP="00812518">
            <w:pPr>
              <w:pStyle w:val="ConsPlusCell"/>
              <w:rPr>
                <w:rFonts w:ascii="Times New Roman" w:hAnsi="Times New Roman"/>
                <w:sz w:val="24"/>
                <w:szCs w:val="24"/>
              </w:rPr>
            </w:pPr>
            <w:r w:rsidRPr="00EF412E">
              <w:rPr>
                <w:rFonts w:ascii="Times New Roman" w:hAnsi="Times New Roman"/>
                <w:sz w:val="24"/>
                <w:szCs w:val="24"/>
              </w:rPr>
              <w:t>бюджетные ассигнования всех уровней бюджета на реализацию Подпрограммы по годам распределяются в следующих объемах:</w:t>
            </w:r>
          </w:p>
          <w:p w:rsidR="00852898" w:rsidRPr="00EF412E" w:rsidRDefault="00852898" w:rsidP="00812518">
            <w:pPr>
              <w:pStyle w:val="ConsPlusCell"/>
              <w:rPr>
                <w:rFonts w:ascii="Times New Roman" w:hAnsi="Times New Roman"/>
                <w:sz w:val="24"/>
                <w:szCs w:val="24"/>
              </w:rPr>
            </w:pPr>
            <w:r w:rsidRPr="00EF412E">
              <w:rPr>
                <w:rFonts w:ascii="Times New Roman" w:hAnsi="Times New Roman"/>
                <w:sz w:val="24"/>
                <w:szCs w:val="24"/>
              </w:rPr>
              <w:t>2021 год – 720 тыс. руб.</w:t>
            </w:r>
          </w:p>
          <w:p w:rsidR="00852898" w:rsidRPr="00EF412E" w:rsidRDefault="00852898" w:rsidP="00812518">
            <w:pPr>
              <w:pStyle w:val="ConsPlusCell"/>
              <w:rPr>
                <w:rFonts w:ascii="Times New Roman" w:hAnsi="Times New Roman"/>
                <w:sz w:val="24"/>
                <w:szCs w:val="24"/>
              </w:rPr>
            </w:pPr>
            <w:r w:rsidRPr="00EF412E">
              <w:rPr>
                <w:rFonts w:ascii="Times New Roman" w:hAnsi="Times New Roman"/>
                <w:sz w:val="24"/>
                <w:szCs w:val="24"/>
              </w:rPr>
              <w:t>2022 год – 0 тыс. руб.</w:t>
            </w:r>
          </w:p>
          <w:p w:rsidR="00852898" w:rsidRPr="00EF412E" w:rsidRDefault="00852898" w:rsidP="00812518">
            <w:pPr>
              <w:pStyle w:val="ConsPlusCell"/>
              <w:rPr>
                <w:rFonts w:ascii="Times New Roman" w:hAnsi="Times New Roman"/>
                <w:sz w:val="24"/>
                <w:szCs w:val="24"/>
              </w:rPr>
            </w:pPr>
            <w:r w:rsidRPr="00EF412E">
              <w:rPr>
                <w:rFonts w:ascii="Times New Roman" w:hAnsi="Times New Roman"/>
                <w:sz w:val="24"/>
                <w:szCs w:val="24"/>
              </w:rPr>
              <w:t>2023 год – 0 тыс. руб.</w:t>
            </w:r>
          </w:p>
        </w:tc>
      </w:tr>
      <w:tr w:rsidR="00852898" w:rsidTr="00812518">
        <w:tc>
          <w:tcPr>
            <w:tcW w:w="2376" w:type="dxa"/>
          </w:tcPr>
          <w:p w:rsidR="00852898" w:rsidRPr="00EF412E" w:rsidRDefault="00852898" w:rsidP="00812518">
            <w:pPr>
              <w:pStyle w:val="ConsPlusNormal"/>
              <w:ind w:firstLine="0"/>
              <w:rPr>
                <w:sz w:val="24"/>
                <w:szCs w:val="24"/>
              </w:rPr>
            </w:pPr>
            <w:r w:rsidRPr="00EF412E">
              <w:rPr>
                <w:rFonts w:ascii="Times New Roman" w:hAnsi="Times New Roman" w:cs="Times New Roman"/>
                <w:sz w:val="24"/>
                <w:szCs w:val="24"/>
              </w:rPr>
              <w:t>Ожидаемые результаты реализации подпрограммы</w:t>
            </w:r>
          </w:p>
        </w:tc>
        <w:tc>
          <w:tcPr>
            <w:tcW w:w="7371" w:type="dxa"/>
          </w:tcPr>
          <w:p w:rsidR="00852898" w:rsidRPr="00EF412E" w:rsidRDefault="00852898" w:rsidP="00812518">
            <w:pPr>
              <w:pStyle w:val="ConsPlusNormal"/>
              <w:ind w:firstLine="0"/>
              <w:jc w:val="both"/>
              <w:rPr>
                <w:rFonts w:ascii="Times New Roman" w:hAnsi="Times New Roman" w:cs="Times New Roman"/>
                <w:sz w:val="24"/>
                <w:szCs w:val="24"/>
              </w:rPr>
            </w:pPr>
            <w:r w:rsidRPr="00EF412E">
              <w:rPr>
                <w:rFonts w:ascii="Times New Roman" w:hAnsi="Times New Roman" w:cs="Times New Roman"/>
                <w:sz w:val="24"/>
                <w:szCs w:val="24"/>
              </w:rPr>
              <w:t>-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852898" w:rsidRPr="00EF412E" w:rsidRDefault="00852898" w:rsidP="00812518">
            <w:pPr>
              <w:pStyle w:val="ConsPlusNormal"/>
              <w:ind w:firstLine="0"/>
              <w:jc w:val="both"/>
              <w:rPr>
                <w:sz w:val="24"/>
                <w:szCs w:val="24"/>
              </w:rPr>
            </w:pPr>
            <w:r w:rsidRPr="00EF412E">
              <w:rPr>
                <w:rFonts w:ascii="Times New Roman" w:hAnsi="Times New Roman" w:cs="Times New Roman"/>
                <w:sz w:val="24"/>
                <w:szCs w:val="24"/>
              </w:rPr>
              <w:t xml:space="preserve">- увеличение количества посещений библиотек </w:t>
            </w:r>
          </w:p>
        </w:tc>
      </w:tr>
    </w:tbl>
    <w:p w:rsidR="00852898" w:rsidRPr="00EF412E" w:rsidRDefault="00852898" w:rsidP="00852898">
      <w:pPr>
        <w:pStyle w:val="ConsPlusNormal"/>
        <w:ind w:firstLine="0"/>
        <w:jc w:val="center"/>
      </w:pPr>
      <w:r w:rsidRPr="00EF412E">
        <w:rPr>
          <w:rFonts w:ascii="Times New Roman" w:hAnsi="Times New Roman" w:cs="Times New Roman"/>
          <w:sz w:val="28"/>
          <w:szCs w:val="28"/>
        </w:rPr>
        <w:lastRenderedPageBreak/>
        <w:t>1. Характеристика сферы реализации подпрограммы, описание основных проблем в указанной сфере и прогноз ее развития</w:t>
      </w:r>
    </w:p>
    <w:p w:rsidR="00852898" w:rsidRPr="00EF412E" w:rsidRDefault="00852898" w:rsidP="00852898">
      <w:pPr>
        <w:pStyle w:val="ConsPlusNormal"/>
        <w:ind w:firstLine="0"/>
        <w:jc w:val="both"/>
        <w:rPr>
          <w:rFonts w:ascii="Times New Roman" w:hAnsi="Times New Roman" w:cs="Times New Roman"/>
          <w:sz w:val="28"/>
          <w:szCs w:val="28"/>
        </w:rPr>
      </w:pPr>
    </w:p>
    <w:p w:rsidR="00852898" w:rsidRPr="00EF412E" w:rsidRDefault="00852898" w:rsidP="00F61AD3">
      <w:pPr>
        <w:autoSpaceDE w:val="0"/>
        <w:ind w:firstLine="708"/>
        <w:jc w:val="both"/>
      </w:pPr>
      <w:r w:rsidRPr="00EF412E">
        <w:rPr>
          <w:sz w:val="28"/>
          <w:szCs w:val="28"/>
        </w:rPr>
        <w:t>Анализ состояния данной сферы свидетельствует о необходимо</w:t>
      </w:r>
      <w:r w:rsidR="00F61AD3">
        <w:rPr>
          <w:sz w:val="28"/>
          <w:szCs w:val="28"/>
        </w:rPr>
        <w:t>сти</w:t>
      </w:r>
      <w:r w:rsidRPr="00EF412E">
        <w:rPr>
          <w:sz w:val="28"/>
          <w:szCs w:val="28"/>
        </w:rPr>
        <w:t xml:space="preserve"> обеспеч</w:t>
      </w:r>
      <w:r w:rsidR="00F61AD3">
        <w:rPr>
          <w:sz w:val="28"/>
          <w:szCs w:val="28"/>
        </w:rPr>
        <w:t>ения</w:t>
      </w:r>
      <w:r w:rsidRPr="00EF412E">
        <w:rPr>
          <w:sz w:val="28"/>
          <w:szCs w:val="28"/>
        </w:rPr>
        <w:t xml:space="preserve"> доступност</w:t>
      </w:r>
      <w:r w:rsidR="00F61AD3">
        <w:rPr>
          <w:sz w:val="28"/>
          <w:szCs w:val="28"/>
        </w:rPr>
        <w:t>и</w:t>
      </w:r>
      <w:r w:rsidRPr="00EF412E">
        <w:rPr>
          <w:sz w:val="28"/>
          <w:szCs w:val="28"/>
        </w:rPr>
        <w:t xml:space="preserve"> культурных благ для всех категорий населения района, ликвид</w:t>
      </w:r>
      <w:r w:rsidR="00F61AD3">
        <w:rPr>
          <w:sz w:val="28"/>
          <w:szCs w:val="28"/>
        </w:rPr>
        <w:t>ации</w:t>
      </w:r>
      <w:r w:rsidRPr="00EF412E">
        <w:rPr>
          <w:sz w:val="28"/>
          <w:szCs w:val="28"/>
        </w:rPr>
        <w:t xml:space="preserve"> диспропорцию в развитии культуры путем реализации конституционных прав граждан на доступ к культурным ценностям, поддерж</w:t>
      </w:r>
      <w:r w:rsidR="00F61AD3">
        <w:rPr>
          <w:sz w:val="28"/>
          <w:szCs w:val="28"/>
        </w:rPr>
        <w:t>ки</w:t>
      </w:r>
      <w:r w:rsidRPr="00EF412E">
        <w:rPr>
          <w:sz w:val="28"/>
          <w:szCs w:val="28"/>
        </w:rPr>
        <w:t xml:space="preserve"> и стимулирова</w:t>
      </w:r>
      <w:r w:rsidR="00F61AD3">
        <w:rPr>
          <w:sz w:val="28"/>
          <w:szCs w:val="28"/>
        </w:rPr>
        <w:t>ния</w:t>
      </w:r>
      <w:r w:rsidRPr="00EF412E">
        <w:rPr>
          <w:sz w:val="28"/>
          <w:szCs w:val="28"/>
        </w:rPr>
        <w:t xml:space="preserve"> творчески</w:t>
      </w:r>
      <w:r w:rsidR="00F61AD3">
        <w:rPr>
          <w:sz w:val="28"/>
          <w:szCs w:val="28"/>
        </w:rPr>
        <w:t>х</w:t>
      </w:r>
      <w:r w:rsidRPr="00EF412E">
        <w:rPr>
          <w:sz w:val="28"/>
          <w:szCs w:val="28"/>
        </w:rPr>
        <w:t xml:space="preserve"> инициатив, развит</w:t>
      </w:r>
      <w:r w:rsidR="00F61AD3">
        <w:rPr>
          <w:sz w:val="28"/>
          <w:szCs w:val="28"/>
        </w:rPr>
        <w:t>ия</w:t>
      </w:r>
      <w:r w:rsidRPr="00EF412E">
        <w:rPr>
          <w:sz w:val="28"/>
          <w:szCs w:val="28"/>
        </w:rPr>
        <w:t xml:space="preserve"> библиотечно</w:t>
      </w:r>
      <w:r w:rsidR="00F61AD3">
        <w:rPr>
          <w:sz w:val="28"/>
          <w:szCs w:val="28"/>
        </w:rPr>
        <w:t>го</w:t>
      </w:r>
      <w:r w:rsidRPr="00EF412E">
        <w:rPr>
          <w:sz w:val="28"/>
          <w:szCs w:val="28"/>
        </w:rPr>
        <w:t xml:space="preserve"> дел</w:t>
      </w:r>
      <w:r w:rsidR="00F61AD3">
        <w:rPr>
          <w:sz w:val="28"/>
          <w:szCs w:val="28"/>
        </w:rPr>
        <w:t>а</w:t>
      </w:r>
      <w:r w:rsidRPr="00EF412E">
        <w:rPr>
          <w:sz w:val="28"/>
          <w:szCs w:val="28"/>
        </w:rPr>
        <w:t>.</w:t>
      </w:r>
    </w:p>
    <w:p w:rsidR="00852898" w:rsidRPr="00EF412E" w:rsidRDefault="00852898" w:rsidP="00852898">
      <w:pPr>
        <w:pStyle w:val="ConsPlusNormal"/>
        <w:ind w:firstLine="708"/>
        <w:jc w:val="both"/>
      </w:pPr>
      <w:r w:rsidRPr="00EF412E">
        <w:rPr>
          <w:rFonts w:ascii="Times New Roman" w:hAnsi="Times New Roman" w:cs="Times New Roman"/>
          <w:sz w:val="28"/>
          <w:szCs w:val="28"/>
        </w:rPr>
        <w:t>Значительную часть общенационального культурного наследия составляют фонды библиотек, которые являются ценнейшим информационным ресурсом области,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852898" w:rsidRPr="00EF412E" w:rsidRDefault="00852898" w:rsidP="00852898">
      <w:pPr>
        <w:pStyle w:val="ConsPlusNormal"/>
        <w:ind w:firstLine="708"/>
        <w:jc w:val="both"/>
      </w:pPr>
      <w:r w:rsidRPr="00EF412E">
        <w:rPr>
          <w:rFonts w:ascii="Times New Roman" w:hAnsi="Times New Roman" w:cs="Times New Roman"/>
          <w:sz w:val="28"/>
          <w:szCs w:val="28"/>
        </w:rPr>
        <w:t>Библиотеки сегодня - наиболее многочисленная группа учреждений культуры. Одной из основных проблем, напрямую влияющей на качественное исполнение библиотеками своего предназначения, является неудовлетворительная обновляемость и низкое качество комплектования библиотечных фондов.</w:t>
      </w:r>
    </w:p>
    <w:p w:rsidR="00852898" w:rsidRPr="00EF412E" w:rsidRDefault="00852898" w:rsidP="00852898">
      <w:pPr>
        <w:pStyle w:val="ConsPlusNormal"/>
        <w:ind w:firstLine="708"/>
        <w:jc w:val="both"/>
      </w:pPr>
      <w:r w:rsidRPr="00EF412E">
        <w:rPr>
          <w:rFonts w:ascii="Times New Roman" w:hAnsi="Times New Roman" w:cs="Times New Roman"/>
          <w:sz w:val="28"/>
          <w:szCs w:val="28"/>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852898" w:rsidRPr="00EF412E" w:rsidRDefault="00852898" w:rsidP="00852898">
      <w:pPr>
        <w:pStyle w:val="ConsPlusNormal"/>
        <w:ind w:firstLine="708"/>
        <w:jc w:val="both"/>
      </w:pPr>
      <w:r w:rsidRPr="00EF412E">
        <w:rPr>
          <w:rFonts w:ascii="Times New Roman" w:hAnsi="Times New Roman" w:cs="Times New Roman"/>
          <w:sz w:val="28"/>
          <w:szCs w:val="28"/>
        </w:rPr>
        <w:t xml:space="preserve">Подпрограмма «Развитие и модернизация материально-технической базы учреждений культуры Камешковского района» представляет собой комплекс мероприятий, согласованных по направлениям, ресурсам, исполнителям и срокам, обеспечивающим решение приоритетных задач. </w:t>
      </w:r>
    </w:p>
    <w:p w:rsidR="00852898" w:rsidRPr="00EF412E" w:rsidRDefault="00852898" w:rsidP="00852898">
      <w:pPr>
        <w:pStyle w:val="ConsPlusNormal"/>
        <w:jc w:val="both"/>
        <w:rPr>
          <w:rFonts w:ascii="Times New Roman" w:hAnsi="Times New Roman" w:cs="Times New Roman"/>
          <w:sz w:val="28"/>
          <w:szCs w:val="28"/>
        </w:rPr>
      </w:pPr>
    </w:p>
    <w:p w:rsidR="00852898" w:rsidRPr="00EF412E" w:rsidRDefault="00852898" w:rsidP="00852898">
      <w:pPr>
        <w:pStyle w:val="ConsPlusNormal"/>
        <w:ind w:firstLine="0"/>
        <w:jc w:val="center"/>
      </w:pPr>
      <w:r w:rsidRPr="00EF412E">
        <w:rPr>
          <w:rFonts w:ascii="Times New Roman" w:hAnsi="Times New Roman" w:cs="Times New Roman"/>
          <w:sz w:val="28"/>
          <w:szCs w:val="28"/>
        </w:rPr>
        <w:t>2. 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852898" w:rsidRPr="00EF412E" w:rsidRDefault="00852898" w:rsidP="00852898">
      <w:pPr>
        <w:pStyle w:val="ConsPlusNormal"/>
        <w:jc w:val="both"/>
        <w:rPr>
          <w:rFonts w:ascii="Times New Roman" w:hAnsi="Times New Roman" w:cs="Times New Roman"/>
          <w:sz w:val="28"/>
          <w:szCs w:val="28"/>
        </w:rPr>
      </w:pPr>
    </w:p>
    <w:p w:rsidR="00852898" w:rsidRPr="00EF412E" w:rsidRDefault="00852898" w:rsidP="00852898">
      <w:pPr>
        <w:pStyle w:val="ConsPlusNormal"/>
        <w:ind w:firstLine="708"/>
        <w:jc w:val="both"/>
      </w:pPr>
      <w:r w:rsidRPr="00EF412E">
        <w:rPr>
          <w:rFonts w:ascii="Times New Roman" w:hAnsi="Times New Roman" w:cs="Times New Roman"/>
          <w:sz w:val="28"/>
          <w:szCs w:val="28"/>
        </w:rPr>
        <w:t>Целями подпрограммы является укрепление материально-технической базы муниципальных учреждений культуры Камешковского района.</w:t>
      </w:r>
    </w:p>
    <w:p w:rsidR="00852898" w:rsidRPr="00EF412E" w:rsidRDefault="00852898" w:rsidP="00852898">
      <w:pPr>
        <w:pStyle w:val="ConsPlusNormal"/>
        <w:ind w:firstLine="708"/>
        <w:jc w:val="both"/>
      </w:pPr>
      <w:r w:rsidRPr="00EF412E">
        <w:rPr>
          <w:rFonts w:ascii="Times New Roman" w:hAnsi="Times New Roman" w:cs="Times New Roman"/>
          <w:sz w:val="28"/>
          <w:szCs w:val="28"/>
        </w:rPr>
        <w:t>Основными задачами являются:</w:t>
      </w:r>
    </w:p>
    <w:p w:rsidR="00852898" w:rsidRPr="00EF412E" w:rsidRDefault="00852898" w:rsidP="00852898">
      <w:pPr>
        <w:pStyle w:val="ConsPlusNormal"/>
        <w:ind w:firstLine="708"/>
        <w:jc w:val="both"/>
      </w:pPr>
      <w:r w:rsidRPr="00EF412E">
        <w:rPr>
          <w:rFonts w:ascii="Times New Roman" w:hAnsi="Times New Roman" w:cs="Times New Roman"/>
          <w:sz w:val="28"/>
          <w:szCs w:val="28"/>
        </w:rPr>
        <w:t>- приведение технического состояния муниципальных учреждений культуры района в соответствие с нормативными требованиями безопасности, санитарными и противопожарными нормами;</w:t>
      </w:r>
    </w:p>
    <w:p w:rsidR="00852898" w:rsidRPr="00EF412E" w:rsidRDefault="00852898" w:rsidP="00852898">
      <w:pPr>
        <w:pStyle w:val="ConsPlusNormal"/>
        <w:ind w:firstLine="708"/>
        <w:jc w:val="both"/>
      </w:pPr>
      <w:r w:rsidRPr="00EF412E">
        <w:rPr>
          <w:rFonts w:ascii="Times New Roman" w:hAnsi="Times New Roman" w:cs="Times New Roman"/>
          <w:sz w:val="28"/>
          <w:szCs w:val="28"/>
        </w:rPr>
        <w:t>- создание благоприятных условий для эффективной работы по ведению социально-культурной деятельности учреждений культуры района;</w:t>
      </w:r>
    </w:p>
    <w:p w:rsidR="00852898" w:rsidRPr="00EF412E" w:rsidRDefault="00852898" w:rsidP="00852898">
      <w:pPr>
        <w:pStyle w:val="ConsPlusNormal"/>
        <w:ind w:firstLine="708"/>
        <w:jc w:val="both"/>
        <w:rPr>
          <w:rFonts w:ascii="Times New Roman" w:hAnsi="Times New Roman" w:cs="Times New Roman"/>
          <w:sz w:val="28"/>
          <w:szCs w:val="28"/>
        </w:rPr>
      </w:pPr>
      <w:r w:rsidRPr="00EF412E">
        <w:rPr>
          <w:rFonts w:ascii="Times New Roman" w:hAnsi="Times New Roman" w:cs="Times New Roman"/>
          <w:sz w:val="28"/>
          <w:szCs w:val="28"/>
        </w:rPr>
        <w:t>- повышение доступности и качества библиотечных услуг, улучшение укомпле</w:t>
      </w:r>
      <w:r w:rsidR="00102ACE">
        <w:rPr>
          <w:rFonts w:ascii="Times New Roman" w:hAnsi="Times New Roman" w:cs="Times New Roman"/>
          <w:sz w:val="28"/>
          <w:szCs w:val="28"/>
        </w:rPr>
        <w:t>ктованности библиотечных фондов.</w:t>
      </w:r>
    </w:p>
    <w:p w:rsidR="00852898" w:rsidRPr="00EF412E" w:rsidRDefault="00852898" w:rsidP="00852898">
      <w:pPr>
        <w:pStyle w:val="ConsPlusNormal"/>
        <w:ind w:firstLine="708"/>
        <w:jc w:val="both"/>
      </w:pPr>
      <w:r w:rsidRPr="00EF412E">
        <w:rPr>
          <w:rFonts w:ascii="Times New Roman" w:hAnsi="Times New Roman" w:cs="Times New Roman"/>
          <w:sz w:val="28"/>
          <w:szCs w:val="28"/>
        </w:rPr>
        <w:lastRenderedPageBreak/>
        <w:t>В целях реализации указанных задач определен следующий целевой показатель:</w:t>
      </w:r>
    </w:p>
    <w:p w:rsidR="00852898" w:rsidRPr="00EF412E" w:rsidRDefault="00852898" w:rsidP="00852898">
      <w:pPr>
        <w:pStyle w:val="ConsPlusNormal"/>
        <w:ind w:firstLine="708"/>
        <w:jc w:val="both"/>
        <w:rPr>
          <w:rFonts w:ascii="Times New Roman" w:hAnsi="Times New Roman" w:cs="Times New Roman"/>
          <w:sz w:val="28"/>
          <w:szCs w:val="28"/>
        </w:rPr>
      </w:pPr>
      <w:r w:rsidRPr="00EF412E">
        <w:rPr>
          <w:rFonts w:ascii="Times New Roman" w:hAnsi="Times New Roman" w:cs="Times New Roman"/>
          <w:sz w:val="28"/>
          <w:szCs w:val="28"/>
        </w:rPr>
        <w:t xml:space="preserve">- Количество отремонтированных учреждений культуры </w:t>
      </w:r>
    </w:p>
    <w:p w:rsidR="00852898" w:rsidRPr="00EF412E" w:rsidRDefault="00852898" w:rsidP="00852898">
      <w:pPr>
        <w:pStyle w:val="ConsPlusNormal"/>
        <w:ind w:firstLine="708"/>
        <w:jc w:val="both"/>
      </w:pPr>
      <w:r w:rsidRPr="00EF412E">
        <w:rPr>
          <w:rFonts w:ascii="Times New Roman" w:hAnsi="Times New Roman" w:cs="Times New Roman"/>
          <w:sz w:val="28"/>
          <w:szCs w:val="28"/>
        </w:rPr>
        <w:t>В результате осуществления намеченных программных мероприятий будет укреплена материально-техническая база муниципальных библиотек района.</w:t>
      </w:r>
    </w:p>
    <w:p w:rsidR="00852898" w:rsidRPr="00EF412E" w:rsidRDefault="00852898" w:rsidP="00852898">
      <w:pPr>
        <w:pStyle w:val="ConsPlusNormal"/>
        <w:ind w:firstLine="708"/>
        <w:jc w:val="both"/>
      </w:pPr>
      <w:r w:rsidRPr="00EF412E">
        <w:rPr>
          <w:rFonts w:ascii="Times New Roman" w:hAnsi="Times New Roman" w:cs="Times New Roman"/>
          <w:sz w:val="28"/>
          <w:szCs w:val="28"/>
        </w:rPr>
        <w:t>Подпрограмма подлежит реализации в 2021-2023 годах.</w:t>
      </w:r>
    </w:p>
    <w:p w:rsidR="00852898" w:rsidRPr="00EF412E" w:rsidRDefault="00852898" w:rsidP="00852898">
      <w:pPr>
        <w:pStyle w:val="ConsPlusNormal"/>
        <w:ind w:firstLine="708"/>
        <w:jc w:val="both"/>
      </w:pPr>
      <w:r w:rsidRPr="00EF412E">
        <w:rPr>
          <w:rFonts w:ascii="Times New Roman" w:hAnsi="Times New Roman" w:cs="Times New Roman"/>
          <w:sz w:val="28"/>
          <w:szCs w:val="28"/>
        </w:rPr>
        <w:t>Сведения об индикаторах и показателях подпрограммы, и их значениях представлены в таблице 1.</w:t>
      </w:r>
    </w:p>
    <w:p w:rsidR="00852898" w:rsidRPr="00C8124A" w:rsidRDefault="00852898" w:rsidP="00852898">
      <w:pPr>
        <w:pStyle w:val="ConsPlusNormal"/>
        <w:jc w:val="both"/>
        <w:rPr>
          <w:rFonts w:ascii="Times New Roman" w:hAnsi="Times New Roman" w:cs="Times New Roman"/>
          <w:sz w:val="28"/>
          <w:szCs w:val="28"/>
        </w:rPr>
      </w:pPr>
    </w:p>
    <w:p w:rsidR="00852898" w:rsidRPr="00C8124A" w:rsidRDefault="00852898" w:rsidP="00852898">
      <w:pPr>
        <w:pStyle w:val="ConsPlusNormal"/>
        <w:ind w:firstLine="0"/>
        <w:jc w:val="center"/>
      </w:pPr>
      <w:r w:rsidRPr="00C8124A">
        <w:rPr>
          <w:rFonts w:ascii="Times New Roman" w:hAnsi="Times New Roman" w:cs="Times New Roman"/>
          <w:sz w:val="28"/>
          <w:szCs w:val="28"/>
        </w:rPr>
        <w:t>3. Характеристика основных мероприятий подпрограммы</w:t>
      </w:r>
    </w:p>
    <w:p w:rsidR="00852898" w:rsidRPr="00C8124A" w:rsidRDefault="00852898" w:rsidP="00852898">
      <w:pPr>
        <w:pStyle w:val="ConsPlusNormal"/>
        <w:jc w:val="both"/>
        <w:rPr>
          <w:rFonts w:ascii="Times New Roman" w:hAnsi="Times New Roman" w:cs="Times New Roman"/>
          <w:sz w:val="28"/>
          <w:szCs w:val="28"/>
        </w:rPr>
      </w:pPr>
    </w:p>
    <w:p w:rsidR="00852898" w:rsidRPr="00C8124A" w:rsidRDefault="00852898" w:rsidP="00852898">
      <w:pPr>
        <w:pStyle w:val="ConsPlusNormal"/>
        <w:ind w:firstLine="708"/>
        <w:jc w:val="both"/>
      </w:pPr>
      <w:r w:rsidRPr="00C8124A">
        <w:rPr>
          <w:rFonts w:ascii="Times New Roman" w:hAnsi="Times New Roman" w:cs="Times New Roman"/>
          <w:sz w:val="28"/>
          <w:szCs w:val="28"/>
        </w:rPr>
        <w:t>Основным мероприятием в рамках реализации данной подпрограммы является проведение ремонтных, противоаварийных, противопожарных мероприятий и приобретение оборудования в муниципальные учреждения культуры. В рамках данной подпрограммы осуществляется софинансирование предоставленных из областного бюджета бюджету муниципального образования Камешковский район субсидий на проведение мероприятий по укреплению материально-технической базы муниципальных библиотек.</w:t>
      </w:r>
    </w:p>
    <w:p w:rsidR="00852898" w:rsidRPr="00C8124A" w:rsidRDefault="00852898" w:rsidP="00852898">
      <w:pPr>
        <w:pStyle w:val="ConsPlusNormal"/>
        <w:ind w:firstLine="708"/>
        <w:jc w:val="both"/>
      </w:pPr>
      <w:r w:rsidRPr="00C8124A">
        <w:rPr>
          <w:rFonts w:ascii="Times New Roman" w:hAnsi="Times New Roman" w:cs="Times New Roman"/>
          <w:sz w:val="28"/>
          <w:szCs w:val="28"/>
        </w:rPr>
        <w:t>Перечень основных мероприятий подпрограммы представлен в таблице 2.</w:t>
      </w:r>
    </w:p>
    <w:p w:rsidR="00852898" w:rsidRPr="00C8124A" w:rsidRDefault="00852898" w:rsidP="00852898">
      <w:pPr>
        <w:pStyle w:val="ConsPlusNormal"/>
        <w:jc w:val="both"/>
        <w:rPr>
          <w:rFonts w:ascii="Times New Roman" w:hAnsi="Times New Roman" w:cs="Times New Roman"/>
          <w:sz w:val="28"/>
          <w:szCs w:val="28"/>
        </w:rPr>
      </w:pPr>
    </w:p>
    <w:p w:rsidR="00852898" w:rsidRPr="00C8124A" w:rsidRDefault="00852898" w:rsidP="00852898">
      <w:pPr>
        <w:pStyle w:val="ConsPlusNormal"/>
        <w:ind w:firstLine="0"/>
        <w:jc w:val="center"/>
        <w:rPr>
          <w:rFonts w:ascii="Times New Roman" w:hAnsi="Times New Roman" w:cs="Times New Roman"/>
          <w:sz w:val="28"/>
          <w:szCs w:val="28"/>
        </w:rPr>
      </w:pPr>
      <w:r w:rsidRPr="00C8124A">
        <w:rPr>
          <w:rFonts w:ascii="Times New Roman" w:hAnsi="Times New Roman" w:cs="Times New Roman"/>
          <w:sz w:val="28"/>
          <w:szCs w:val="28"/>
        </w:rPr>
        <w:t xml:space="preserve">4. Ресурсное обеспечение подпрограммы </w:t>
      </w:r>
    </w:p>
    <w:p w:rsidR="00852898" w:rsidRPr="00C8124A" w:rsidRDefault="00852898" w:rsidP="00852898">
      <w:pPr>
        <w:pStyle w:val="ConsPlusNormal"/>
        <w:jc w:val="center"/>
        <w:rPr>
          <w:rFonts w:ascii="Times New Roman" w:hAnsi="Times New Roman" w:cs="Times New Roman"/>
          <w:sz w:val="28"/>
          <w:szCs w:val="28"/>
        </w:rPr>
      </w:pPr>
    </w:p>
    <w:p w:rsidR="00852898" w:rsidRPr="00C8124A" w:rsidRDefault="00852898" w:rsidP="00852898">
      <w:pPr>
        <w:pStyle w:val="ConsPlusNormal"/>
        <w:jc w:val="both"/>
      </w:pPr>
      <w:r w:rsidRPr="00C8124A">
        <w:rPr>
          <w:rFonts w:ascii="Times New Roman" w:hAnsi="Times New Roman" w:cs="Times New Roman"/>
          <w:sz w:val="28"/>
          <w:szCs w:val="28"/>
        </w:rPr>
        <w:t xml:space="preserve">Финансирование реализации подпрограммы осуществляется за счет бюджетных ассигнований всех уровней бюджета. </w:t>
      </w:r>
    </w:p>
    <w:p w:rsidR="00852898" w:rsidRPr="00C8124A" w:rsidRDefault="00852898" w:rsidP="00852898">
      <w:pPr>
        <w:pStyle w:val="ConsPlusNormal"/>
        <w:ind w:firstLine="709"/>
        <w:jc w:val="both"/>
      </w:pPr>
      <w:r w:rsidRPr="00C8124A">
        <w:rPr>
          <w:rFonts w:ascii="Times New Roman" w:hAnsi="Times New Roman" w:cs="Times New Roman"/>
          <w:sz w:val="28"/>
          <w:szCs w:val="28"/>
        </w:rPr>
        <w:t>Объем финансирования подпрограммы составит 720 тыс. рублей.</w:t>
      </w:r>
    </w:p>
    <w:p w:rsidR="00852898" w:rsidRPr="00C8124A" w:rsidRDefault="00852898" w:rsidP="00852898">
      <w:pPr>
        <w:pStyle w:val="ConsPlusNormal"/>
        <w:ind w:firstLine="709"/>
        <w:jc w:val="both"/>
      </w:pPr>
      <w:r w:rsidRPr="00C8124A">
        <w:rPr>
          <w:rFonts w:ascii="Times New Roman" w:hAnsi="Times New Roman" w:cs="Times New Roman"/>
          <w:sz w:val="28"/>
          <w:szCs w:val="28"/>
        </w:rPr>
        <w:t>Бюджетные ассигнования на реализацию подпрограммы:</w:t>
      </w:r>
    </w:p>
    <w:p w:rsidR="00852898" w:rsidRPr="00C8124A" w:rsidRDefault="00852898" w:rsidP="00852898">
      <w:pPr>
        <w:pStyle w:val="ConsPlusNormal"/>
        <w:ind w:firstLine="709"/>
        <w:rPr>
          <w:rFonts w:ascii="Times New Roman" w:hAnsi="Times New Roman" w:cs="Times New Roman"/>
          <w:sz w:val="28"/>
          <w:szCs w:val="28"/>
        </w:rPr>
      </w:pPr>
      <w:r w:rsidRPr="00C8124A">
        <w:rPr>
          <w:rFonts w:ascii="Times New Roman" w:hAnsi="Times New Roman" w:cs="Times New Roman"/>
          <w:sz w:val="28"/>
          <w:szCs w:val="28"/>
        </w:rPr>
        <w:t>2021 год – 720 тыс. рублей;</w:t>
      </w:r>
    </w:p>
    <w:p w:rsidR="00852898" w:rsidRPr="00C8124A" w:rsidRDefault="00852898" w:rsidP="00852898">
      <w:pPr>
        <w:pStyle w:val="ConsPlusNormal"/>
        <w:ind w:firstLine="709"/>
        <w:rPr>
          <w:rFonts w:ascii="Times New Roman" w:hAnsi="Times New Roman" w:cs="Times New Roman"/>
          <w:sz w:val="28"/>
          <w:szCs w:val="28"/>
        </w:rPr>
      </w:pPr>
      <w:r w:rsidRPr="00C8124A">
        <w:rPr>
          <w:rFonts w:ascii="Times New Roman" w:hAnsi="Times New Roman" w:cs="Times New Roman"/>
          <w:sz w:val="28"/>
          <w:szCs w:val="28"/>
        </w:rPr>
        <w:t>2022 год – 0 тыс. рублей</w:t>
      </w:r>
    </w:p>
    <w:p w:rsidR="00852898" w:rsidRPr="00C8124A" w:rsidRDefault="00852898" w:rsidP="00852898">
      <w:pPr>
        <w:pStyle w:val="ConsPlusNormal"/>
        <w:ind w:firstLine="709"/>
      </w:pPr>
      <w:r w:rsidRPr="00C8124A">
        <w:rPr>
          <w:rFonts w:ascii="Times New Roman" w:hAnsi="Times New Roman" w:cs="Times New Roman"/>
          <w:sz w:val="28"/>
          <w:szCs w:val="28"/>
        </w:rPr>
        <w:t>2023 год – 0 тыс. рублей</w:t>
      </w:r>
    </w:p>
    <w:p w:rsidR="00852898" w:rsidRPr="00C8124A" w:rsidRDefault="00852898" w:rsidP="00852898">
      <w:pPr>
        <w:pStyle w:val="ConsPlusNormal"/>
        <w:jc w:val="both"/>
        <w:rPr>
          <w:rFonts w:ascii="Times New Roman" w:hAnsi="Times New Roman" w:cs="Times New Roman"/>
          <w:sz w:val="28"/>
          <w:szCs w:val="28"/>
        </w:rPr>
      </w:pPr>
    </w:p>
    <w:p w:rsidR="00852898" w:rsidRPr="00C8124A" w:rsidRDefault="00852898" w:rsidP="00852898">
      <w:pPr>
        <w:pStyle w:val="ConsPlusNormal"/>
        <w:ind w:firstLine="0"/>
        <w:jc w:val="center"/>
      </w:pPr>
      <w:r w:rsidRPr="00C8124A">
        <w:rPr>
          <w:rFonts w:ascii="Times New Roman" w:hAnsi="Times New Roman" w:cs="Times New Roman"/>
          <w:sz w:val="28"/>
          <w:szCs w:val="28"/>
        </w:rPr>
        <w:t>5. Прогноз конечных результатов реализации подпрограмм:</w:t>
      </w:r>
    </w:p>
    <w:p w:rsidR="00852898" w:rsidRPr="00C8124A" w:rsidRDefault="00852898" w:rsidP="00852898">
      <w:pPr>
        <w:pStyle w:val="ConsPlusNormal"/>
        <w:jc w:val="both"/>
        <w:rPr>
          <w:rFonts w:ascii="Times New Roman" w:hAnsi="Times New Roman" w:cs="Times New Roman"/>
          <w:sz w:val="28"/>
          <w:szCs w:val="28"/>
        </w:rPr>
      </w:pPr>
    </w:p>
    <w:p w:rsidR="00852898" w:rsidRPr="00C8124A" w:rsidRDefault="00852898" w:rsidP="00852898">
      <w:pPr>
        <w:pStyle w:val="ConsPlusNormal"/>
        <w:ind w:firstLine="708"/>
        <w:jc w:val="both"/>
      </w:pPr>
      <w:r w:rsidRPr="00C8124A">
        <w:rPr>
          <w:rFonts w:ascii="Times New Roman" w:hAnsi="Times New Roman" w:cs="Times New Roman"/>
          <w:sz w:val="28"/>
          <w:szCs w:val="28"/>
        </w:rPr>
        <w:t>Реализация мероприятий подпрограммы характеризуется следующими конечными результатами:</w:t>
      </w:r>
    </w:p>
    <w:p w:rsidR="00852898" w:rsidRPr="00C8124A" w:rsidRDefault="00852898" w:rsidP="00852898">
      <w:pPr>
        <w:pStyle w:val="ConsPlusNormal"/>
        <w:ind w:firstLine="708"/>
        <w:jc w:val="both"/>
        <w:rPr>
          <w:rFonts w:ascii="Times New Roman" w:hAnsi="Times New Roman" w:cs="Times New Roman"/>
          <w:sz w:val="28"/>
          <w:szCs w:val="28"/>
        </w:rPr>
      </w:pPr>
      <w:r w:rsidRPr="00C8124A">
        <w:rPr>
          <w:rFonts w:ascii="Times New Roman" w:hAnsi="Times New Roman" w:cs="Times New Roman"/>
          <w:sz w:val="28"/>
          <w:szCs w:val="28"/>
        </w:rPr>
        <w:t>-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852898" w:rsidRPr="00C8124A" w:rsidRDefault="00852898" w:rsidP="00852898">
      <w:pPr>
        <w:pStyle w:val="ConsPlusNormal"/>
        <w:ind w:firstLine="708"/>
        <w:jc w:val="both"/>
      </w:pPr>
      <w:r w:rsidRPr="00C8124A">
        <w:rPr>
          <w:rFonts w:ascii="Times New Roman" w:hAnsi="Times New Roman" w:cs="Times New Roman"/>
          <w:sz w:val="28"/>
          <w:szCs w:val="28"/>
        </w:rPr>
        <w:t>- увеличение количества посещений библиотек.</w:t>
      </w:r>
    </w:p>
    <w:p w:rsidR="00852898" w:rsidRPr="00C8124A" w:rsidRDefault="00852898" w:rsidP="00852898">
      <w:pPr>
        <w:pStyle w:val="ConsPlusNormal"/>
        <w:ind w:firstLine="708"/>
        <w:jc w:val="both"/>
      </w:pPr>
      <w:r w:rsidRPr="00C8124A">
        <w:rPr>
          <w:rFonts w:ascii="Times New Roman" w:hAnsi="Times New Roman" w:cs="Times New Roman"/>
          <w:sz w:val="28"/>
          <w:szCs w:val="28"/>
        </w:rPr>
        <w:t>Перечень показателей (индикаторов) подпрограммы с расшифровкой плановых значений представлен в таблице 1.</w:t>
      </w:r>
      <w:r>
        <w:rPr>
          <w:rFonts w:ascii="Times New Roman" w:hAnsi="Times New Roman" w:cs="Times New Roman"/>
          <w:sz w:val="28"/>
          <w:szCs w:val="28"/>
        </w:rPr>
        <w:t xml:space="preserve"> </w:t>
      </w:r>
      <w:r w:rsidRPr="00C8124A">
        <w:rPr>
          <w:rFonts w:ascii="Times New Roman" w:hAnsi="Times New Roman" w:cs="Times New Roman"/>
          <w:sz w:val="28"/>
          <w:szCs w:val="28"/>
        </w:rPr>
        <w:t>Мероприятия подпрограммы представлены в таблице 2.</w:t>
      </w:r>
    </w:p>
    <w:p w:rsidR="00852898" w:rsidRPr="00C8124A" w:rsidRDefault="00852898" w:rsidP="00852898">
      <w:pPr>
        <w:pStyle w:val="ConsPlusNormal"/>
        <w:ind w:firstLine="0"/>
        <w:rPr>
          <w:rFonts w:ascii="Times New Roman" w:hAnsi="Times New Roman" w:cs="Times New Roman"/>
          <w:sz w:val="28"/>
          <w:szCs w:val="28"/>
        </w:rPr>
      </w:pPr>
    </w:p>
    <w:p w:rsidR="00852898" w:rsidRPr="00C8124A" w:rsidRDefault="00852898" w:rsidP="00852898">
      <w:pPr>
        <w:pStyle w:val="ConsPlusNormal"/>
        <w:ind w:firstLine="0"/>
        <w:jc w:val="center"/>
      </w:pPr>
      <w:r w:rsidRPr="00C8124A">
        <w:rPr>
          <w:rFonts w:ascii="Times New Roman" w:hAnsi="Times New Roman" w:cs="Times New Roman"/>
          <w:sz w:val="28"/>
          <w:szCs w:val="28"/>
        </w:rPr>
        <w:lastRenderedPageBreak/>
        <w:t>6. Анализ рисков реализации подпрограммы и описание мер управления рисками реализации</w:t>
      </w:r>
    </w:p>
    <w:p w:rsidR="00852898" w:rsidRPr="00C8124A" w:rsidRDefault="00852898" w:rsidP="00852898">
      <w:pPr>
        <w:pStyle w:val="ConsPlusNormal"/>
        <w:jc w:val="both"/>
        <w:rPr>
          <w:rFonts w:ascii="Times New Roman" w:hAnsi="Times New Roman" w:cs="Times New Roman"/>
          <w:sz w:val="28"/>
          <w:szCs w:val="28"/>
        </w:rPr>
      </w:pPr>
    </w:p>
    <w:p w:rsidR="00852898" w:rsidRPr="00C8124A" w:rsidRDefault="00852898" w:rsidP="00852898">
      <w:pPr>
        <w:pStyle w:val="ConsPlusNormal"/>
        <w:ind w:firstLine="708"/>
        <w:jc w:val="both"/>
      </w:pPr>
      <w:r w:rsidRPr="00C8124A">
        <w:rPr>
          <w:rFonts w:ascii="Times New Roman" w:hAnsi="Times New Roman" w:cs="Times New Roman"/>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852898" w:rsidRPr="00C8124A" w:rsidRDefault="00852898" w:rsidP="00852898">
      <w:pPr>
        <w:pStyle w:val="ConsPlusNormal"/>
        <w:ind w:firstLine="708"/>
        <w:jc w:val="both"/>
      </w:pPr>
      <w:r w:rsidRPr="00C8124A">
        <w:rPr>
          <w:rFonts w:ascii="Times New Roman" w:hAnsi="Times New Roman" w:cs="Times New Roman"/>
          <w:sz w:val="28"/>
          <w:szCs w:val="28"/>
        </w:rPr>
        <w:t>В рамках реализации подпрограммы могут быть выделены следующие риски ее реализации.</w:t>
      </w:r>
    </w:p>
    <w:p w:rsidR="00102ACE" w:rsidRDefault="00102ACE" w:rsidP="00852898">
      <w:pPr>
        <w:pStyle w:val="ConsPlusNormal"/>
        <w:ind w:firstLine="0"/>
        <w:jc w:val="center"/>
        <w:rPr>
          <w:rFonts w:ascii="Times New Roman" w:hAnsi="Times New Roman" w:cs="Times New Roman"/>
          <w:sz w:val="28"/>
          <w:szCs w:val="28"/>
        </w:rPr>
      </w:pPr>
    </w:p>
    <w:p w:rsidR="00852898" w:rsidRPr="00C8124A" w:rsidRDefault="00852898" w:rsidP="00852898">
      <w:pPr>
        <w:pStyle w:val="ConsPlusNormal"/>
        <w:ind w:firstLine="0"/>
        <w:jc w:val="center"/>
        <w:rPr>
          <w:rFonts w:ascii="Times New Roman" w:hAnsi="Times New Roman" w:cs="Times New Roman"/>
          <w:sz w:val="28"/>
          <w:szCs w:val="28"/>
        </w:rPr>
      </w:pPr>
      <w:r w:rsidRPr="00C8124A">
        <w:rPr>
          <w:rFonts w:ascii="Times New Roman" w:hAnsi="Times New Roman" w:cs="Times New Roman"/>
          <w:sz w:val="28"/>
          <w:szCs w:val="28"/>
        </w:rPr>
        <w:t>Правовые риски</w:t>
      </w:r>
    </w:p>
    <w:p w:rsidR="00852898" w:rsidRPr="00C8124A" w:rsidRDefault="00852898" w:rsidP="00852898">
      <w:pPr>
        <w:pStyle w:val="ConsPlusNormal"/>
        <w:ind w:firstLine="708"/>
        <w:jc w:val="both"/>
      </w:pPr>
      <w:r w:rsidRPr="00C8124A">
        <w:rPr>
          <w:rFonts w:ascii="Times New Roman" w:hAnsi="Times New Roman" w:cs="Times New Roman"/>
          <w:sz w:val="28"/>
          <w:szCs w:val="28"/>
        </w:rPr>
        <w:t>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852898" w:rsidRPr="00C8124A" w:rsidRDefault="00852898" w:rsidP="00852898">
      <w:pPr>
        <w:pStyle w:val="ConsPlusNormal"/>
        <w:ind w:firstLine="708"/>
        <w:jc w:val="both"/>
      </w:pPr>
      <w:r w:rsidRPr="00C8124A">
        <w:rPr>
          <w:rFonts w:ascii="Times New Roman" w:hAnsi="Times New Roman" w:cs="Times New Roman"/>
          <w:sz w:val="28"/>
          <w:szCs w:val="28"/>
        </w:rPr>
        <w:t>Для минимизации воздействия данной группы рисков в рамках реализации подпрограммы «Обеспечение условий реализации Программы» планируется проведение мониторинга планируемых изменений в федеральном и региональном законодательстве в сфере культуры.</w:t>
      </w:r>
    </w:p>
    <w:p w:rsidR="00102ACE" w:rsidRDefault="00102ACE" w:rsidP="00852898">
      <w:pPr>
        <w:pStyle w:val="ConsPlusNormal"/>
        <w:ind w:firstLine="0"/>
        <w:jc w:val="center"/>
        <w:rPr>
          <w:rFonts w:ascii="Times New Roman" w:hAnsi="Times New Roman" w:cs="Times New Roman"/>
          <w:sz w:val="28"/>
          <w:szCs w:val="28"/>
        </w:rPr>
      </w:pPr>
    </w:p>
    <w:p w:rsidR="00852898" w:rsidRDefault="00852898" w:rsidP="00852898">
      <w:pPr>
        <w:pStyle w:val="ConsPlusNormal"/>
        <w:ind w:firstLine="0"/>
        <w:jc w:val="center"/>
        <w:rPr>
          <w:rFonts w:ascii="Times New Roman" w:hAnsi="Times New Roman" w:cs="Times New Roman"/>
          <w:sz w:val="28"/>
          <w:szCs w:val="28"/>
        </w:rPr>
      </w:pPr>
      <w:r w:rsidRPr="00C8124A">
        <w:rPr>
          <w:rFonts w:ascii="Times New Roman" w:hAnsi="Times New Roman" w:cs="Times New Roman"/>
          <w:sz w:val="28"/>
          <w:szCs w:val="28"/>
        </w:rPr>
        <w:t>Финансовые риски</w:t>
      </w:r>
    </w:p>
    <w:p w:rsidR="00852898" w:rsidRPr="00C8124A" w:rsidRDefault="00852898" w:rsidP="00852898">
      <w:pPr>
        <w:pStyle w:val="ConsPlusNormal"/>
        <w:ind w:firstLine="708"/>
        <w:jc w:val="both"/>
      </w:pPr>
      <w:r w:rsidRPr="00C8124A">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852898" w:rsidRPr="00C8124A" w:rsidRDefault="00852898" w:rsidP="00852898">
      <w:pPr>
        <w:pStyle w:val="ConsPlusNormal"/>
        <w:ind w:firstLine="708"/>
        <w:jc w:val="both"/>
      </w:pPr>
      <w:r w:rsidRPr="00C8124A">
        <w:rPr>
          <w:rFonts w:ascii="Times New Roman" w:hAnsi="Times New Roman" w:cs="Times New Roman"/>
          <w:sz w:val="28"/>
          <w:szCs w:val="28"/>
        </w:rPr>
        <w:t>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852898" w:rsidRPr="00C8124A" w:rsidRDefault="00852898" w:rsidP="00852898">
      <w:pPr>
        <w:pStyle w:val="ConsPlusNormal"/>
        <w:ind w:firstLine="708"/>
        <w:jc w:val="both"/>
      </w:pPr>
      <w:r w:rsidRPr="00C8124A">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852898" w:rsidRPr="00C8124A" w:rsidRDefault="00852898" w:rsidP="00852898">
      <w:pPr>
        <w:pStyle w:val="ConsPlusNormal"/>
        <w:ind w:firstLine="708"/>
        <w:jc w:val="both"/>
      </w:pPr>
      <w:r w:rsidRPr="00C8124A">
        <w:rPr>
          <w:rFonts w:ascii="Times New Roman" w:hAnsi="Times New Roman" w:cs="Times New Roman"/>
          <w:sz w:val="28"/>
          <w:szCs w:val="28"/>
        </w:rPr>
        <w:t>определение приоритетов для первоочередного финансирования;</w:t>
      </w:r>
    </w:p>
    <w:p w:rsidR="00852898" w:rsidRPr="00C8124A" w:rsidRDefault="00852898" w:rsidP="00852898">
      <w:pPr>
        <w:pStyle w:val="ConsPlusNormal"/>
        <w:ind w:firstLine="708"/>
        <w:jc w:val="both"/>
      </w:pPr>
      <w:r w:rsidRPr="00C8124A">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852898" w:rsidRPr="00C8124A" w:rsidRDefault="00852898" w:rsidP="00852898">
      <w:pPr>
        <w:pStyle w:val="ConsPlusNormal"/>
        <w:ind w:firstLine="708"/>
        <w:jc w:val="both"/>
      </w:pPr>
      <w:r w:rsidRPr="00C8124A">
        <w:rPr>
          <w:rFonts w:ascii="Times New Roman" w:hAnsi="Times New Roman" w:cs="Times New Roman"/>
          <w:sz w:val="28"/>
          <w:szCs w:val="28"/>
        </w:rPr>
        <w:t>привлечение внебюджетного финансирования.</w:t>
      </w:r>
    </w:p>
    <w:p w:rsidR="00102ACE" w:rsidRDefault="00102ACE" w:rsidP="00852898">
      <w:pPr>
        <w:pStyle w:val="ConsPlusNormal"/>
        <w:ind w:firstLine="0"/>
        <w:jc w:val="center"/>
        <w:rPr>
          <w:rFonts w:ascii="Times New Roman" w:hAnsi="Times New Roman" w:cs="Times New Roman"/>
          <w:sz w:val="28"/>
          <w:szCs w:val="28"/>
        </w:rPr>
      </w:pPr>
    </w:p>
    <w:p w:rsidR="00852898" w:rsidRDefault="00852898" w:rsidP="00852898">
      <w:pPr>
        <w:pStyle w:val="ConsPlusNormal"/>
        <w:ind w:firstLine="0"/>
        <w:jc w:val="center"/>
        <w:rPr>
          <w:rFonts w:ascii="Times New Roman" w:hAnsi="Times New Roman" w:cs="Times New Roman"/>
          <w:sz w:val="28"/>
          <w:szCs w:val="28"/>
        </w:rPr>
      </w:pPr>
      <w:r w:rsidRPr="00C8124A">
        <w:rPr>
          <w:rFonts w:ascii="Times New Roman" w:hAnsi="Times New Roman" w:cs="Times New Roman"/>
          <w:sz w:val="28"/>
          <w:szCs w:val="28"/>
        </w:rPr>
        <w:t>Кадровые риски</w:t>
      </w:r>
    </w:p>
    <w:p w:rsidR="00852898" w:rsidRPr="00F61AD3" w:rsidRDefault="00852898" w:rsidP="00F61AD3">
      <w:pPr>
        <w:pStyle w:val="ConsPlusNormal"/>
        <w:ind w:firstLine="708"/>
        <w:jc w:val="both"/>
      </w:pPr>
      <w:r w:rsidRPr="00C8124A">
        <w:rPr>
          <w:rFonts w:ascii="Times New Roman" w:hAnsi="Times New Roman" w:cs="Times New Roman"/>
          <w:sz w:val="28"/>
          <w:szCs w:val="28"/>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852898" w:rsidRDefault="00852898">
      <w:pPr>
        <w:rPr>
          <w:rFonts w:cs="TimesNewRomanPSMT"/>
          <w:color w:val="FF0000"/>
          <w:sz w:val="28"/>
          <w:szCs w:val="28"/>
        </w:rPr>
      </w:pPr>
      <w:r>
        <w:rPr>
          <w:rFonts w:cs="TimesNewRomanPSMT"/>
          <w:color w:val="FF0000"/>
          <w:sz w:val="28"/>
          <w:szCs w:val="28"/>
        </w:rPr>
        <w:br w:type="page"/>
      </w:r>
    </w:p>
    <w:p w:rsidR="00852898" w:rsidRPr="001B7DD5" w:rsidRDefault="00852898" w:rsidP="00852898">
      <w:pPr>
        <w:jc w:val="center"/>
        <w:rPr>
          <w:rFonts w:cs="TimesNewRomanPS-ItalicMT"/>
          <w:sz w:val="28"/>
          <w:szCs w:val="28"/>
        </w:rPr>
      </w:pPr>
      <w:r w:rsidRPr="001B7DD5">
        <w:rPr>
          <w:rFonts w:cs="TimesNewRomanPSMT"/>
          <w:sz w:val="28"/>
          <w:szCs w:val="28"/>
        </w:rPr>
        <w:lastRenderedPageBreak/>
        <w:t>9.</w:t>
      </w:r>
      <w:r w:rsidR="00102ACE">
        <w:rPr>
          <w:rFonts w:cs="TimesNewRomanPSMT"/>
          <w:sz w:val="28"/>
          <w:szCs w:val="28"/>
        </w:rPr>
        <w:t>5</w:t>
      </w:r>
      <w:r w:rsidRPr="001B7DD5">
        <w:rPr>
          <w:rFonts w:cs="TimesNewRomanPSMT"/>
          <w:sz w:val="28"/>
          <w:szCs w:val="28"/>
        </w:rPr>
        <w:t>. Подпрограмма «Развитие туризма»</w:t>
      </w:r>
    </w:p>
    <w:p w:rsidR="00852898" w:rsidRPr="001B7DD5" w:rsidRDefault="00852898" w:rsidP="00852898">
      <w:pPr>
        <w:jc w:val="center"/>
        <w:rPr>
          <w:sz w:val="20"/>
          <w:szCs w:val="28"/>
        </w:rPr>
      </w:pPr>
    </w:p>
    <w:p w:rsidR="00852898" w:rsidRPr="001B7DD5" w:rsidRDefault="00852898" w:rsidP="00852898">
      <w:pPr>
        <w:jc w:val="center"/>
        <w:rPr>
          <w:sz w:val="28"/>
          <w:szCs w:val="28"/>
        </w:rPr>
      </w:pPr>
      <w:r w:rsidRPr="001B7DD5">
        <w:rPr>
          <w:sz w:val="28"/>
          <w:szCs w:val="28"/>
        </w:rPr>
        <w:t xml:space="preserve"> ПАСПОРТ</w:t>
      </w:r>
    </w:p>
    <w:p w:rsidR="00852898" w:rsidRPr="001B7DD5" w:rsidRDefault="00852898" w:rsidP="00852898">
      <w:pPr>
        <w:jc w:val="center"/>
        <w:rPr>
          <w:sz w:val="28"/>
          <w:szCs w:val="28"/>
        </w:rPr>
      </w:pPr>
    </w:p>
    <w:p w:rsidR="00852898" w:rsidRPr="001B7DD5" w:rsidRDefault="00852898" w:rsidP="00852898">
      <w:pPr>
        <w:jc w:val="center"/>
        <w:rPr>
          <w:sz w:val="28"/>
          <w:szCs w:val="28"/>
        </w:rPr>
      </w:pPr>
      <w:r w:rsidRPr="001B7DD5">
        <w:rPr>
          <w:sz w:val="28"/>
          <w:szCs w:val="28"/>
        </w:rPr>
        <w:t xml:space="preserve">подпрограммы муниципальной программы «Развитие культуры и туризма Камешковского района» (2021 - 2023 годы) </w:t>
      </w:r>
    </w:p>
    <w:p w:rsidR="00852898" w:rsidRPr="001B7DD5" w:rsidRDefault="00852898" w:rsidP="00852898">
      <w:pPr>
        <w:jc w:val="center"/>
        <w:rPr>
          <w:sz w:val="28"/>
          <w:szCs w:val="28"/>
        </w:rPr>
      </w:pPr>
    </w:p>
    <w:p w:rsidR="00852898" w:rsidRPr="001B7DD5" w:rsidRDefault="00852898" w:rsidP="00852898">
      <w:pPr>
        <w:jc w:val="center"/>
        <w:rPr>
          <w:sz w:val="28"/>
          <w:szCs w:val="28"/>
        </w:rPr>
      </w:pPr>
      <w:r w:rsidRPr="001B7DD5">
        <w:rPr>
          <w:sz w:val="28"/>
          <w:szCs w:val="28"/>
        </w:rPr>
        <w:t xml:space="preserve">«Развитие туризма»  </w:t>
      </w:r>
    </w:p>
    <w:p w:rsidR="00852898" w:rsidRPr="001B7DD5" w:rsidRDefault="00852898" w:rsidP="00852898">
      <w:pPr>
        <w:jc w:val="center"/>
        <w:rPr>
          <w:sz w:val="20"/>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229"/>
      </w:tblGrid>
      <w:tr w:rsidR="00852898" w:rsidRPr="001B7DD5" w:rsidTr="00812518">
        <w:tc>
          <w:tcPr>
            <w:tcW w:w="2518" w:type="dxa"/>
          </w:tcPr>
          <w:p w:rsidR="00852898" w:rsidRPr="001B7DD5" w:rsidRDefault="00852898" w:rsidP="00812518">
            <w:r w:rsidRPr="001B7DD5">
              <w:t xml:space="preserve">Наименование подпрограммы муниципальной программы   </w:t>
            </w:r>
          </w:p>
        </w:tc>
        <w:tc>
          <w:tcPr>
            <w:tcW w:w="7229" w:type="dxa"/>
          </w:tcPr>
          <w:p w:rsidR="00852898" w:rsidRPr="001B7DD5" w:rsidRDefault="00852898" w:rsidP="00812518">
            <w:pPr>
              <w:pStyle w:val="af8"/>
              <w:spacing w:after="0"/>
              <w:ind w:left="0"/>
              <w:jc w:val="both"/>
              <w:rPr>
                <w:rFonts w:cs="TimesNewRomanPS-ItalicMT"/>
                <w:lang w:eastAsia="ru-RU"/>
              </w:rPr>
            </w:pPr>
            <w:r w:rsidRPr="001B7DD5">
              <w:rPr>
                <w:rFonts w:cs="TimesNewRomanPS-ItalicMT"/>
                <w:lang w:eastAsia="ru-RU"/>
              </w:rPr>
              <w:t>«Развитие туризма»</w:t>
            </w:r>
          </w:p>
          <w:p w:rsidR="00852898" w:rsidRPr="001B7DD5" w:rsidRDefault="00852898" w:rsidP="00812518"/>
        </w:tc>
      </w:tr>
      <w:tr w:rsidR="00852898" w:rsidRPr="001B7DD5" w:rsidTr="00812518">
        <w:tc>
          <w:tcPr>
            <w:tcW w:w="2518" w:type="dxa"/>
          </w:tcPr>
          <w:p w:rsidR="00852898" w:rsidRPr="001B7DD5" w:rsidRDefault="00852898" w:rsidP="00812518">
            <w:r w:rsidRPr="001B7DD5">
              <w:t>Ответственный исполнитель подпрограммы</w:t>
            </w:r>
          </w:p>
        </w:tc>
        <w:tc>
          <w:tcPr>
            <w:tcW w:w="7229" w:type="dxa"/>
          </w:tcPr>
          <w:p w:rsidR="00852898" w:rsidRPr="001B7DD5" w:rsidRDefault="00852898" w:rsidP="00812518">
            <w:r w:rsidRPr="001B7DD5">
              <w:t>муниципальное казенное учреждение «Комитет культуры, туризма и молодежной политики Камешковского района»</w:t>
            </w:r>
          </w:p>
        </w:tc>
      </w:tr>
      <w:tr w:rsidR="00852898" w:rsidRPr="001B7DD5" w:rsidTr="00812518">
        <w:tc>
          <w:tcPr>
            <w:tcW w:w="2518" w:type="dxa"/>
          </w:tcPr>
          <w:p w:rsidR="00852898" w:rsidRPr="001B7DD5" w:rsidRDefault="00852898" w:rsidP="00812518">
            <w:r w:rsidRPr="001B7DD5">
              <w:t>Участники подпрограммы</w:t>
            </w:r>
          </w:p>
        </w:tc>
        <w:tc>
          <w:tcPr>
            <w:tcW w:w="7229" w:type="dxa"/>
          </w:tcPr>
          <w:p w:rsidR="00852898" w:rsidRPr="001B7DD5" w:rsidRDefault="00852898" w:rsidP="00812518">
            <w:r w:rsidRPr="001B7DD5">
              <w:t>Отдел экономики администрации Камешковского района, МУК «Краеведческий музей», МУК РДК «13 Октябрь», МУК ЦБС, МБОО ДО ДШИ</w:t>
            </w:r>
          </w:p>
        </w:tc>
      </w:tr>
      <w:tr w:rsidR="00852898" w:rsidRPr="001B7DD5" w:rsidTr="00812518">
        <w:tc>
          <w:tcPr>
            <w:tcW w:w="2518" w:type="dxa"/>
          </w:tcPr>
          <w:p w:rsidR="00852898" w:rsidRPr="001B7DD5" w:rsidRDefault="00852898" w:rsidP="00812518">
            <w:r w:rsidRPr="001B7DD5">
              <w:t>Программно-целевые инструменты подпрограммы</w:t>
            </w:r>
          </w:p>
        </w:tc>
        <w:tc>
          <w:tcPr>
            <w:tcW w:w="7229" w:type="dxa"/>
          </w:tcPr>
          <w:p w:rsidR="00852898" w:rsidRPr="001B7DD5" w:rsidRDefault="00852898" w:rsidP="00812518">
            <w:r w:rsidRPr="001B7DD5">
              <w:t>Не предусмотрены</w:t>
            </w:r>
          </w:p>
        </w:tc>
      </w:tr>
      <w:tr w:rsidR="00852898" w:rsidRPr="001B7DD5" w:rsidTr="00812518">
        <w:trPr>
          <w:trHeight w:val="529"/>
        </w:trPr>
        <w:tc>
          <w:tcPr>
            <w:tcW w:w="2518" w:type="dxa"/>
          </w:tcPr>
          <w:p w:rsidR="00852898" w:rsidRPr="001B7DD5" w:rsidRDefault="00852898" w:rsidP="00812518">
            <w:r w:rsidRPr="001B7DD5">
              <w:t>Цели подпрограммы</w:t>
            </w:r>
          </w:p>
        </w:tc>
        <w:tc>
          <w:tcPr>
            <w:tcW w:w="7229" w:type="dxa"/>
          </w:tcPr>
          <w:p w:rsidR="00852898" w:rsidRPr="001B7DD5" w:rsidRDefault="00852898" w:rsidP="00812518">
            <w:pPr>
              <w:pStyle w:val="af8"/>
              <w:spacing w:after="0"/>
              <w:ind w:left="2"/>
              <w:jc w:val="both"/>
              <w:rPr>
                <w:lang w:eastAsia="ru-RU"/>
              </w:rPr>
            </w:pPr>
            <w:r w:rsidRPr="001B7DD5">
              <w:rPr>
                <w:lang w:eastAsia="ru-RU"/>
              </w:rPr>
              <w:t>Главная цель подпрограммы - повышение конкурентоспособности Камешковского района как зоны рекреации и активно</w:t>
            </w:r>
            <w:r>
              <w:rPr>
                <w:lang w:eastAsia="ru-RU"/>
              </w:rPr>
              <w:t>-</w:t>
            </w:r>
            <w:r w:rsidRPr="001B7DD5">
              <w:rPr>
                <w:lang w:eastAsia="ru-RU"/>
              </w:rPr>
              <w:t>познавательного туризма.</w:t>
            </w:r>
          </w:p>
        </w:tc>
      </w:tr>
      <w:tr w:rsidR="00852898" w:rsidRPr="001B7DD5" w:rsidTr="00812518">
        <w:trPr>
          <w:trHeight w:val="529"/>
        </w:trPr>
        <w:tc>
          <w:tcPr>
            <w:tcW w:w="2518" w:type="dxa"/>
          </w:tcPr>
          <w:p w:rsidR="00852898" w:rsidRPr="001B7DD5" w:rsidRDefault="00852898" w:rsidP="00812518">
            <w:r w:rsidRPr="001B7DD5">
              <w:t>Задачи подпрограммы</w:t>
            </w:r>
          </w:p>
        </w:tc>
        <w:tc>
          <w:tcPr>
            <w:tcW w:w="7229" w:type="dxa"/>
          </w:tcPr>
          <w:p w:rsidR="00852898" w:rsidRPr="001B7DD5" w:rsidRDefault="00852898" w:rsidP="00812518">
            <w:pPr>
              <w:pStyle w:val="af8"/>
              <w:spacing w:after="0"/>
              <w:ind w:left="2"/>
              <w:jc w:val="both"/>
              <w:rPr>
                <w:lang w:eastAsia="ru-RU"/>
              </w:rPr>
            </w:pPr>
            <w:r w:rsidRPr="001B7DD5">
              <w:rPr>
                <w:lang w:eastAsia="ru-RU"/>
              </w:rPr>
              <w:t xml:space="preserve">Главная задача - создание условий для развития и продвижения активно-познавательного туризма, формирующего условия для здорового образа жизни населения. </w:t>
            </w:r>
          </w:p>
          <w:p w:rsidR="00852898" w:rsidRPr="001B7DD5" w:rsidRDefault="00852898" w:rsidP="00812518">
            <w:pPr>
              <w:pStyle w:val="af8"/>
              <w:spacing w:after="0"/>
              <w:ind w:left="2"/>
              <w:jc w:val="both"/>
              <w:rPr>
                <w:lang w:eastAsia="ru-RU"/>
              </w:rPr>
            </w:pPr>
            <w:r w:rsidRPr="001B7DD5">
              <w:rPr>
                <w:lang w:eastAsia="ru-RU"/>
              </w:rPr>
              <w:t>Стратегические задачи:</w:t>
            </w:r>
          </w:p>
          <w:p w:rsidR="00852898" w:rsidRPr="001B7DD5" w:rsidRDefault="00852898" w:rsidP="00812518">
            <w:pPr>
              <w:pStyle w:val="af8"/>
              <w:spacing w:after="0"/>
              <w:ind w:left="2"/>
              <w:jc w:val="both"/>
              <w:rPr>
                <w:lang w:eastAsia="ru-RU"/>
              </w:rPr>
            </w:pPr>
            <w:r w:rsidRPr="001B7DD5">
              <w:rPr>
                <w:lang w:eastAsia="ru-RU"/>
              </w:rPr>
              <w:t xml:space="preserve">- </w:t>
            </w:r>
            <w:r w:rsidRPr="001B7DD5">
              <w:rPr>
                <w:rFonts w:eastAsia="Arial"/>
                <w:lang w:eastAsia="ru-RU"/>
              </w:rPr>
              <w:t>совершенствование организации туристкой деятельности и управления развитием сферы туризма</w:t>
            </w:r>
            <w:r w:rsidRPr="001B7DD5">
              <w:rPr>
                <w:lang w:eastAsia="ru-RU"/>
              </w:rPr>
              <w:t xml:space="preserve"> </w:t>
            </w:r>
          </w:p>
          <w:p w:rsidR="00852898" w:rsidRPr="001B7DD5" w:rsidRDefault="00852898" w:rsidP="00812518">
            <w:pPr>
              <w:pStyle w:val="af8"/>
              <w:spacing w:after="0"/>
              <w:ind w:left="2"/>
              <w:jc w:val="both"/>
              <w:rPr>
                <w:lang w:eastAsia="ru-RU"/>
              </w:rPr>
            </w:pPr>
            <w:r w:rsidRPr="001B7DD5">
              <w:rPr>
                <w:lang w:eastAsia="ru-RU"/>
              </w:rPr>
              <w:t xml:space="preserve">- развитие активного и познавательного туризма </w:t>
            </w:r>
          </w:p>
          <w:p w:rsidR="00852898" w:rsidRPr="001B7DD5" w:rsidRDefault="00852898" w:rsidP="00812518">
            <w:pPr>
              <w:pStyle w:val="af8"/>
              <w:spacing w:after="0"/>
              <w:ind w:left="2"/>
              <w:jc w:val="both"/>
              <w:rPr>
                <w:lang w:eastAsia="ru-RU"/>
              </w:rPr>
            </w:pPr>
            <w:r w:rsidRPr="001B7DD5">
              <w:rPr>
                <w:lang w:eastAsia="ru-RU"/>
              </w:rPr>
              <w:t>- информационно-рекламное формирование и продвижение имиджа района как зоны рекреации и активно-познавательного туризма</w:t>
            </w:r>
          </w:p>
        </w:tc>
      </w:tr>
      <w:tr w:rsidR="00852898" w:rsidRPr="001B7DD5" w:rsidTr="00812518">
        <w:trPr>
          <w:trHeight w:val="529"/>
        </w:trPr>
        <w:tc>
          <w:tcPr>
            <w:tcW w:w="2518" w:type="dxa"/>
          </w:tcPr>
          <w:p w:rsidR="00852898" w:rsidRPr="001B7DD5" w:rsidRDefault="00852898" w:rsidP="00812518">
            <w:r w:rsidRPr="001B7DD5">
              <w:t>Целевые индикаторы и показатели подпрограммы</w:t>
            </w:r>
          </w:p>
        </w:tc>
        <w:tc>
          <w:tcPr>
            <w:tcW w:w="7229" w:type="dxa"/>
          </w:tcPr>
          <w:p w:rsidR="00852898" w:rsidRPr="001B7DD5" w:rsidRDefault="00BE696E" w:rsidP="00812518">
            <w:pPr>
              <w:pStyle w:val="af8"/>
              <w:spacing w:after="0"/>
              <w:ind w:left="2"/>
              <w:jc w:val="both"/>
              <w:rPr>
                <w:lang w:eastAsia="ru-RU"/>
              </w:rPr>
            </w:pPr>
            <w:r>
              <w:rPr>
                <w:lang w:eastAsia="ru-RU"/>
              </w:rPr>
              <w:t xml:space="preserve">- </w:t>
            </w:r>
            <w:r w:rsidR="00852898" w:rsidRPr="001B7DD5">
              <w:rPr>
                <w:lang w:eastAsia="ru-RU"/>
              </w:rPr>
              <w:t>Участие в тематических изданиях.</w:t>
            </w:r>
          </w:p>
        </w:tc>
      </w:tr>
      <w:tr w:rsidR="00852898" w:rsidRPr="001B7DD5" w:rsidTr="00812518">
        <w:trPr>
          <w:trHeight w:val="529"/>
        </w:trPr>
        <w:tc>
          <w:tcPr>
            <w:tcW w:w="2518" w:type="dxa"/>
          </w:tcPr>
          <w:p w:rsidR="00852898" w:rsidRPr="001B7DD5" w:rsidRDefault="00852898" w:rsidP="00812518">
            <w:r w:rsidRPr="001B7DD5">
              <w:t>Этапы и сроки реализации подпрограммы</w:t>
            </w:r>
          </w:p>
        </w:tc>
        <w:tc>
          <w:tcPr>
            <w:tcW w:w="7229" w:type="dxa"/>
          </w:tcPr>
          <w:p w:rsidR="00852898" w:rsidRPr="001B7DD5" w:rsidRDefault="00852898" w:rsidP="00812518">
            <w:pPr>
              <w:pStyle w:val="af8"/>
              <w:spacing w:after="0"/>
              <w:ind w:left="2"/>
              <w:jc w:val="both"/>
              <w:rPr>
                <w:rFonts w:eastAsia="Arial"/>
                <w:lang w:eastAsia="ru-RU"/>
              </w:rPr>
            </w:pPr>
            <w:r w:rsidRPr="001B7DD5">
              <w:rPr>
                <w:lang w:eastAsia="ru-RU"/>
              </w:rPr>
              <w:t>Сроки реализации Программы: 2021-2023 годы</w:t>
            </w:r>
          </w:p>
        </w:tc>
      </w:tr>
      <w:tr w:rsidR="00852898" w:rsidRPr="001B7DD5" w:rsidTr="00812518">
        <w:trPr>
          <w:trHeight w:val="77"/>
        </w:trPr>
        <w:tc>
          <w:tcPr>
            <w:tcW w:w="2518" w:type="dxa"/>
          </w:tcPr>
          <w:p w:rsidR="00852898" w:rsidRPr="001B7DD5" w:rsidRDefault="00852898" w:rsidP="00812518">
            <w:r w:rsidRPr="001B7DD5">
              <w:t>Объем бюджетных ассигнований подпрограммы</w:t>
            </w:r>
          </w:p>
        </w:tc>
        <w:tc>
          <w:tcPr>
            <w:tcW w:w="7229" w:type="dxa"/>
          </w:tcPr>
          <w:p w:rsidR="00852898" w:rsidRPr="001B7DD5" w:rsidRDefault="00852898" w:rsidP="00812518">
            <w:pPr>
              <w:pStyle w:val="af8"/>
              <w:spacing w:after="0"/>
              <w:ind w:left="2"/>
              <w:jc w:val="both"/>
            </w:pPr>
            <w:r w:rsidRPr="001B7DD5">
              <w:rPr>
                <w:lang w:eastAsia="ru-RU"/>
              </w:rPr>
              <w:t>Общий объем средств на реализацию подпрограммы составляет: 30 тыс. руб. Б</w:t>
            </w:r>
            <w:r w:rsidRPr="001B7DD5">
              <w:t>юджетные ассигнования всех уровней бюджета на реализацию Подпрограммы по годам распределяются в следующих объемах:</w:t>
            </w:r>
          </w:p>
          <w:p w:rsidR="00852898" w:rsidRPr="001B7DD5" w:rsidRDefault="00852898" w:rsidP="00812518">
            <w:pPr>
              <w:pStyle w:val="af8"/>
              <w:spacing w:after="0"/>
              <w:ind w:left="2"/>
              <w:jc w:val="both"/>
              <w:rPr>
                <w:lang w:eastAsia="ru-RU"/>
              </w:rPr>
            </w:pPr>
            <w:r w:rsidRPr="001B7DD5">
              <w:rPr>
                <w:lang w:eastAsia="ru-RU"/>
              </w:rPr>
              <w:t>2021 год – 10 тыс. руб.</w:t>
            </w:r>
          </w:p>
          <w:p w:rsidR="00852898" w:rsidRPr="001B7DD5" w:rsidRDefault="00852898" w:rsidP="00812518">
            <w:pPr>
              <w:pStyle w:val="af8"/>
              <w:spacing w:after="0"/>
              <w:ind w:left="2"/>
              <w:jc w:val="both"/>
              <w:rPr>
                <w:lang w:eastAsia="ru-RU"/>
              </w:rPr>
            </w:pPr>
            <w:r w:rsidRPr="001B7DD5">
              <w:rPr>
                <w:lang w:eastAsia="ru-RU"/>
              </w:rPr>
              <w:t>2022 год – 10 тыс. руб.</w:t>
            </w:r>
          </w:p>
          <w:p w:rsidR="00852898" w:rsidRPr="001B7DD5" w:rsidRDefault="00852898" w:rsidP="00812518">
            <w:pPr>
              <w:pStyle w:val="af8"/>
              <w:spacing w:after="0"/>
              <w:ind w:left="2"/>
              <w:jc w:val="both"/>
              <w:rPr>
                <w:lang w:eastAsia="ru-RU"/>
              </w:rPr>
            </w:pPr>
            <w:r w:rsidRPr="001B7DD5">
              <w:rPr>
                <w:lang w:eastAsia="ru-RU"/>
              </w:rPr>
              <w:t>2023 год – 10 тыс. руб.</w:t>
            </w:r>
          </w:p>
        </w:tc>
      </w:tr>
      <w:tr w:rsidR="00852898" w:rsidRPr="001B7DD5" w:rsidTr="00812518">
        <w:trPr>
          <w:trHeight w:val="529"/>
        </w:trPr>
        <w:tc>
          <w:tcPr>
            <w:tcW w:w="2518" w:type="dxa"/>
          </w:tcPr>
          <w:p w:rsidR="00852898" w:rsidRPr="001B7DD5" w:rsidRDefault="00852898" w:rsidP="00812518">
            <w:r w:rsidRPr="001B7DD5">
              <w:t>Ожидаемые результаты реализации подпрограммы</w:t>
            </w:r>
          </w:p>
        </w:tc>
        <w:tc>
          <w:tcPr>
            <w:tcW w:w="7229" w:type="dxa"/>
          </w:tcPr>
          <w:p w:rsidR="00852898" w:rsidRPr="001B7DD5" w:rsidRDefault="00852898" w:rsidP="00812518">
            <w:pPr>
              <w:autoSpaceDE w:val="0"/>
              <w:autoSpaceDN w:val="0"/>
              <w:adjustRightInd w:val="0"/>
              <w:ind w:firstLine="2"/>
              <w:jc w:val="both"/>
            </w:pPr>
            <w:r w:rsidRPr="001B7DD5">
              <w:t xml:space="preserve">Повышение конкурентоспособности и инвестиционной привлекательности Камешковского района как зоны рекреации и активно-познавательного туризма. </w:t>
            </w:r>
          </w:p>
          <w:p w:rsidR="00852898" w:rsidRPr="001B7DD5" w:rsidRDefault="00852898" w:rsidP="00812518">
            <w:pPr>
              <w:ind w:firstLine="2"/>
              <w:jc w:val="both"/>
            </w:pPr>
            <w:r w:rsidRPr="001B7DD5">
              <w:t>За период реализации программы планируется:</w:t>
            </w:r>
          </w:p>
          <w:p w:rsidR="00852898" w:rsidRPr="001B7DD5" w:rsidRDefault="00852898" w:rsidP="00812518">
            <w:pPr>
              <w:ind w:firstLine="2"/>
              <w:jc w:val="both"/>
            </w:pPr>
            <w:r w:rsidRPr="001B7DD5">
              <w:lastRenderedPageBreak/>
              <w:t>-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852898" w:rsidRPr="001B7DD5" w:rsidRDefault="00852898" w:rsidP="00812518">
            <w:pPr>
              <w:ind w:firstLine="2"/>
              <w:jc w:val="both"/>
            </w:pPr>
            <w:r w:rsidRPr="001B7DD5">
              <w:t>- увеличение потока туристов на 5%, за счет улучшения качества информационного обеспечения объектов сферы туризма;</w:t>
            </w:r>
          </w:p>
          <w:p w:rsidR="00852898" w:rsidRPr="001B7DD5" w:rsidRDefault="00852898" w:rsidP="00812518">
            <w:pPr>
              <w:ind w:firstLine="2"/>
              <w:jc w:val="both"/>
            </w:pPr>
            <w:r w:rsidRPr="001B7DD5">
              <w:t>- укрепления имиджа Камешковского района как территории благоприятной для развития сферы туризма</w:t>
            </w:r>
          </w:p>
        </w:tc>
      </w:tr>
    </w:tbl>
    <w:p w:rsidR="00852898" w:rsidRPr="001B7DD5" w:rsidRDefault="00852898" w:rsidP="00852898">
      <w:pPr>
        <w:jc w:val="center"/>
        <w:rPr>
          <w:b/>
        </w:rPr>
      </w:pPr>
    </w:p>
    <w:p w:rsidR="00852898" w:rsidRPr="001B7DD5" w:rsidRDefault="00852898" w:rsidP="00852898">
      <w:pPr>
        <w:widowControl w:val="0"/>
        <w:autoSpaceDE w:val="0"/>
        <w:autoSpaceDN w:val="0"/>
        <w:adjustRightInd w:val="0"/>
        <w:jc w:val="center"/>
        <w:outlineLvl w:val="1"/>
        <w:rPr>
          <w:sz w:val="28"/>
          <w:szCs w:val="28"/>
        </w:rPr>
      </w:pPr>
      <w:r w:rsidRPr="001B7DD5">
        <w:rPr>
          <w:sz w:val="28"/>
          <w:szCs w:val="28"/>
        </w:rPr>
        <w:t>1. Общая характеристика сферы реализации Подпрограммы, основные проблемы и прогноз развития</w:t>
      </w:r>
    </w:p>
    <w:p w:rsidR="00852898" w:rsidRPr="001B7DD5" w:rsidRDefault="00852898" w:rsidP="00852898">
      <w:pPr>
        <w:widowControl w:val="0"/>
        <w:autoSpaceDE w:val="0"/>
        <w:autoSpaceDN w:val="0"/>
        <w:adjustRightInd w:val="0"/>
        <w:jc w:val="center"/>
        <w:outlineLvl w:val="2"/>
        <w:rPr>
          <w:sz w:val="28"/>
          <w:szCs w:val="28"/>
        </w:rPr>
      </w:pPr>
    </w:p>
    <w:p w:rsidR="00852898" w:rsidRPr="001B7DD5" w:rsidRDefault="00852898" w:rsidP="00852898">
      <w:pPr>
        <w:widowControl w:val="0"/>
        <w:autoSpaceDE w:val="0"/>
        <w:autoSpaceDN w:val="0"/>
        <w:adjustRightInd w:val="0"/>
        <w:jc w:val="center"/>
        <w:outlineLvl w:val="2"/>
        <w:rPr>
          <w:sz w:val="28"/>
          <w:szCs w:val="28"/>
        </w:rPr>
      </w:pPr>
      <w:r w:rsidRPr="001B7DD5">
        <w:rPr>
          <w:sz w:val="28"/>
          <w:szCs w:val="28"/>
        </w:rPr>
        <w:t>1.1. Сфера туризма</w:t>
      </w:r>
    </w:p>
    <w:p w:rsidR="00852898" w:rsidRPr="001B7DD5" w:rsidRDefault="00852898" w:rsidP="00852898">
      <w:pPr>
        <w:jc w:val="center"/>
        <w:rPr>
          <w:sz w:val="28"/>
          <w:szCs w:val="28"/>
        </w:rPr>
      </w:pPr>
    </w:p>
    <w:p w:rsidR="00852898" w:rsidRPr="001B7DD5" w:rsidRDefault="00852898" w:rsidP="00852898">
      <w:pPr>
        <w:pStyle w:val="afa"/>
        <w:spacing w:before="0" w:beforeAutospacing="0" w:after="0" w:afterAutospacing="0"/>
        <w:ind w:firstLine="708"/>
        <w:jc w:val="both"/>
        <w:rPr>
          <w:sz w:val="28"/>
          <w:szCs w:val="28"/>
        </w:rPr>
      </w:pPr>
      <w:r w:rsidRPr="001B7DD5">
        <w:rPr>
          <w:sz w:val="28"/>
          <w:szCs w:val="28"/>
        </w:rPr>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2027 г. туризм отнесен к числу приоритетных направлений экономического развития региона. Развитие сферы туризма в настоящий момент является перспективным направлением развития Камешковского района. </w:t>
      </w:r>
    </w:p>
    <w:p w:rsidR="00852898" w:rsidRPr="001B7DD5" w:rsidRDefault="00852898" w:rsidP="00852898">
      <w:pPr>
        <w:pStyle w:val="ConsPlusNonformat"/>
        <w:ind w:firstLine="709"/>
        <w:jc w:val="both"/>
        <w:rPr>
          <w:rFonts w:ascii="Times New Roman" w:hAnsi="Times New Roman" w:cs="Times New Roman"/>
          <w:sz w:val="28"/>
          <w:szCs w:val="28"/>
        </w:rPr>
      </w:pPr>
      <w:r w:rsidRPr="001B7DD5">
        <w:rPr>
          <w:rFonts w:ascii="Times New Roman" w:hAnsi="Times New Roman" w:cs="Times New Roman"/>
          <w:sz w:val="28"/>
          <w:szCs w:val="28"/>
        </w:rPr>
        <w:t>Основа туристского потенциала Камешковского района заключается в следующем:</w:t>
      </w:r>
    </w:p>
    <w:p w:rsidR="00852898" w:rsidRPr="001B7DD5" w:rsidRDefault="00852898" w:rsidP="00852898">
      <w:pPr>
        <w:pStyle w:val="ConsPlusNonformat"/>
        <w:ind w:firstLine="720"/>
        <w:jc w:val="both"/>
        <w:rPr>
          <w:rFonts w:ascii="Times New Roman" w:hAnsi="Times New Roman" w:cs="Times New Roman"/>
          <w:sz w:val="28"/>
          <w:szCs w:val="28"/>
        </w:rPr>
      </w:pPr>
      <w:r w:rsidRPr="001B7DD5">
        <w:rPr>
          <w:rFonts w:ascii="Times New Roman" w:hAnsi="Times New Roman" w:cs="Times New Roman"/>
          <w:sz w:val="28"/>
          <w:szCs w:val="28"/>
        </w:rPr>
        <w:t xml:space="preserve">- Хорошее расположение в центре главной зоны расселения России (расстояние от Камешково до Москвы </w:t>
      </w:r>
      <w:r w:rsidR="00102ACE">
        <w:rPr>
          <w:rFonts w:ascii="Times New Roman" w:hAnsi="Times New Roman" w:cs="Times New Roman"/>
          <w:sz w:val="28"/>
          <w:szCs w:val="28"/>
        </w:rPr>
        <w:t xml:space="preserve">– </w:t>
      </w:r>
      <w:r w:rsidRPr="001B7DD5">
        <w:rPr>
          <w:rFonts w:ascii="Times New Roman" w:hAnsi="Times New Roman" w:cs="Times New Roman"/>
          <w:sz w:val="28"/>
          <w:szCs w:val="28"/>
        </w:rPr>
        <w:t xml:space="preserve">242 км, до Нижнего Новгорода – 220 км, до Иваново – 116 км). </w:t>
      </w:r>
    </w:p>
    <w:p w:rsidR="00852898" w:rsidRPr="001B7DD5" w:rsidRDefault="00852898" w:rsidP="00852898">
      <w:pPr>
        <w:pStyle w:val="ConsPlusNonformat"/>
        <w:ind w:firstLine="720"/>
        <w:jc w:val="both"/>
        <w:rPr>
          <w:rFonts w:ascii="Times New Roman" w:hAnsi="Times New Roman" w:cs="Times New Roman"/>
          <w:sz w:val="28"/>
          <w:szCs w:val="28"/>
        </w:rPr>
      </w:pPr>
      <w:r w:rsidRPr="001B7DD5">
        <w:rPr>
          <w:rFonts w:ascii="Times New Roman" w:hAnsi="Times New Roman" w:cs="Times New Roman"/>
          <w:sz w:val="28"/>
          <w:szCs w:val="28"/>
        </w:rPr>
        <w:t xml:space="preserve">- </w:t>
      </w:r>
      <w:r w:rsidRPr="001B7DD5">
        <w:rPr>
          <w:rFonts w:ascii="Times New Roman" w:hAnsi="Times New Roman" w:cs="Times New Roman"/>
          <w:sz w:val="28"/>
          <w:szCs w:val="28"/>
          <w:shd w:val="clear" w:color="auto" w:fill="FFFFFF"/>
        </w:rPr>
        <w:t>По территории Камешковс</w:t>
      </w:r>
      <w:r w:rsidR="00C44895">
        <w:rPr>
          <w:rFonts w:ascii="Times New Roman" w:hAnsi="Times New Roman" w:cs="Times New Roman"/>
          <w:sz w:val="28"/>
          <w:szCs w:val="28"/>
          <w:shd w:val="clear" w:color="auto" w:fill="FFFFFF"/>
        </w:rPr>
        <w:t>к</w:t>
      </w:r>
      <w:r w:rsidRPr="001B7DD5">
        <w:rPr>
          <w:rFonts w:ascii="Times New Roman" w:hAnsi="Times New Roman" w:cs="Times New Roman"/>
          <w:sz w:val="28"/>
          <w:szCs w:val="28"/>
          <w:shd w:val="clear" w:color="auto" w:fill="FFFFFF"/>
        </w:rPr>
        <w:t xml:space="preserve">ого района проходят транспортные артерии федерального значения: Горьковская железная дорога «Москва – Нижний Новгород», Северная железная дорога «Ковров – Иваново», федеральная автодорога «Москва – Уфа», по которым обеспечивается связь с другими районами. </w:t>
      </w:r>
    </w:p>
    <w:p w:rsidR="00852898" w:rsidRPr="001B7DD5" w:rsidRDefault="00852898" w:rsidP="00852898">
      <w:pPr>
        <w:pStyle w:val="ConsPlusNonformat"/>
        <w:ind w:firstLine="720"/>
        <w:jc w:val="both"/>
        <w:rPr>
          <w:rFonts w:ascii="Times New Roman" w:hAnsi="Times New Roman" w:cs="Times New Roman"/>
          <w:sz w:val="28"/>
          <w:szCs w:val="28"/>
        </w:rPr>
      </w:pPr>
      <w:r w:rsidRPr="001B7DD5">
        <w:rPr>
          <w:rFonts w:ascii="Times New Roman" w:hAnsi="Times New Roman" w:cs="Times New Roman"/>
          <w:sz w:val="28"/>
          <w:szCs w:val="28"/>
        </w:rPr>
        <w:t>- Мягкий умеренно-континентальный климат с чёткой выраженностью сезонов года.</w:t>
      </w:r>
    </w:p>
    <w:p w:rsidR="00852898" w:rsidRPr="001B7DD5" w:rsidRDefault="00852898" w:rsidP="00852898">
      <w:pPr>
        <w:pStyle w:val="afa"/>
        <w:spacing w:before="0" w:beforeAutospacing="0" w:after="0" w:afterAutospacing="0"/>
        <w:ind w:firstLine="708"/>
        <w:jc w:val="both"/>
        <w:rPr>
          <w:sz w:val="28"/>
          <w:szCs w:val="28"/>
        </w:rPr>
      </w:pPr>
      <w:r w:rsidRPr="001B7DD5">
        <w:rPr>
          <w:sz w:val="28"/>
          <w:szCs w:val="28"/>
        </w:rPr>
        <w:t xml:space="preserve">- В бассейне реки Клязьма находится охраняемый природный объект – «Давыдовский ботанический заказник» с уникальными озерами: Долгое, Свято, Тиновец, Красное, Витное, Войхра. Заказник расположен на землях, находящихся в ведении: ФГУ «Владимирский лесхоз» и Второвского муниципального образования. Занимает площадь 2125 га. Это один из наиболее интересных для науки участков р. Клязьма с наличием значительного числа мест обитания редких, реликтовых и исчезающих видов растений и животных. В этих озерах обитает бобр и выхухоль. Озера богаты рыбой: вьюн, красноперка, карась, щука, окунь, густера, лещ, линь, налим, плотва, уклейка, язь. Пойма богата дичью. Здесь гнездятся: кряква, чирок, гоголь. В некоторых озерах обитает выдра, во многих – ондатра. На территории района – 19 особо охраняемых природных объектов, среди них - Пенкинский мирмикологический </w:t>
      </w:r>
      <w:r w:rsidRPr="001B7DD5">
        <w:rPr>
          <w:sz w:val="28"/>
          <w:szCs w:val="28"/>
        </w:rPr>
        <w:lastRenderedPageBreak/>
        <w:t>заказник площадью 69 га – уникальное скопление гнезд рыжих лесных муравьев. Объединены в единый заказник «Крутой берег Клязьмы» и «Патакинская березовая роща». Именно на этой площади произрастает более 60 редких, взятых под охрану, различных растений.</w:t>
      </w:r>
    </w:p>
    <w:p w:rsidR="00852898" w:rsidRPr="001B7DD5" w:rsidRDefault="00852898" w:rsidP="00852898">
      <w:pPr>
        <w:pStyle w:val="ConsPlusNonformat"/>
        <w:ind w:firstLine="708"/>
        <w:jc w:val="both"/>
        <w:rPr>
          <w:rFonts w:ascii="Times New Roman" w:hAnsi="Times New Roman" w:cs="Times New Roman"/>
          <w:sz w:val="28"/>
          <w:szCs w:val="28"/>
        </w:rPr>
      </w:pPr>
      <w:r w:rsidRPr="001B7DD5">
        <w:rPr>
          <w:rFonts w:ascii="Times New Roman" w:hAnsi="Times New Roman" w:cs="Times New Roman"/>
          <w:sz w:val="28"/>
          <w:szCs w:val="28"/>
        </w:rPr>
        <w:t>- Активно развивается спорт, а также проводятся крупные национальные праздники и фестивали, деловые мероприятия и уже взятые за основу спортивного, событийного и делового туризма;</w:t>
      </w:r>
    </w:p>
    <w:p w:rsidR="00852898" w:rsidRPr="001B7DD5" w:rsidRDefault="00852898" w:rsidP="00852898">
      <w:pPr>
        <w:pStyle w:val="ConsPlusNonformat"/>
        <w:ind w:firstLine="708"/>
        <w:jc w:val="both"/>
        <w:rPr>
          <w:rFonts w:ascii="Times New Roman" w:hAnsi="Times New Roman" w:cs="Times New Roman"/>
          <w:sz w:val="28"/>
          <w:szCs w:val="28"/>
        </w:rPr>
      </w:pPr>
      <w:r w:rsidRPr="001B7DD5">
        <w:rPr>
          <w:rFonts w:ascii="Times New Roman" w:hAnsi="Times New Roman" w:cs="Times New Roman"/>
          <w:sz w:val="28"/>
          <w:szCs w:val="28"/>
        </w:rPr>
        <w:t>- Немалое количество объектов религиозно-паломнического туризма;</w:t>
      </w:r>
    </w:p>
    <w:p w:rsidR="00852898" w:rsidRPr="001B7DD5" w:rsidRDefault="00852898" w:rsidP="00852898">
      <w:pPr>
        <w:pStyle w:val="ConsPlusNonformat"/>
        <w:ind w:firstLine="708"/>
        <w:jc w:val="both"/>
        <w:rPr>
          <w:rFonts w:ascii="Times New Roman" w:hAnsi="Times New Roman" w:cs="Times New Roman"/>
          <w:sz w:val="28"/>
          <w:szCs w:val="28"/>
        </w:rPr>
      </w:pPr>
      <w:r w:rsidRPr="001B7DD5">
        <w:rPr>
          <w:rFonts w:ascii="Times New Roman" w:hAnsi="Times New Roman" w:cs="Times New Roman"/>
          <w:sz w:val="28"/>
          <w:szCs w:val="28"/>
        </w:rPr>
        <w:t xml:space="preserve">- Наличие музеев в районе, а также прочих объектов показа (архитектурные, исторические, археологические памятники и т.д.). </w:t>
      </w:r>
    </w:p>
    <w:p w:rsidR="00852898" w:rsidRPr="001B7DD5" w:rsidRDefault="00852898" w:rsidP="00852898">
      <w:pPr>
        <w:pStyle w:val="ConsPlusNonformat"/>
        <w:ind w:firstLine="708"/>
        <w:jc w:val="both"/>
        <w:rPr>
          <w:rFonts w:ascii="Times New Roman" w:hAnsi="Times New Roman" w:cs="Times New Roman"/>
          <w:sz w:val="28"/>
          <w:szCs w:val="28"/>
        </w:rPr>
      </w:pPr>
      <w:r w:rsidRPr="001B7DD5">
        <w:rPr>
          <w:rFonts w:ascii="Times New Roman" w:hAnsi="Times New Roman" w:cs="Times New Roman"/>
          <w:sz w:val="28"/>
          <w:szCs w:val="28"/>
        </w:rPr>
        <w:t xml:space="preserve">- Наличие баз отдыха для туристов круглый год. </w:t>
      </w:r>
    </w:p>
    <w:p w:rsidR="00852898" w:rsidRPr="001B7DD5" w:rsidRDefault="00852898" w:rsidP="00852898">
      <w:pPr>
        <w:pStyle w:val="ConsPlusNonformat"/>
        <w:ind w:firstLine="708"/>
        <w:jc w:val="both"/>
        <w:rPr>
          <w:rFonts w:ascii="Times New Roman" w:hAnsi="Times New Roman" w:cs="Times New Roman"/>
          <w:sz w:val="28"/>
          <w:szCs w:val="28"/>
        </w:rPr>
      </w:pPr>
      <w:r w:rsidRPr="001B7DD5">
        <w:rPr>
          <w:rFonts w:ascii="Times New Roman" w:hAnsi="Times New Roman" w:cs="Times New Roman"/>
          <w:sz w:val="28"/>
          <w:szCs w:val="28"/>
        </w:rPr>
        <w:t>- Наличие потенциальных брендов, способных привлечь внимание туристов, к которым можно отнести имена П.Н. Дербенёва, одного из основателей Камешково; Т.Д. Седенкова, Героя Советского Союза</w:t>
      </w:r>
      <w:r w:rsidRPr="001B7DD5">
        <w:rPr>
          <w:rFonts w:ascii="Arial" w:hAnsi="Arial" w:cs="Arial"/>
          <w:sz w:val="28"/>
          <w:szCs w:val="28"/>
        </w:rPr>
        <w:t xml:space="preserve">; </w:t>
      </w:r>
      <w:r w:rsidRPr="001B7DD5">
        <w:rPr>
          <w:rFonts w:ascii="Times New Roman" w:hAnsi="Times New Roman" w:cs="Times New Roman"/>
          <w:sz w:val="28"/>
          <w:szCs w:val="28"/>
        </w:rPr>
        <w:t xml:space="preserve">Н.В. Смурова, почетного гражданина города, директора-градостроителя фабрики им. Я.М. Свердлова; Б.Ф. Французова, русского художника; Н.В. Кондратьева, основателя хора рожечников из д. Мишнево. </w:t>
      </w:r>
    </w:p>
    <w:p w:rsidR="00852898" w:rsidRPr="001B7DD5" w:rsidRDefault="00852898" w:rsidP="00852898">
      <w:pPr>
        <w:pStyle w:val="ConsPlusNonformat"/>
        <w:ind w:firstLine="709"/>
        <w:jc w:val="both"/>
        <w:rPr>
          <w:rFonts w:ascii="Times New Roman" w:hAnsi="Times New Roman" w:cs="Times New Roman"/>
          <w:sz w:val="28"/>
          <w:szCs w:val="28"/>
        </w:rPr>
      </w:pPr>
      <w:r w:rsidRPr="001B7DD5">
        <w:rPr>
          <w:rFonts w:ascii="Times New Roman" w:hAnsi="Times New Roman" w:cs="Times New Roman"/>
          <w:sz w:val="28"/>
          <w:szCs w:val="28"/>
        </w:rPr>
        <w:t>Основываясь на детальном анализе туристско-рекреационного потенциала Камешковского района, к наиболее перспективным сегментам туристского рынка следует относить культурно-исторический, этнический, сельский, экологический, спортивный туризм.</w:t>
      </w:r>
    </w:p>
    <w:p w:rsidR="00852898" w:rsidRPr="001B7DD5" w:rsidRDefault="00852898" w:rsidP="00852898">
      <w:pPr>
        <w:pStyle w:val="ConsPlusNonformat"/>
        <w:ind w:firstLine="709"/>
        <w:jc w:val="both"/>
        <w:rPr>
          <w:rFonts w:ascii="Times New Roman" w:hAnsi="Times New Roman" w:cs="Times New Roman"/>
          <w:sz w:val="28"/>
          <w:szCs w:val="28"/>
        </w:rPr>
      </w:pPr>
      <w:r w:rsidRPr="001B7DD5">
        <w:rPr>
          <w:rFonts w:ascii="Times New Roman" w:hAnsi="Times New Roman" w:cs="Times New Roman"/>
          <w:sz w:val="28"/>
          <w:szCs w:val="28"/>
        </w:rPr>
        <w:t>Необходимо понимать, что перечисленные факторы сами по себе практически не дают Камешковскому району конкурентного преимущества и являются лишь основой для развития туристского комплекса.</w:t>
      </w:r>
    </w:p>
    <w:p w:rsidR="00852898" w:rsidRPr="001B7DD5" w:rsidRDefault="00852898" w:rsidP="00852898">
      <w:pPr>
        <w:pStyle w:val="ConsPlusNonformat"/>
        <w:ind w:firstLine="709"/>
        <w:jc w:val="both"/>
        <w:rPr>
          <w:rFonts w:ascii="Times New Roman" w:hAnsi="Times New Roman" w:cs="Times New Roman"/>
          <w:sz w:val="28"/>
          <w:szCs w:val="28"/>
        </w:rPr>
      </w:pPr>
      <w:r w:rsidRPr="001B7DD5">
        <w:rPr>
          <w:rFonts w:ascii="Times New Roman" w:hAnsi="Times New Roman" w:cs="Times New Roman"/>
          <w:kern w:val="16"/>
          <w:sz w:val="28"/>
          <w:szCs w:val="28"/>
        </w:rPr>
        <w:t>Однако сами по себе уникальные природные ресурсы и культурное наследие, в условия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852898" w:rsidRPr="001B7DD5" w:rsidRDefault="00852898" w:rsidP="00852898">
      <w:pPr>
        <w:pStyle w:val="afa"/>
        <w:spacing w:before="0" w:beforeAutospacing="0" w:after="0" w:afterAutospacing="0"/>
        <w:ind w:firstLine="708"/>
        <w:jc w:val="both"/>
        <w:rPr>
          <w:kern w:val="16"/>
          <w:sz w:val="28"/>
          <w:szCs w:val="28"/>
        </w:rPr>
      </w:pPr>
      <w:r w:rsidRPr="001B7DD5">
        <w:rPr>
          <w:kern w:val="16"/>
          <w:sz w:val="28"/>
          <w:szCs w:val="28"/>
        </w:rPr>
        <w:t>Отсутствие поддержки и контроля в сфере туризма может привести к следующим фактам:</w:t>
      </w:r>
    </w:p>
    <w:p w:rsidR="00852898" w:rsidRPr="001B7DD5" w:rsidRDefault="00852898" w:rsidP="00852898">
      <w:pPr>
        <w:pStyle w:val="afa"/>
        <w:spacing w:before="0" w:beforeAutospacing="0" w:after="0" w:afterAutospacing="0"/>
        <w:ind w:firstLine="708"/>
        <w:jc w:val="both"/>
        <w:rPr>
          <w:kern w:val="16"/>
          <w:sz w:val="28"/>
          <w:szCs w:val="28"/>
        </w:rPr>
      </w:pPr>
      <w:r w:rsidRPr="001B7DD5">
        <w:rPr>
          <w:kern w:val="16"/>
          <w:sz w:val="28"/>
          <w:szCs w:val="28"/>
        </w:rPr>
        <w:t>- 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852898" w:rsidRPr="001B7DD5" w:rsidRDefault="00852898" w:rsidP="00852898">
      <w:pPr>
        <w:pStyle w:val="afa"/>
        <w:spacing w:before="0" w:beforeAutospacing="0" w:after="0" w:afterAutospacing="0"/>
        <w:ind w:firstLine="708"/>
        <w:jc w:val="both"/>
        <w:rPr>
          <w:kern w:val="16"/>
          <w:sz w:val="28"/>
          <w:szCs w:val="28"/>
        </w:rPr>
      </w:pPr>
      <w:r w:rsidRPr="001B7DD5">
        <w:rPr>
          <w:kern w:val="16"/>
          <w:sz w:val="28"/>
          <w:szCs w:val="28"/>
        </w:rPr>
        <w:t>- к снижению внутренних и въездных туристских потоков, как следствие, сокращению объема услуг.</w:t>
      </w:r>
    </w:p>
    <w:p w:rsidR="00852898" w:rsidRPr="001B7DD5" w:rsidRDefault="00852898" w:rsidP="00852898">
      <w:pPr>
        <w:pStyle w:val="afa"/>
        <w:spacing w:before="0" w:beforeAutospacing="0" w:after="0" w:afterAutospacing="0"/>
        <w:ind w:firstLine="708"/>
        <w:jc w:val="both"/>
        <w:rPr>
          <w:kern w:val="16"/>
          <w:sz w:val="28"/>
          <w:szCs w:val="28"/>
        </w:rPr>
      </w:pPr>
      <w:r w:rsidRPr="001B7DD5">
        <w:rPr>
          <w:kern w:val="16"/>
          <w:sz w:val="28"/>
          <w:szCs w:val="28"/>
        </w:rPr>
        <w:t>Реализация подпрограммы позволит создать и укрепить позитивный образ район как зоны рекреации и активно-познавательного туризма.</w:t>
      </w:r>
    </w:p>
    <w:p w:rsidR="00852898" w:rsidRPr="001B7DD5" w:rsidRDefault="00852898" w:rsidP="00852898">
      <w:pPr>
        <w:widowControl w:val="0"/>
        <w:autoSpaceDE w:val="0"/>
        <w:autoSpaceDN w:val="0"/>
        <w:adjustRightInd w:val="0"/>
        <w:jc w:val="center"/>
        <w:outlineLvl w:val="2"/>
        <w:rPr>
          <w:sz w:val="28"/>
          <w:szCs w:val="28"/>
        </w:rPr>
      </w:pPr>
    </w:p>
    <w:p w:rsidR="00852898" w:rsidRPr="001B7DD5" w:rsidRDefault="00852898" w:rsidP="00852898">
      <w:pPr>
        <w:widowControl w:val="0"/>
        <w:autoSpaceDE w:val="0"/>
        <w:autoSpaceDN w:val="0"/>
        <w:adjustRightInd w:val="0"/>
        <w:jc w:val="center"/>
        <w:outlineLvl w:val="2"/>
        <w:rPr>
          <w:sz w:val="28"/>
          <w:szCs w:val="28"/>
        </w:rPr>
      </w:pPr>
      <w:r w:rsidRPr="001B7DD5">
        <w:rPr>
          <w:sz w:val="28"/>
          <w:szCs w:val="28"/>
        </w:rPr>
        <w:t>1.2. Прогноз развития сферы туризма</w:t>
      </w:r>
    </w:p>
    <w:p w:rsidR="00852898" w:rsidRPr="001B7DD5" w:rsidRDefault="00852898" w:rsidP="00852898">
      <w:pPr>
        <w:pStyle w:val="afa"/>
        <w:spacing w:before="0" w:beforeAutospacing="0" w:after="0" w:afterAutospacing="0"/>
        <w:ind w:firstLine="708"/>
        <w:jc w:val="both"/>
        <w:rPr>
          <w:kern w:val="16"/>
          <w:sz w:val="28"/>
          <w:szCs w:val="28"/>
        </w:rPr>
      </w:pPr>
    </w:p>
    <w:p w:rsidR="00852898" w:rsidRPr="001B7DD5" w:rsidRDefault="00852898" w:rsidP="00852898">
      <w:pPr>
        <w:autoSpaceDE w:val="0"/>
        <w:autoSpaceDN w:val="0"/>
        <w:adjustRightInd w:val="0"/>
        <w:ind w:firstLine="540"/>
        <w:jc w:val="both"/>
        <w:rPr>
          <w:sz w:val="28"/>
          <w:szCs w:val="28"/>
        </w:rPr>
      </w:pPr>
      <w:r w:rsidRPr="001B7DD5">
        <w:rPr>
          <w:sz w:val="28"/>
          <w:szCs w:val="28"/>
        </w:rPr>
        <w:t xml:space="preserve">Позиционирование Камешковского района как зоны рекреации и активно-познавательного туризма повысит конкурентоспособность и инвестиционную </w:t>
      </w:r>
      <w:r w:rsidRPr="001B7DD5">
        <w:rPr>
          <w:sz w:val="28"/>
          <w:szCs w:val="28"/>
        </w:rPr>
        <w:lastRenderedPageBreak/>
        <w:t xml:space="preserve">привлекательность района, позволит доступно и эффективно решать проблемы организации отдыха туристов и местных жителей развивая сферу туризма.   </w:t>
      </w:r>
    </w:p>
    <w:p w:rsidR="00852898" w:rsidRPr="001B7DD5" w:rsidRDefault="00852898" w:rsidP="00852898">
      <w:pPr>
        <w:ind w:firstLine="540"/>
        <w:jc w:val="both"/>
        <w:rPr>
          <w:sz w:val="28"/>
          <w:szCs w:val="28"/>
        </w:rPr>
      </w:pPr>
      <w:r w:rsidRPr="001B7DD5">
        <w:rPr>
          <w:sz w:val="28"/>
          <w:szCs w:val="28"/>
        </w:rPr>
        <w:t>За период реализации программы планируется:</w:t>
      </w:r>
    </w:p>
    <w:p w:rsidR="00852898" w:rsidRPr="001B7DD5" w:rsidRDefault="00852898" w:rsidP="00852898">
      <w:pPr>
        <w:ind w:firstLine="540"/>
        <w:jc w:val="both"/>
        <w:rPr>
          <w:sz w:val="28"/>
          <w:szCs w:val="28"/>
        </w:rPr>
      </w:pPr>
      <w:r w:rsidRPr="001B7DD5">
        <w:rPr>
          <w:sz w:val="28"/>
          <w:szCs w:val="28"/>
        </w:rPr>
        <w:t>-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852898" w:rsidRPr="001B7DD5" w:rsidRDefault="00852898" w:rsidP="00852898">
      <w:pPr>
        <w:ind w:firstLine="540"/>
        <w:jc w:val="both"/>
        <w:rPr>
          <w:sz w:val="28"/>
          <w:szCs w:val="28"/>
        </w:rPr>
      </w:pPr>
      <w:r w:rsidRPr="001B7DD5">
        <w:rPr>
          <w:sz w:val="28"/>
          <w:szCs w:val="28"/>
        </w:rPr>
        <w:t>- увеличение потока туристов на 5%, за счет улучшения качества информационного обеспечения объектов сферы туризма;</w:t>
      </w:r>
    </w:p>
    <w:p w:rsidR="00852898" w:rsidRPr="001B7DD5" w:rsidRDefault="00852898" w:rsidP="00852898">
      <w:pPr>
        <w:ind w:firstLine="540"/>
        <w:jc w:val="both"/>
        <w:rPr>
          <w:sz w:val="28"/>
          <w:szCs w:val="28"/>
        </w:rPr>
      </w:pPr>
      <w:r w:rsidRPr="001B7DD5">
        <w:rPr>
          <w:sz w:val="28"/>
          <w:szCs w:val="28"/>
        </w:rPr>
        <w:t>- укрепления имиджа Камешковского района как территории благоприятной для развития туризма</w:t>
      </w:r>
    </w:p>
    <w:p w:rsidR="00852898" w:rsidRPr="001B7DD5" w:rsidRDefault="00852898" w:rsidP="00852898">
      <w:pPr>
        <w:autoSpaceDE w:val="0"/>
        <w:autoSpaceDN w:val="0"/>
        <w:adjustRightInd w:val="0"/>
        <w:ind w:firstLine="540"/>
        <w:jc w:val="both"/>
        <w:rPr>
          <w:sz w:val="28"/>
          <w:szCs w:val="28"/>
        </w:rPr>
      </w:pPr>
      <w:r w:rsidRPr="001B7DD5">
        <w:rPr>
          <w:sz w:val="28"/>
          <w:szCs w:val="28"/>
        </w:rPr>
        <w:t>Реализация мероприятий по развитию туризма в Камешковском районе основана на использовании имеющихся рекреационных ресурсов. Подпрограмма имеет социальную и экономическую эффективность.</w:t>
      </w:r>
    </w:p>
    <w:p w:rsidR="00852898" w:rsidRPr="001B7DD5" w:rsidRDefault="00852898" w:rsidP="00852898">
      <w:pPr>
        <w:ind w:firstLine="540"/>
        <w:jc w:val="both"/>
        <w:rPr>
          <w:sz w:val="28"/>
          <w:szCs w:val="28"/>
        </w:rPr>
      </w:pPr>
      <w:r w:rsidRPr="001B7DD5">
        <w:rPr>
          <w:sz w:val="28"/>
          <w:szCs w:val="28"/>
        </w:rPr>
        <w:t>Важным результатом осуществления Подпрограммы должно стать формирование комплексной эффективной и конкурентоспособной отрасли туризма в Камешковском районе. Реализация мероприятий Подпрограммы позволит значительно укрепить имидж Камешковском района как территории благоприятной для рекреации.</w:t>
      </w:r>
    </w:p>
    <w:p w:rsidR="00852898" w:rsidRPr="00716B69" w:rsidRDefault="00852898" w:rsidP="00852898">
      <w:pPr>
        <w:widowControl w:val="0"/>
        <w:autoSpaceDE w:val="0"/>
        <w:autoSpaceDN w:val="0"/>
        <w:adjustRightInd w:val="0"/>
        <w:rPr>
          <w:i/>
          <w:sz w:val="28"/>
          <w:szCs w:val="28"/>
        </w:rPr>
      </w:pPr>
    </w:p>
    <w:p w:rsidR="00852898" w:rsidRPr="00716B69" w:rsidRDefault="00852898" w:rsidP="00852898">
      <w:pPr>
        <w:widowControl w:val="0"/>
        <w:autoSpaceDE w:val="0"/>
        <w:autoSpaceDN w:val="0"/>
        <w:adjustRightInd w:val="0"/>
        <w:jc w:val="center"/>
        <w:outlineLvl w:val="3"/>
        <w:rPr>
          <w:sz w:val="28"/>
          <w:szCs w:val="28"/>
        </w:rPr>
      </w:pPr>
      <w:r w:rsidRPr="00716B69">
        <w:rPr>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52898" w:rsidRPr="00716B69" w:rsidRDefault="00852898" w:rsidP="00852898">
      <w:pPr>
        <w:widowControl w:val="0"/>
        <w:autoSpaceDE w:val="0"/>
        <w:autoSpaceDN w:val="0"/>
        <w:adjustRightInd w:val="0"/>
        <w:jc w:val="center"/>
        <w:rPr>
          <w:sz w:val="28"/>
          <w:szCs w:val="28"/>
        </w:rPr>
      </w:pP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Приоритеты МО «Камешковский район» в сфере туризма позволили наметить пути решения многих проблем сферы туризма и решить некоторые из них.</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Вместе с тем многие из проблем остаются нерешенными, в их числе:</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диспропорции в обеспечении населения услугами учреждений культуры и туризма;</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дефицит квалифицированных кадров, в первую очередь экскурсоводов, гидов;</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недостаточность конкурентоспособности и инвестиционной привлекательности Камешковского района.</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Основными препятствиями к развитию туризма в Камешковском районе являются:</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низкий уровень развития туристской инфраструктуры (недостаточность мест размещения, отсутствие качественной придорожной инфраструктуры);</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слабый поток инвестиций в туристскую сферу;</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отсутствие комплексной системы информационно-рекламных ресурсов об услугах для потенциальных потребителей.</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В связи с этим реализация Подпрограммы будет осуществляться в соответствии со следующими основными приоритетами:</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lastRenderedPageBreak/>
        <w:t>-</w:t>
      </w:r>
      <w:r w:rsidRPr="00716B69">
        <w:rPr>
          <w:sz w:val="28"/>
          <w:szCs w:val="28"/>
        </w:rPr>
        <w:t xml:space="preserve">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852898" w:rsidRPr="00716B69" w:rsidRDefault="00852898" w:rsidP="00852898">
      <w:pPr>
        <w:pStyle w:val="afa"/>
        <w:spacing w:before="0" w:beforeAutospacing="0" w:after="0" w:afterAutospacing="0"/>
        <w:ind w:firstLine="708"/>
        <w:jc w:val="both"/>
        <w:rPr>
          <w:kern w:val="16"/>
          <w:sz w:val="28"/>
          <w:szCs w:val="28"/>
        </w:rPr>
      </w:pPr>
      <w:r w:rsidRPr="00716B69">
        <w:rPr>
          <w:kern w:val="16"/>
          <w:sz w:val="28"/>
          <w:szCs w:val="28"/>
        </w:rPr>
        <w:t>- информационная поддержка внутреннего и въездного туризма, формирующая представление о Камешковском районе как территории, благоприятной для рекреации и активно-познавательного туризма.</w:t>
      </w:r>
    </w:p>
    <w:p w:rsidR="00852898" w:rsidRPr="00716B69" w:rsidRDefault="00852898" w:rsidP="00852898">
      <w:pPr>
        <w:pStyle w:val="afa"/>
        <w:spacing w:before="0" w:beforeAutospacing="0" w:after="0" w:afterAutospacing="0"/>
        <w:jc w:val="both"/>
        <w:rPr>
          <w:kern w:val="16"/>
          <w:sz w:val="28"/>
          <w:szCs w:val="28"/>
        </w:rPr>
      </w:pPr>
    </w:p>
    <w:p w:rsidR="00852898" w:rsidRPr="00716B69" w:rsidRDefault="00852898" w:rsidP="00852898">
      <w:pPr>
        <w:widowControl w:val="0"/>
        <w:autoSpaceDE w:val="0"/>
        <w:autoSpaceDN w:val="0"/>
        <w:adjustRightInd w:val="0"/>
        <w:jc w:val="center"/>
        <w:outlineLvl w:val="3"/>
        <w:rPr>
          <w:sz w:val="28"/>
          <w:szCs w:val="28"/>
        </w:rPr>
      </w:pPr>
      <w:r w:rsidRPr="00716B69">
        <w:rPr>
          <w:sz w:val="28"/>
          <w:szCs w:val="28"/>
        </w:rPr>
        <w:t>3. Характеристика основных мероприятий подпрограммы</w:t>
      </w:r>
    </w:p>
    <w:p w:rsidR="00852898" w:rsidRPr="00716B69" w:rsidRDefault="00852898" w:rsidP="00852898">
      <w:pPr>
        <w:widowControl w:val="0"/>
        <w:autoSpaceDE w:val="0"/>
        <w:autoSpaceDN w:val="0"/>
        <w:adjustRightInd w:val="0"/>
        <w:ind w:firstLine="540"/>
        <w:jc w:val="both"/>
        <w:rPr>
          <w:sz w:val="28"/>
          <w:szCs w:val="28"/>
        </w:rPr>
      </w:pP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xml:space="preserve">Для достижения цели и решения задач подпрограммы планируется осуществление основного мероприятия. </w:t>
      </w:r>
    </w:p>
    <w:p w:rsidR="00852898" w:rsidRPr="00716B69" w:rsidRDefault="00852898" w:rsidP="00852898">
      <w:pPr>
        <w:widowControl w:val="0"/>
        <w:autoSpaceDE w:val="0"/>
        <w:autoSpaceDN w:val="0"/>
        <w:adjustRightInd w:val="0"/>
        <w:ind w:firstLine="708"/>
        <w:jc w:val="both"/>
        <w:rPr>
          <w:rFonts w:eastAsia="Arial"/>
          <w:sz w:val="28"/>
          <w:szCs w:val="28"/>
        </w:rPr>
      </w:pPr>
      <w:r w:rsidRPr="00716B69">
        <w:rPr>
          <w:sz w:val="28"/>
          <w:szCs w:val="28"/>
        </w:rPr>
        <w:t>Основное мероприятие 6.1.</w:t>
      </w:r>
      <w:r w:rsidRPr="00716B69">
        <w:rPr>
          <w:rFonts w:eastAsia="Arial"/>
          <w:sz w:val="28"/>
          <w:szCs w:val="28"/>
        </w:rPr>
        <w:t xml:space="preserve"> «</w:t>
      </w:r>
      <w:r w:rsidR="000271D5" w:rsidRPr="000271D5">
        <w:rPr>
          <w:rFonts w:eastAsia="Arial"/>
          <w:sz w:val="28"/>
          <w:szCs w:val="28"/>
        </w:rPr>
        <w:t>Мероприятия по укреплению имиджа Камешковского района как территории благоприятной для развития туризма</w:t>
      </w:r>
      <w:r w:rsidRPr="00716B69">
        <w:rPr>
          <w:rFonts w:eastAsia="Arial"/>
          <w:sz w:val="28"/>
          <w:szCs w:val="28"/>
        </w:rPr>
        <w:t>».</w:t>
      </w:r>
    </w:p>
    <w:p w:rsidR="00852898" w:rsidRPr="00716B69" w:rsidRDefault="00852898" w:rsidP="00852898">
      <w:pPr>
        <w:widowControl w:val="0"/>
        <w:autoSpaceDE w:val="0"/>
        <w:autoSpaceDN w:val="0"/>
        <w:adjustRightInd w:val="0"/>
        <w:jc w:val="both"/>
        <w:rPr>
          <w:sz w:val="28"/>
          <w:szCs w:val="28"/>
        </w:rPr>
      </w:pPr>
    </w:p>
    <w:p w:rsidR="00852898" w:rsidRPr="00716B69" w:rsidRDefault="00852898" w:rsidP="00852898">
      <w:pPr>
        <w:widowControl w:val="0"/>
        <w:autoSpaceDE w:val="0"/>
        <w:autoSpaceDN w:val="0"/>
        <w:adjustRightInd w:val="0"/>
        <w:jc w:val="center"/>
        <w:outlineLvl w:val="3"/>
        <w:rPr>
          <w:sz w:val="28"/>
          <w:szCs w:val="28"/>
        </w:rPr>
      </w:pPr>
      <w:r w:rsidRPr="00716B69">
        <w:rPr>
          <w:sz w:val="28"/>
          <w:szCs w:val="28"/>
        </w:rPr>
        <w:t>4. Обоснование объема финансовых ресурсов, необходимых для реализации подпрограммы</w:t>
      </w:r>
    </w:p>
    <w:p w:rsidR="00852898" w:rsidRPr="00716B69" w:rsidRDefault="00852898" w:rsidP="00852898">
      <w:pPr>
        <w:widowControl w:val="0"/>
        <w:autoSpaceDE w:val="0"/>
        <w:autoSpaceDN w:val="0"/>
        <w:adjustRightInd w:val="0"/>
        <w:jc w:val="center"/>
        <w:rPr>
          <w:sz w:val="28"/>
          <w:szCs w:val="28"/>
        </w:rPr>
      </w:pP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Финансирование подпрограммы осуществляется за счет бюджетных ассигнований всех уровней бюджета. Общий объем финансирования подпрограммы составляет - 30,0 тыс. рублей, в том числе:</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Бюджетные ассигнования всех уровней бюджета на реализацию подпрограммы, в соответствии с бюджетом действующих расходных обязательств, по годам распределяются в следующих объемах:</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2021 год – 10 тыс. рублей;</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2022 год – 10 тыс. рублей;</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2023 год – 10 тыс. рублей.</w:t>
      </w:r>
    </w:p>
    <w:p w:rsidR="00852898" w:rsidRPr="00102ACE" w:rsidRDefault="00852898" w:rsidP="00852898">
      <w:pPr>
        <w:widowControl w:val="0"/>
        <w:autoSpaceDE w:val="0"/>
        <w:autoSpaceDN w:val="0"/>
        <w:adjustRightInd w:val="0"/>
        <w:ind w:firstLine="708"/>
        <w:jc w:val="both"/>
        <w:rPr>
          <w:sz w:val="28"/>
          <w:szCs w:val="28"/>
        </w:rPr>
      </w:pPr>
      <w:r w:rsidRPr="00716B69">
        <w:rPr>
          <w:sz w:val="28"/>
          <w:szCs w:val="28"/>
        </w:rPr>
        <w:t xml:space="preserve">Ресурсное обеспечение реализации Программы за счет средств районного </w:t>
      </w:r>
      <w:r w:rsidRPr="00102ACE">
        <w:rPr>
          <w:sz w:val="28"/>
          <w:szCs w:val="28"/>
        </w:rPr>
        <w:t>бюджета представлено в Таблице 4</w:t>
      </w:r>
    </w:p>
    <w:p w:rsidR="00852898" w:rsidRPr="00102ACE" w:rsidRDefault="00852898" w:rsidP="00852898">
      <w:pPr>
        <w:widowControl w:val="0"/>
        <w:autoSpaceDE w:val="0"/>
        <w:autoSpaceDN w:val="0"/>
        <w:adjustRightInd w:val="0"/>
        <w:jc w:val="both"/>
        <w:rPr>
          <w:rFonts w:eastAsia="Arial"/>
          <w:sz w:val="28"/>
          <w:szCs w:val="28"/>
        </w:rPr>
      </w:pPr>
    </w:p>
    <w:p w:rsidR="00852898" w:rsidRPr="00102ACE" w:rsidRDefault="00852898" w:rsidP="00852898">
      <w:pPr>
        <w:widowControl w:val="0"/>
        <w:autoSpaceDE w:val="0"/>
        <w:autoSpaceDN w:val="0"/>
        <w:adjustRightInd w:val="0"/>
        <w:jc w:val="center"/>
        <w:outlineLvl w:val="3"/>
        <w:rPr>
          <w:sz w:val="28"/>
          <w:szCs w:val="28"/>
        </w:rPr>
      </w:pPr>
      <w:r w:rsidRPr="00102ACE">
        <w:rPr>
          <w:sz w:val="28"/>
          <w:szCs w:val="28"/>
        </w:rPr>
        <w:t>5. Прогноз конечных результатов реализации подпрограммы</w:t>
      </w:r>
    </w:p>
    <w:p w:rsidR="00852898" w:rsidRPr="00102ACE" w:rsidRDefault="00852898" w:rsidP="00852898">
      <w:pPr>
        <w:widowControl w:val="0"/>
        <w:autoSpaceDE w:val="0"/>
        <w:autoSpaceDN w:val="0"/>
        <w:adjustRightInd w:val="0"/>
        <w:jc w:val="center"/>
        <w:rPr>
          <w:sz w:val="28"/>
          <w:szCs w:val="28"/>
        </w:rPr>
      </w:pPr>
    </w:p>
    <w:p w:rsidR="00852898" w:rsidRPr="00102ACE" w:rsidRDefault="00852898" w:rsidP="00852898">
      <w:pPr>
        <w:widowControl w:val="0"/>
        <w:autoSpaceDE w:val="0"/>
        <w:autoSpaceDN w:val="0"/>
        <w:adjustRightInd w:val="0"/>
        <w:ind w:firstLine="708"/>
        <w:jc w:val="both"/>
        <w:rPr>
          <w:rFonts w:eastAsia="Arial"/>
        </w:rPr>
      </w:pPr>
      <w:r w:rsidRPr="00102ACE">
        <w:rPr>
          <w:sz w:val="28"/>
          <w:szCs w:val="28"/>
        </w:rPr>
        <w:t>В рамках реализации подпрограммы «Развитие туризма» планируется оказание МКУ «Комитет культуры» следующей муниципальной услуги (выполнение работ):</w:t>
      </w:r>
      <w:r w:rsidRPr="00102ACE">
        <w:rPr>
          <w:rFonts w:eastAsia="Arial"/>
        </w:rPr>
        <w:t xml:space="preserve"> </w:t>
      </w:r>
    </w:p>
    <w:p w:rsidR="00852898" w:rsidRPr="00102ACE" w:rsidRDefault="00852898" w:rsidP="00852898">
      <w:pPr>
        <w:widowControl w:val="0"/>
        <w:autoSpaceDE w:val="0"/>
        <w:autoSpaceDN w:val="0"/>
        <w:adjustRightInd w:val="0"/>
        <w:ind w:firstLine="708"/>
        <w:jc w:val="both"/>
        <w:rPr>
          <w:sz w:val="28"/>
          <w:szCs w:val="28"/>
        </w:rPr>
      </w:pPr>
      <w:r w:rsidRPr="00102ACE">
        <w:rPr>
          <w:rFonts w:eastAsia="Arial"/>
          <w:sz w:val="28"/>
          <w:szCs w:val="28"/>
        </w:rPr>
        <w:t>Услуга по совершенствованию организации туристкой деятельности и управления развитием сферы туризма</w:t>
      </w:r>
    </w:p>
    <w:p w:rsidR="00852898" w:rsidRPr="00102ACE" w:rsidRDefault="00852898" w:rsidP="00102ACE">
      <w:pPr>
        <w:widowControl w:val="0"/>
        <w:autoSpaceDE w:val="0"/>
        <w:autoSpaceDN w:val="0"/>
        <w:adjustRightInd w:val="0"/>
        <w:jc w:val="both"/>
        <w:rPr>
          <w:sz w:val="28"/>
          <w:szCs w:val="28"/>
        </w:rPr>
      </w:pPr>
    </w:p>
    <w:p w:rsidR="00852898" w:rsidRPr="00716B69" w:rsidRDefault="00852898" w:rsidP="00852898">
      <w:pPr>
        <w:widowControl w:val="0"/>
        <w:autoSpaceDE w:val="0"/>
        <w:autoSpaceDN w:val="0"/>
        <w:adjustRightInd w:val="0"/>
        <w:jc w:val="center"/>
        <w:outlineLvl w:val="3"/>
        <w:rPr>
          <w:sz w:val="28"/>
          <w:szCs w:val="28"/>
        </w:rPr>
      </w:pPr>
      <w:r w:rsidRPr="00716B69">
        <w:rPr>
          <w:sz w:val="28"/>
          <w:szCs w:val="28"/>
        </w:rPr>
        <w:t>6. Анализ рисков реализации подпрограммы и описание мер</w:t>
      </w:r>
    </w:p>
    <w:p w:rsidR="00852898" w:rsidRPr="00716B69" w:rsidRDefault="00852898" w:rsidP="00852898">
      <w:pPr>
        <w:widowControl w:val="0"/>
        <w:autoSpaceDE w:val="0"/>
        <w:autoSpaceDN w:val="0"/>
        <w:adjustRightInd w:val="0"/>
        <w:jc w:val="center"/>
        <w:rPr>
          <w:sz w:val="28"/>
          <w:szCs w:val="28"/>
        </w:rPr>
      </w:pPr>
      <w:r w:rsidRPr="00716B69">
        <w:rPr>
          <w:sz w:val="28"/>
          <w:szCs w:val="28"/>
        </w:rPr>
        <w:t>управления рисками реализации подпрограммы</w:t>
      </w:r>
    </w:p>
    <w:p w:rsidR="00852898" w:rsidRPr="00716B69" w:rsidRDefault="00852898" w:rsidP="00852898">
      <w:pPr>
        <w:widowControl w:val="0"/>
        <w:autoSpaceDE w:val="0"/>
        <w:autoSpaceDN w:val="0"/>
        <w:adjustRightInd w:val="0"/>
        <w:jc w:val="center"/>
        <w:rPr>
          <w:sz w:val="28"/>
          <w:szCs w:val="28"/>
        </w:rPr>
      </w:pP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852898" w:rsidRPr="00716B69" w:rsidRDefault="00852898" w:rsidP="00852898">
      <w:pPr>
        <w:widowControl w:val="0"/>
        <w:autoSpaceDE w:val="0"/>
        <w:autoSpaceDN w:val="0"/>
        <w:adjustRightInd w:val="0"/>
        <w:ind w:firstLine="708"/>
        <w:jc w:val="both"/>
        <w:outlineLvl w:val="2"/>
        <w:rPr>
          <w:sz w:val="28"/>
          <w:szCs w:val="28"/>
        </w:rPr>
      </w:pPr>
      <w:r w:rsidRPr="00716B69">
        <w:rPr>
          <w:sz w:val="28"/>
          <w:szCs w:val="28"/>
        </w:rPr>
        <w:lastRenderedPageBreak/>
        <w:t>Риски реализации Подпрограммы связаны с:</w:t>
      </w:r>
    </w:p>
    <w:p w:rsidR="00852898" w:rsidRPr="00716B69" w:rsidRDefault="00852898" w:rsidP="00852898">
      <w:pPr>
        <w:widowControl w:val="0"/>
        <w:autoSpaceDE w:val="0"/>
        <w:autoSpaceDN w:val="0"/>
        <w:adjustRightInd w:val="0"/>
        <w:ind w:firstLine="708"/>
        <w:jc w:val="both"/>
        <w:outlineLvl w:val="2"/>
        <w:rPr>
          <w:sz w:val="28"/>
          <w:szCs w:val="28"/>
        </w:rPr>
      </w:pPr>
      <w:r w:rsidRPr="00716B69">
        <w:rPr>
          <w:sz w:val="28"/>
          <w:szCs w:val="28"/>
        </w:rPr>
        <w:t>- изменениями федерального и регионального законодательства в части изменения условий финансирования мероприятий;</w:t>
      </w:r>
    </w:p>
    <w:p w:rsidR="00852898" w:rsidRPr="00716B69" w:rsidRDefault="00852898" w:rsidP="00852898">
      <w:pPr>
        <w:widowControl w:val="0"/>
        <w:autoSpaceDE w:val="0"/>
        <w:autoSpaceDN w:val="0"/>
        <w:adjustRightInd w:val="0"/>
        <w:ind w:firstLine="708"/>
        <w:jc w:val="both"/>
        <w:outlineLvl w:val="2"/>
        <w:rPr>
          <w:sz w:val="28"/>
          <w:szCs w:val="28"/>
        </w:rPr>
      </w:pPr>
      <w:r w:rsidRPr="00716B69">
        <w:rPr>
          <w:sz w:val="28"/>
          <w:szCs w:val="28"/>
        </w:rPr>
        <w:t>- недофинансированием мероприятий Подпрограммы за счет средств районного бюджета.</w:t>
      </w:r>
    </w:p>
    <w:p w:rsidR="00852898" w:rsidRPr="00716B69" w:rsidRDefault="00852898" w:rsidP="00852898">
      <w:pPr>
        <w:widowControl w:val="0"/>
        <w:autoSpaceDE w:val="0"/>
        <w:autoSpaceDN w:val="0"/>
        <w:adjustRightInd w:val="0"/>
        <w:ind w:firstLine="708"/>
        <w:jc w:val="both"/>
        <w:outlineLvl w:val="2"/>
        <w:rPr>
          <w:sz w:val="28"/>
          <w:szCs w:val="28"/>
        </w:rPr>
      </w:pPr>
      <w:r w:rsidRPr="00716B69">
        <w:rPr>
          <w:sz w:val="28"/>
          <w:szCs w:val="28"/>
        </w:rPr>
        <w:t>Для минимизации последствий наступления указанных рисков планируется принятие следующих мер:</w:t>
      </w:r>
    </w:p>
    <w:p w:rsidR="00852898" w:rsidRPr="00716B69" w:rsidRDefault="00852898" w:rsidP="00852898">
      <w:pPr>
        <w:widowControl w:val="0"/>
        <w:autoSpaceDE w:val="0"/>
        <w:autoSpaceDN w:val="0"/>
        <w:adjustRightInd w:val="0"/>
        <w:ind w:firstLine="708"/>
        <w:jc w:val="both"/>
        <w:outlineLvl w:val="2"/>
        <w:rPr>
          <w:sz w:val="28"/>
          <w:szCs w:val="28"/>
        </w:rPr>
      </w:pPr>
      <w:r w:rsidRPr="00716B69">
        <w:rPr>
          <w:sz w:val="28"/>
          <w:szCs w:val="28"/>
        </w:rPr>
        <w:t>- корректировка (при необходимости) ежегодного плана мероприятий по реализации Подпрограммы в соответствии с условиями финансирования мероприятий из районного  бюджета;</w:t>
      </w:r>
    </w:p>
    <w:p w:rsidR="00852898" w:rsidRPr="00716B69" w:rsidRDefault="00852898" w:rsidP="00852898">
      <w:pPr>
        <w:widowControl w:val="0"/>
        <w:autoSpaceDE w:val="0"/>
        <w:autoSpaceDN w:val="0"/>
        <w:adjustRightInd w:val="0"/>
        <w:ind w:firstLine="708"/>
        <w:jc w:val="both"/>
        <w:outlineLvl w:val="2"/>
        <w:rPr>
          <w:sz w:val="28"/>
          <w:szCs w:val="28"/>
        </w:rPr>
      </w:pPr>
      <w:r w:rsidRPr="00716B69">
        <w:rPr>
          <w:sz w:val="28"/>
          <w:szCs w:val="28"/>
        </w:rPr>
        <w:t>- своевременное внесение изменений в Подпрограмму.</w:t>
      </w:r>
    </w:p>
    <w:p w:rsidR="00852898" w:rsidRPr="006C1A05" w:rsidRDefault="00852898" w:rsidP="00852898">
      <w:pPr>
        <w:widowControl w:val="0"/>
        <w:autoSpaceDE w:val="0"/>
        <w:autoSpaceDN w:val="0"/>
        <w:adjustRightInd w:val="0"/>
        <w:ind w:firstLine="708"/>
        <w:jc w:val="both"/>
        <w:outlineLvl w:val="2"/>
        <w:rPr>
          <w:color w:val="FF0000"/>
          <w:sz w:val="28"/>
          <w:szCs w:val="28"/>
        </w:rPr>
      </w:pPr>
      <w:r w:rsidRPr="00716B69">
        <w:rPr>
          <w:sz w:val="28"/>
          <w:szCs w:val="28"/>
        </w:rPr>
        <w:t>Объем финансирования Подпрограммы за счет средств районного бюджета подлежит ежегодному уточнению и корректировке в соответствии с возможностями бюджета.</w:t>
      </w:r>
    </w:p>
    <w:p w:rsidR="00852898" w:rsidRPr="006C1A05" w:rsidRDefault="00852898" w:rsidP="00852898">
      <w:pPr>
        <w:widowControl w:val="0"/>
        <w:autoSpaceDE w:val="0"/>
        <w:autoSpaceDN w:val="0"/>
        <w:adjustRightInd w:val="0"/>
        <w:jc w:val="center"/>
        <w:outlineLvl w:val="2"/>
        <w:rPr>
          <w:color w:val="FF0000"/>
          <w:sz w:val="28"/>
          <w:szCs w:val="28"/>
        </w:rPr>
      </w:pPr>
    </w:p>
    <w:p w:rsidR="00852898" w:rsidRPr="00716B69" w:rsidRDefault="00852898" w:rsidP="00852898">
      <w:pPr>
        <w:widowControl w:val="0"/>
        <w:autoSpaceDE w:val="0"/>
        <w:autoSpaceDN w:val="0"/>
        <w:adjustRightInd w:val="0"/>
        <w:jc w:val="center"/>
        <w:outlineLvl w:val="2"/>
        <w:rPr>
          <w:sz w:val="28"/>
          <w:szCs w:val="28"/>
        </w:rPr>
      </w:pPr>
      <w:r w:rsidRPr="006C1A05">
        <w:rPr>
          <w:color w:val="FF0000"/>
          <w:sz w:val="28"/>
          <w:szCs w:val="28"/>
        </w:rPr>
        <w:br w:type="page"/>
      </w:r>
      <w:bookmarkStart w:id="3" w:name="_GoBack"/>
      <w:bookmarkEnd w:id="3"/>
      <w:r w:rsidRPr="00716B69">
        <w:rPr>
          <w:sz w:val="28"/>
          <w:szCs w:val="28"/>
        </w:rPr>
        <w:lastRenderedPageBreak/>
        <w:t>9.7. Подпрограмма «Обеспечение условий реализации Программы»</w:t>
      </w:r>
    </w:p>
    <w:p w:rsidR="00852898" w:rsidRPr="00716B69" w:rsidRDefault="00852898" w:rsidP="00852898">
      <w:pPr>
        <w:widowControl w:val="0"/>
        <w:autoSpaceDE w:val="0"/>
        <w:autoSpaceDN w:val="0"/>
        <w:adjustRightInd w:val="0"/>
        <w:jc w:val="center"/>
        <w:rPr>
          <w:sz w:val="28"/>
          <w:szCs w:val="28"/>
        </w:rPr>
      </w:pPr>
    </w:p>
    <w:p w:rsidR="00852898" w:rsidRPr="00716B69" w:rsidRDefault="00852898" w:rsidP="00852898">
      <w:pPr>
        <w:widowControl w:val="0"/>
        <w:autoSpaceDE w:val="0"/>
        <w:autoSpaceDN w:val="0"/>
        <w:adjustRightInd w:val="0"/>
        <w:jc w:val="center"/>
        <w:outlineLvl w:val="3"/>
        <w:rPr>
          <w:sz w:val="28"/>
          <w:szCs w:val="28"/>
        </w:rPr>
      </w:pPr>
      <w:r w:rsidRPr="00716B69">
        <w:rPr>
          <w:sz w:val="28"/>
          <w:szCs w:val="28"/>
        </w:rPr>
        <w:t>ПАСПОРТ</w:t>
      </w:r>
    </w:p>
    <w:p w:rsidR="00852898" w:rsidRPr="00716B69" w:rsidRDefault="00852898" w:rsidP="00852898">
      <w:pPr>
        <w:widowControl w:val="0"/>
        <w:autoSpaceDE w:val="0"/>
        <w:autoSpaceDN w:val="0"/>
        <w:adjustRightInd w:val="0"/>
        <w:jc w:val="center"/>
        <w:rPr>
          <w:sz w:val="28"/>
          <w:szCs w:val="28"/>
        </w:rPr>
      </w:pPr>
      <w:r w:rsidRPr="00716B69">
        <w:rPr>
          <w:sz w:val="28"/>
          <w:szCs w:val="28"/>
        </w:rPr>
        <w:t>подпрограммы муниципальной программы «Развитие культуры и туризма Камешковского района» на 2021 – 2023 годы</w:t>
      </w:r>
    </w:p>
    <w:p w:rsidR="00852898" w:rsidRPr="00716B69" w:rsidRDefault="00852898" w:rsidP="00852898">
      <w:pPr>
        <w:widowControl w:val="0"/>
        <w:autoSpaceDE w:val="0"/>
        <w:autoSpaceDN w:val="0"/>
        <w:adjustRightInd w:val="0"/>
        <w:jc w:val="center"/>
        <w:rPr>
          <w:sz w:val="28"/>
          <w:szCs w:val="28"/>
        </w:rPr>
      </w:pPr>
    </w:p>
    <w:p w:rsidR="00852898" w:rsidRPr="00716B69" w:rsidRDefault="00852898" w:rsidP="00852898">
      <w:pPr>
        <w:widowControl w:val="0"/>
        <w:autoSpaceDE w:val="0"/>
        <w:autoSpaceDN w:val="0"/>
        <w:adjustRightInd w:val="0"/>
        <w:jc w:val="center"/>
        <w:rPr>
          <w:sz w:val="28"/>
          <w:szCs w:val="28"/>
        </w:rPr>
      </w:pPr>
      <w:r w:rsidRPr="00716B69">
        <w:rPr>
          <w:sz w:val="28"/>
          <w:szCs w:val="28"/>
        </w:rPr>
        <w:t>«Обеспечение условий реализации Программы»</w:t>
      </w:r>
    </w:p>
    <w:p w:rsidR="00852898" w:rsidRPr="00716B69" w:rsidRDefault="00852898" w:rsidP="00852898">
      <w:pPr>
        <w:widowControl w:val="0"/>
        <w:autoSpaceDE w:val="0"/>
        <w:autoSpaceDN w:val="0"/>
        <w:adjustRightInd w:val="0"/>
        <w:jc w:val="center"/>
        <w:rPr>
          <w:sz w:val="28"/>
        </w:rPr>
      </w:pPr>
    </w:p>
    <w:tbl>
      <w:tblPr>
        <w:tblW w:w="9498" w:type="dxa"/>
        <w:tblInd w:w="75" w:type="dxa"/>
        <w:tblLayout w:type="fixed"/>
        <w:tblCellMar>
          <w:left w:w="75" w:type="dxa"/>
          <w:right w:w="75" w:type="dxa"/>
        </w:tblCellMar>
        <w:tblLook w:val="0000"/>
      </w:tblPr>
      <w:tblGrid>
        <w:gridCol w:w="3119"/>
        <w:gridCol w:w="6379"/>
      </w:tblGrid>
      <w:tr w:rsidR="00852898" w:rsidRPr="00716B69" w:rsidTr="00812518">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 xml:space="preserve">Наименование подпрограммы 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widowControl w:val="0"/>
              <w:autoSpaceDE w:val="0"/>
              <w:autoSpaceDN w:val="0"/>
              <w:adjustRightInd w:val="0"/>
            </w:pPr>
            <w:r w:rsidRPr="00716B69">
              <w:t>«Обеспечение условий реализации Программы»</w:t>
            </w:r>
          </w:p>
          <w:p w:rsidR="00852898" w:rsidRPr="00716B69" w:rsidRDefault="00852898" w:rsidP="00812518">
            <w:pPr>
              <w:pStyle w:val="ConsPlusCell"/>
              <w:rPr>
                <w:rFonts w:ascii="Times New Roman" w:hAnsi="Times New Roman"/>
              </w:rPr>
            </w:pPr>
          </w:p>
        </w:tc>
      </w:tr>
      <w:tr w:rsidR="00852898" w:rsidRPr="00716B69" w:rsidTr="00812518">
        <w:trPr>
          <w:trHeight w:val="600"/>
        </w:trPr>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 xml:space="preserve">Ответственный 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муниципальное казенное учреждение «Комитет культуры, туризма и молодежной политики Камешковского района»</w:t>
            </w:r>
          </w:p>
          <w:p w:rsidR="00852898" w:rsidRPr="00716B69" w:rsidRDefault="00852898" w:rsidP="00812518">
            <w:pPr>
              <w:pStyle w:val="ConsPlusCell"/>
              <w:rPr>
                <w:rFonts w:ascii="Times New Roman" w:hAnsi="Times New Roman"/>
              </w:rPr>
            </w:pPr>
            <w:r w:rsidRPr="00716B69">
              <w:rPr>
                <w:rFonts w:ascii="Times New Roman" w:hAnsi="Times New Roman"/>
              </w:rPr>
              <w:t>муниципальное казенное учреждение «Централизованная бухгалтерия учреждений культуры»</w:t>
            </w:r>
          </w:p>
        </w:tc>
      </w:tr>
      <w:tr w:rsidR="00852898" w:rsidRPr="00716B69" w:rsidTr="00812518">
        <w:trPr>
          <w:trHeight w:val="600"/>
        </w:trPr>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муниципальное казенное учреждение «Комитет культуры, туризма и молодежной политики Камешковского района»</w:t>
            </w:r>
          </w:p>
          <w:p w:rsidR="00852898" w:rsidRPr="00716B69" w:rsidRDefault="00852898" w:rsidP="00812518">
            <w:pPr>
              <w:jc w:val="both"/>
              <w:outlineLvl w:val="1"/>
              <w:rPr>
                <w:rFonts w:eastAsia="Batang"/>
              </w:rPr>
            </w:pPr>
            <w:r w:rsidRPr="00716B69">
              <w:t>муниципальное казенное учреждение «Централизованная бухгалтерия учреждений культуры»</w:t>
            </w:r>
          </w:p>
        </w:tc>
      </w:tr>
      <w:tr w:rsidR="00852898" w:rsidRPr="00716B69" w:rsidTr="00812518">
        <w:trPr>
          <w:trHeight w:val="600"/>
        </w:trPr>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Программно-целевые инструменты подпрограммы</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Не предусмотрены</w:t>
            </w:r>
          </w:p>
        </w:tc>
      </w:tr>
      <w:tr w:rsidR="00852898" w:rsidRPr="00716B69" w:rsidTr="00812518">
        <w:trPr>
          <w:trHeight w:val="600"/>
        </w:trPr>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 xml:space="preserve">Цели подпрограммы           </w:t>
            </w:r>
          </w:p>
        </w:tc>
        <w:tc>
          <w:tcPr>
            <w:tcW w:w="6379" w:type="dxa"/>
            <w:tcBorders>
              <w:top w:val="single" w:sz="4" w:space="0" w:color="auto"/>
              <w:left w:val="single" w:sz="4" w:space="0" w:color="auto"/>
              <w:bottom w:val="single" w:sz="4" w:space="0" w:color="auto"/>
              <w:right w:val="single" w:sz="4" w:space="0" w:color="auto"/>
            </w:tcBorders>
            <w:vAlign w:val="center"/>
          </w:tcPr>
          <w:p w:rsidR="00852898" w:rsidRPr="00716B69" w:rsidRDefault="00852898" w:rsidP="00812518">
            <w:pPr>
              <w:pStyle w:val="ConsPlusCell"/>
              <w:rPr>
                <w:rFonts w:ascii="Times New Roman" w:hAnsi="Times New Roman"/>
              </w:rPr>
            </w:pPr>
            <w:r w:rsidRPr="00716B69">
              <w:rPr>
                <w:rFonts w:ascii="Times New Roman" w:hAnsi="Times New Roman"/>
              </w:rPr>
              <w:t>создание необходимых условий для эффективной реализации Программы</w:t>
            </w:r>
          </w:p>
        </w:tc>
      </w:tr>
      <w:tr w:rsidR="00852898" w:rsidRPr="00716B69" w:rsidTr="00812518">
        <w:trPr>
          <w:trHeight w:val="1638"/>
        </w:trPr>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widowControl w:val="0"/>
              <w:autoSpaceDE w:val="0"/>
              <w:autoSpaceDN w:val="0"/>
              <w:adjustRightInd w:val="0"/>
              <w:jc w:val="both"/>
            </w:pPr>
            <w:r w:rsidRPr="00716B69">
              <w:t>выполнение муниципальных функций по выработке и реализации муниципальной политики, нормативно-правовому регулированию, контролю и надзору в сферах культуры и туризма;</w:t>
            </w:r>
          </w:p>
          <w:p w:rsidR="00852898" w:rsidRPr="00716B69" w:rsidRDefault="00852898" w:rsidP="00812518">
            <w:pPr>
              <w:widowControl w:val="0"/>
              <w:autoSpaceDE w:val="0"/>
              <w:autoSpaceDN w:val="0"/>
              <w:adjustRightInd w:val="0"/>
              <w:jc w:val="both"/>
            </w:pPr>
            <w:r w:rsidRPr="00716B69">
              <w:t>реализация мер по развитию информатизации отрасли;</w:t>
            </w:r>
          </w:p>
          <w:p w:rsidR="00852898" w:rsidRPr="00716B69" w:rsidRDefault="00852898" w:rsidP="00812518">
            <w:pPr>
              <w:widowControl w:val="0"/>
              <w:autoSpaceDE w:val="0"/>
              <w:autoSpaceDN w:val="0"/>
              <w:adjustRightInd w:val="0"/>
              <w:jc w:val="both"/>
            </w:pPr>
            <w:r w:rsidRPr="00716B69">
              <w:t>поддержка приоритетных инновационных проектов;</w:t>
            </w:r>
          </w:p>
          <w:p w:rsidR="00852898" w:rsidRPr="00716B69" w:rsidRDefault="00852898" w:rsidP="00812518">
            <w:pPr>
              <w:pStyle w:val="ConsPlusCell"/>
              <w:rPr>
                <w:rFonts w:ascii="Times New Roman" w:hAnsi="Times New Roman"/>
              </w:rPr>
            </w:pPr>
            <w:r w:rsidRPr="00716B69">
              <w:rPr>
                <w:rFonts w:ascii="Times New Roman" w:hAnsi="Times New Roman"/>
              </w:rPr>
              <w:t>управление реализацией и изменениями Программы.</w:t>
            </w:r>
          </w:p>
        </w:tc>
      </w:tr>
      <w:tr w:rsidR="00852898" w:rsidRPr="00716B69" w:rsidTr="00812518">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BE696E" w:rsidP="00812518">
            <w:pPr>
              <w:pStyle w:val="ConsPlusCell"/>
              <w:rPr>
                <w:rFonts w:ascii="Times New Roman" w:hAnsi="Times New Roman"/>
              </w:rPr>
            </w:pPr>
            <w:r>
              <w:rPr>
                <w:rFonts w:ascii="Times New Roman" w:hAnsi="Times New Roman"/>
              </w:rPr>
              <w:t xml:space="preserve">- </w:t>
            </w:r>
            <w:r w:rsidR="00852898" w:rsidRPr="00716B69">
              <w:rPr>
                <w:rFonts w:ascii="Times New Roman" w:hAnsi="Times New Roman"/>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55" w:history="1">
              <w:r w:rsidR="00852898" w:rsidRPr="00716B69">
                <w:rPr>
                  <w:rFonts w:ascii="Times New Roman" w:hAnsi="Times New Roman"/>
                </w:rPr>
                <w:t>Указом</w:t>
              </w:r>
            </w:hyperlink>
            <w:r w:rsidR="00852898" w:rsidRPr="00716B69">
              <w:rPr>
                <w:rFonts w:ascii="Times New Roman" w:hAnsi="Times New Roman"/>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tc>
      </w:tr>
      <w:tr w:rsidR="00852898" w:rsidRPr="00716B69" w:rsidTr="00812518">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2021 – 2023 годы</w:t>
            </w:r>
          </w:p>
        </w:tc>
      </w:tr>
      <w:tr w:rsidR="00852898" w:rsidRPr="00716B69" w:rsidTr="00812518">
        <w:trPr>
          <w:trHeight w:val="400"/>
        </w:trPr>
        <w:tc>
          <w:tcPr>
            <w:tcW w:w="3119" w:type="dxa"/>
            <w:tcBorders>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 xml:space="preserve">Объемы бюджетных ассигнований на реализацию подпрограммы     </w:t>
            </w:r>
          </w:p>
          <w:p w:rsidR="00852898" w:rsidRPr="00716B69" w:rsidRDefault="00852898" w:rsidP="00812518">
            <w:pPr>
              <w:pStyle w:val="ConsPlusCell"/>
              <w:rPr>
                <w:rFonts w:ascii="Times New Roman" w:hAnsi="Times New Roman"/>
              </w:rPr>
            </w:pPr>
          </w:p>
        </w:tc>
        <w:tc>
          <w:tcPr>
            <w:tcW w:w="6379" w:type="dxa"/>
            <w:tcBorders>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общий объем бюджетных ассигнований на реализацию подпрограммы составляет 14700 тыс. рублей.</w:t>
            </w:r>
          </w:p>
          <w:p w:rsidR="00852898" w:rsidRPr="00716B69" w:rsidRDefault="00852898" w:rsidP="00812518">
            <w:pPr>
              <w:pStyle w:val="ConsPlusCell"/>
              <w:rPr>
                <w:rFonts w:ascii="Times New Roman" w:hAnsi="Times New Roman"/>
                <w:sz w:val="24"/>
                <w:szCs w:val="24"/>
              </w:rPr>
            </w:pPr>
            <w:r w:rsidRPr="00716B69">
              <w:rPr>
                <w:rFonts w:ascii="Times New Roman" w:hAnsi="Times New Roman"/>
                <w:sz w:val="24"/>
                <w:szCs w:val="24"/>
              </w:rPr>
              <w:t>бюджетные ассигнования всех уровней бюджета на реализацию Подпрограммы по годам распределяются в следующих объемах:</w:t>
            </w:r>
          </w:p>
          <w:p w:rsidR="00852898" w:rsidRPr="00716B69" w:rsidRDefault="00852898" w:rsidP="00812518">
            <w:pPr>
              <w:pStyle w:val="ConsPlusCell"/>
              <w:rPr>
                <w:rFonts w:ascii="Times New Roman" w:hAnsi="Times New Roman"/>
              </w:rPr>
            </w:pPr>
            <w:r w:rsidRPr="00716B69">
              <w:rPr>
                <w:rFonts w:ascii="Times New Roman" w:hAnsi="Times New Roman"/>
              </w:rPr>
              <w:t>2021 год – 4900 тыс. руб.</w:t>
            </w:r>
          </w:p>
          <w:p w:rsidR="00852898" w:rsidRPr="00716B69" w:rsidRDefault="00852898" w:rsidP="00812518">
            <w:pPr>
              <w:pStyle w:val="ConsPlusCell"/>
              <w:rPr>
                <w:rFonts w:ascii="Times New Roman" w:hAnsi="Times New Roman"/>
              </w:rPr>
            </w:pPr>
            <w:r w:rsidRPr="00716B69">
              <w:rPr>
                <w:rFonts w:ascii="Times New Roman" w:hAnsi="Times New Roman"/>
              </w:rPr>
              <w:t>2022 год – 4900 тыс. руб.</w:t>
            </w:r>
          </w:p>
          <w:p w:rsidR="00852898" w:rsidRPr="00716B69" w:rsidRDefault="00852898" w:rsidP="00812518">
            <w:pPr>
              <w:pStyle w:val="ConsPlusCell"/>
              <w:rPr>
                <w:rFonts w:ascii="Times New Roman" w:hAnsi="Times New Roman"/>
              </w:rPr>
            </w:pPr>
            <w:r w:rsidRPr="00716B69">
              <w:rPr>
                <w:rFonts w:ascii="Times New Roman" w:hAnsi="Times New Roman"/>
              </w:rPr>
              <w:t>2023 год – 4900 тыс. руб.</w:t>
            </w:r>
          </w:p>
        </w:tc>
      </w:tr>
      <w:tr w:rsidR="00852898" w:rsidRPr="00716B69" w:rsidTr="00812518">
        <w:trPr>
          <w:trHeight w:val="400"/>
        </w:trPr>
        <w:tc>
          <w:tcPr>
            <w:tcW w:w="311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 xml:space="preserve">Ожидаемые конечные результаты   реализации подпрограммы                         </w:t>
            </w:r>
            <w:r w:rsidRPr="00716B69">
              <w:rPr>
                <w:rFonts w:ascii="Times New Roman" w:hAnsi="Times New Roman"/>
              </w:rPr>
              <w:br/>
            </w:r>
          </w:p>
        </w:tc>
        <w:tc>
          <w:tcPr>
            <w:tcW w:w="6379" w:type="dxa"/>
            <w:tcBorders>
              <w:top w:val="single" w:sz="4" w:space="0" w:color="auto"/>
              <w:left w:val="single" w:sz="4" w:space="0" w:color="auto"/>
              <w:bottom w:val="single" w:sz="4" w:space="0" w:color="auto"/>
              <w:right w:val="single" w:sz="4" w:space="0" w:color="auto"/>
            </w:tcBorders>
          </w:tcPr>
          <w:p w:rsidR="00852898" w:rsidRPr="00716B69" w:rsidRDefault="00852898" w:rsidP="00812518">
            <w:pPr>
              <w:pStyle w:val="ConsPlusCell"/>
              <w:rPr>
                <w:rFonts w:ascii="Times New Roman" w:hAnsi="Times New Roman"/>
              </w:rPr>
            </w:pPr>
            <w:r w:rsidRPr="00716B69">
              <w:rPr>
                <w:rFonts w:ascii="Times New Roman" w:hAnsi="Times New Roman"/>
              </w:rPr>
              <w:t>создание эффективной системы управления реализации Программы, эффективное управление отраслями культуры и туризма;</w:t>
            </w:r>
          </w:p>
          <w:p w:rsidR="00852898" w:rsidRPr="00716B69" w:rsidRDefault="00852898" w:rsidP="00812518">
            <w:pPr>
              <w:pStyle w:val="ConsPlusCell"/>
              <w:rPr>
                <w:rFonts w:ascii="Times New Roman" w:hAnsi="Times New Roman"/>
              </w:rPr>
            </w:pPr>
            <w:r w:rsidRPr="00716B69">
              <w:rPr>
                <w:rFonts w:ascii="Times New Roman" w:hAnsi="Times New Roman"/>
              </w:rPr>
              <w:t>реализация в полном объеме мероприятий Программы, достижение ее целей и задач;</w:t>
            </w:r>
          </w:p>
          <w:p w:rsidR="00852898" w:rsidRPr="00716B69" w:rsidRDefault="00852898" w:rsidP="00812518">
            <w:pPr>
              <w:pStyle w:val="ConsPlusCell"/>
              <w:rPr>
                <w:rFonts w:ascii="Times New Roman" w:hAnsi="Times New Roman"/>
              </w:rPr>
            </w:pPr>
            <w:r w:rsidRPr="00716B69">
              <w:rPr>
                <w:rFonts w:ascii="Times New Roman" w:hAnsi="Times New Roman"/>
              </w:rPr>
              <w:t xml:space="preserve">повышение качества и доступности муниципальных услуг, </w:t>
            </w:r>
            <w:r w:rsidRPr="00716B69">
              <w:rPr>
                <w:rFonts w:ascii="Times New Roman" w:hAnsi="Times New Roman"/>
              </w:rPr>
              <w:lastRenderedPageBreak/>
              <w:t>оказываемых в сферах культуры и туризма, в том числе в малых городах и поселениях;</w:t>
            </w:r>
          </w:p>
          <w:p w:rsidR="00852898" w:rsidRPr="00716B69" w:rsidRDefault="00852898" w:rsidP="00812518">
            <w:pPr>
              <w:pStyle w:val="ConsPlusCell"/>
              <w:rPr>
                <w:rFonts w:ascii="Times New Roman" w:hAnsi="Times New Roman"/>
              </w:rPr>
            </w:pPr>
            <w:r w:rsidRPr="00716B69">
              <w:rPr>
                <w:rFonts w:ascii="Times New Roman" w:hAnsi="Times New Roman"/>
              </w:rPr>
              <w:t>повышение заработной платы работников учреждений культуры;</w:t>
            </w:r>
          </w:p>
          <w:p w:rsidR="00852898" w:rsidRPr="00716B69" w:rsidRDefault="00852898" w:rsidP="00812518">
            <w:pPr>
              <w:pStyle w:val="ConsPlusCell"/>
              <w:rPr>
                <w:rFonts w:ascii="Times New Roman" w:hAnsi="Times New Roman"/>
              </w:rPr>
            </w:pPr>
            <w:r w:rsidRPr="00716B69">
              <w:rPr>
                <w:rFonts w:ascii="Times New Roman" w:hAnsi="Times New Roman"/>
              </w:rPr>
              <w:t>повышение эффективности деятельности органов исполнительной власти и органов местного самоуправления в сфере культуры и туризма;</w:t>
            </w:r>
          </w:p>
          <w:p w:rsidR="00852898" w:rsidRPr="00716B69" w:rsidRDefault="00852898" w:rsidP="00812518">
            <w:pPr>
              <w:pStyle w:val="ConsPlusCell"/>
              <w:rPr>
                <w:rFonts w:ascii="Times New Roman" w:hAnsi="Times New Roman"/>
              </w:rPr>
            </w:pPr>
            <w:r w:rsidRPr="00716B69">
              <w:rPr>
                <w:rFonts w:ascii="Times New Roman" w:hAnsi="Times New Roman"/>
              </w:rPr>
              <w:t xml:space="preserve">создание условий для привлечения в отрасль культуры высококвалифицированных кадров, в том числе молодых специалистов; </w:t>
            </w:r>
          </w:p>
          <w:p w:rsidR="00852898" w:rsidRPr="00716B69" w:rsidRDefault="00852898" w:rsidP="00812518">
            <w:pPr>
              <w:pStyle w:val="ConsPlusCell"/>
              <w:rPr>
                <w:rFonts w:ascii="Times New Roman" w:hAnsi="Times New Roman"/>
              </w:rPr>
            </w:pPr>
            <w:r w:rsidRPr="00716B69">
              <w:rPr>
                <w:rFonts w:ascii="Times New Roman" w:hAnsi="Times New Roman"/>
              </w:rPr>
              <w:t>создание необходимых условий для активизации инновационной и инвестиционной деятельности в сферах культуры и туризма;</w:t>
            </w:r>
          </w:p>
          <w:p w:rsidR="00852898" w:rsidRPr="00716B69" w:rsidRDefault="00852898" w:rsidP="00812518">
            <w:pPr>
              <w:pStyle w:val="ConsPlusCell"/>
              <w:rPr>
                <w:rFonts w:ascii="Times New Roman" w:hAnsi="Times New Roman"/>
              </w:rPr>
            </w:pPr>
            <w:r w:rsidRPr="00716B69">
              <w:rPr>
                <w:rFonts w:ascii="Times New Roman" w:hAnsi="Times New Roman"/>
              </w:rPr>
              <w:t xml:space="preserve">повышение эффективности информатизации в отраслях культуры и туризма; </w:t>
            </w:r>
          </w:p>
          <w:p w:rsidR="00852898" w:rsidRPr="00716B69" w:rsidRDefault="00852898" w:rsidP="00812518">
            <w:pPr>
              <w:pStyle w:val="ConsPlusCell"/>
              <w:rPr>
                <w:rFonts w:ascii="Times New Roman" w:hAnsi="Times New Roman"/>
              </w:rPr>
            </w:pPr>
            <w:r w:rsidRPr="00716B69">
              <w:rPr>
                <w:rFonts w:ascii="Times New Roman" w:hAnsi="Times New Roman"/>
              </w:rP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r>
    </w:tbl>
    <w:p w:rsidR="00852898" w:rsidRPr="0006438E" w:rsidRDefault="00852898" w:rsidP="00852898">
      <w:pPr>
        <w:widowControl w:val="0"/>
        <w:autoSpaceDE w:val="0"/>
        <w:autoSpaceDN w:val="0"/>
        <w:adjustRightInd w:val="0"/>
        <w:jc w:val="both"/>
        <w:rPr>
          <w:sz w:val="28"/>
        </w:rPr>
      </w:pPr>
    </w:p>
    <w:p w:rsidR="00852898" w:rsidRPr="0006438E" w:rsidRDefault="00852898" w:rsidP="00852898">
      <w:pPr>
        <w:widowControl w:val="0"/>
        <w:autoSpaceDE w:val="0"/>
        <w:autoSpaceDN w:val="0"/>
        <w:adjustRightInd w:val="0"/>
        <w:jc w:val="center"/>
        <w:outlineLvl w:val="3"/>
        <w:rPr>
          <w:sz w:val="28"/>
          <w:szCs w:val="28"/>
        </w:rPr>
      </w:pPr>
      <w:r w:rsidRPr="0006438E">
        <w:rPr>
          <w:sz w:val="28"/>
          <w:szCs w:val="28"/>
        </w:rPr>
        <w:t>1. Характеристика сферы реализации подпрограммы, описание основных проблем в указанной сфере и прогноз ее развития</w:t>
      </w:r>
    </w:p>
    <w:p w:rsidR="00852898" w:rsidRPr="0006438E" w:rsidRDefault="00852898" w:rsidP="00852898">
      <w:pPr>
        <w:widowControl w:val="0"/>
        <w:autoSpaceDE w:val="0"/>
        <w:autoSpaceDN w:val="0"/>
        <w:adjustRightInd w:val="0"/>
        <w:ind w:firstLine="540"/>
        <w:jc w:val="both"/>
        <w:rPr>
          <w:sz w:val="28"/>
          <w:szCs w:val="28"/>
        </w:rPr>
      </w:pPr>
    </w:p>
    <w:p w:rsidR="00852898" w:rsidRPr="0006438E" w:rsidRDefault="00852898" w:rsidP="00852898">
      <w:pPr>
        <w:widowControl w:val="0"/>
        <w:autoSpaceDE w:val="0"/>
        <w:autoSpaceDN w:val="0"/>
        <w:adjustRightInd w:val="0"/>
        <w:ind w:firstLine="708"/>
        <w:jc w:val="both"/>
        <w:rPr>
          <w:sz w:val="28"/>
          <w:szCs w:val="28"/>
        </w:rPr>
      </w:pPr>
      <w:r w:rsidRPr="0006438E">
        <w:rPr>
          <w:sz w:val="28"/>
          <w:szCs w:val="28"/>
        </w:rPr>
        <w:t xml:space="preserve">Подпрограмма «Обеспечение условий реализации Программы» направлена на решение задачи </w:t>
      </w:r>
      <w:r w:rsidR="0006438E" w:rsidRPr="0006438E">
        <w:rPr>
          <w:sz w:val="28"/>
          <w:szCs w:val="28"/>
        </w:rPr>
        <w:t>2</w:t>
      </w:r>
      <w:r w:rsidRPr="0006438E">
        <w:rPr>
          <w:sz w:val="28"/>
          <w:szCs w:val="28"/>
        </w:rPr>
        <w:t xml:space="preserve"> «Создание благоприятных условий устойчивого развития сфер культуры и туризма». При этом данная подпрограмма оказывает влияние также на все остальные подпрограммы и ведомственные целевые программы, осуществляемые в рамках Программы.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Целью подпрограммы является создание необходимых условий для эффективной реализации Программы.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Для достижения данной цели предусмотрено решение следующих задач:</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выполнение функций по выработке и реализации муниципальной политики, нормативно-правовому регулированию, контролю и надзору в сферах культуры и туризма;</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реализация мер по развитию информатизации отрасли;</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поддержка приоритетных инновационных проектов;</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управление реализацией и изменениями Программы.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Сфера реализации подпрограммы охватывает:</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развитие системы управления в сферах культуры и туризма;</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Наиболее острые проблемы в сфере реализации подпрограммы 7.1 включают:</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1. Проблемы правового регулирования:</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недостаточная проработка правовых норм, регулирующих права человека и гражданина в сфере культуры;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xml:space="preserve">- отсутствие четкого определения в </w:t>
      </w:r>
      <w:hyperlink r:id="rId56" w:history="1">
        <w:r w:rsidRPr="00716B69">
          <w:rPr>
            <w:sz w:val="28"/>
            <w:szCs w:val="28"/>
          </w:rPr>
          <w:t>Законе</w:t>
        </w:r>
      </w:hyperlink>
      <w:r w:rsidRPr="00716B69">
        <w:rPr>
          <w:sz w:val="28"/>
          <w:szCs w:val="28"/>
        </w:rPr>
        <w:t xml:space="preserve"> Российской Федерации «Основы законодательства Российской Федерации о культуре» видов деятельности в области культуры;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недостаточная проработка норм, регулирующих вопросы государственно-частного партнерства в сферах культуры и туризма;</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 xml:space="preserve">- отсутствие законодательного закрепления новых организационно-правовых форм организаций культуры (многофункциональные культурные и </w:t>
      </w:r>
      <w:r w:rsidRPr="00716B69">
        <w:rPr>
          <w:sz w:val="28"/>
          <w:szCs w:val="28"/>
        </w:rPr>
        <w:lastRenderedPageBreak/>
        <w:t>образовательные комплексы, многофункциональные центры развития культуры и др.);</w:t>
      </w:r>
    </w:p>
    <w:p w:rsidR="00852898" w:rsidRPr="00716B69" w:rsidRDefault="00852898" w:rsidP="00852898">
      <w:pPr>
        <w:widowControl w:val="0"/>
        <w:autoSpaceDE w:val="0"/>
        <w:autoSpaceDN w:val="0"/>
        <w:adjustRightInd w:val="0"/>
        <w:ind w:firstLine="540"/>
        <w:jc w:val="both"/>
        <w:rPr>
          <w:sz w:val="28"/>
          <w:szCs w:val="28"/>
        </w:rPr>
      </w:pPr>
      <w:r w:rsidRPr="00716B69">
        <w:rPr>
          <w:sz w:val="28"/>
          <w:szCs w:val="28"/>
        </w:rPr>
        <w:t>- недостаточная проработка норм, регулирующих вопросы обязательной классификации объектов туристской индустрии, а также уточнения полномочий органов муниципальной власти Российской Федерации, субъектов Российской Федерации, органов местного самоуправления в области туризма и туристской деятельности.</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2. Недостаточный уровень квалификации и «старение» кадров в отрасли культуры.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3. Низкий уровень информатизации.</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Информатизация в организациях культуры и туризма находится на среднем уровне развития. Специальное программное обеспечение автоматизирует часть выполняемых функций и остро в модернизации.</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4. Низкая эффективность деятельности и использования бюджетных средств учреждениями культуры.</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6. Учреждения культуры всех типов характеризуются низкой инновационной активностью и слабой инновационной культурой.</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7. Низкая заработная плата и удовлетворенность работников сфер культуры и туризма условиями трудовой деятельности.</w:t>
      </w:r>
    </w:p>
    <w:p w:rsidR="00852898" w:rsidRPr="00716B69" w:rsidRDefault="00852898" w:rsidP="00852898">
      <w:pPr>
        <w:widowControl w:val="0"/>
        <w:autoSpaceDE w:val="0"/>
        <w:autoSpaceDN w:val="0"/>
        <w:adjustRightInd w:val="0"/>
        <w:ind w:firstLine="708"/>
        <w:jc w:val="both"/>
        <w:rPr>
          <w:sz w:val="28"/>
          <w:szCs w:val="28"/>
        </w:rPr>
      </w:pPr>
      <w:r w:rsidRPr="00716B69">
        <w:rPr>
          <w:sz w:val="28"/>
          <w:szCs w:val="28"/>
        </w:rPr>
        <w:t>8. Слабая информационная, методическая и консультационная поддержка проведения модернизации сфер культуры и туризма на региональном уровне.</w:t>
      </w:r>
    </w:p>
    <w:p w:rsidR="00852898" w:rsidRPr="0006438E" w:rsidRDefault="00852898" w:rsidP="00852898">
      <w:pPr>
        <w:widowControl w:val="0"/>
        <w:autoSpaceDE w:val="0"/>
        <w:autoSpaceDN w:val="0"/>
        <w:adjustRightInd w:val="0"/>
        <w:jc w:val="center"/>
        <w:rPr>
          <w:sz w:val="28"/>
          <w:szCs w:val="28"/>
        </w:rPr>
      </w:pPr>
    </w:p>
    <w:p w:rsidR="00852898" w:rsidRPr="0006438E" w:rsidRDefault="00852898" w:rsidP="00852898">
      <w:pPr>
        <w:widowControl w:val="0"/>
        <w:autoSpaceDE w:val="0"/>
        <w:autoSpaceDN w:val="0"/>
        <w:adjustRightInd w:val="0"/>
        <w:jc w:val="center"/>
        <w:outlineLvl w:val="3"/>
        <w:rPr>
          <w:sz w:val="28"/>
          <w:szCs w:val="28"/>
        </w:rPr>
      </w:pPr>
      <w:r w:rsidRPr="0006438E">
        <w:rPr>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52898" w:rsidRPr="0006438E" w:rsidRDefault="00852898" w:rsidP="00852898">
      <w:pPr>
        <w:widowControl w:val="0"/>
        <w:autoSpaceDE w:val="0"/>
        <w:autoSpaceDN w:val="0"/>
        <w:adjustRightInd w:val="0"/>
        <w:jc w:val="center"/>
        <w:rPr>
          <w:sz w:val="28"/>
          <w:szCs w:val="28"/>
        </w:rPr>
      </w:pPr>
    </w:p>
    <w:p w:rsidR="00852898" w:rsidRPr="0006438E" w:rsidRDefault="00852898" w:rsidP="00852898">
      <w:pPr>
        <w:widowControl w:val="0"/>
        <w:autoSpaceDE w:val="0"/>
        <w:autoSpaceDN w:val="0"/>
        <w:adjustRightInd w:val="0"/>
        <w:ind w:firstLine="708"/>
        <w:jc w:val="both"/>
        <w:rPr>
          <w:sz w:val="28"/>
          <w:szCs w:val="28"/>
        </w:rPr>
      </w:pPr>
      <w:r w:rsidRPr="0006438E">
        <w:rPr>
          <w:sz w:val="28"/>
          <w:szCs w:val="28"/>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rsidR="00852898" w:rsidRDefault="006E1582" w:rsidP="00852898">
      <w:pPr>
        <w:pStyle w:val="1"/>
        <w:numPr>
          <w:ilvl w:val="0"/>
          <w:numId w:val="3"/>
        </w:numPr>
        <w:shd w:val="clear" w:color="auto" w:fill="FFFFFF"/>
        <w:suppressAutoHyphens/>
        <w:ind w:firstLine="708"/>
        <w:rPr>
          <w:rFonts w:cs="Calibri"/>
          <w:b w:val="0"/>
          <w:bCs w:val="0"/>
          <w:szCs w:val="28"/>
          <w:lang w:eastAsia="en-US"/>
        </w:rPr>
      </w:pPr>
      <w:hyperlink r:id="rId57" w:history="1">
        <w:r w:rsidR="00852898" w:rsidRPr="0018061C">
          <w:rPr>
            <w:rFonts w:cs="Calibri"/>
            <w:b w:val="0"/>
            <w:bCs w:val="0"/>
            <w:szCs w:val="28"/>
            <w:lang w:eastAsia="en-US"/>
          </w:rPr>
          <w:t>Закон</w:t>
        </w:r>
      </w:hyperlink>
      <w:r w:rsidR="00852898" w:rsidRPr="0018061C">
        <w:rPr>
          <w:rFonts w:cs="Calibri"/>
          <w:b w:val="0"/>
          <w:bCs w:val="0"/>
          <w:szCs w:val="28"/>
          <w:lang w:eastAsia="en-US"/>
        </w:rPr>
        <w:t xml:space="preserve"> Российской Федерации от 9 октября 1992 г. № 3612-1 «Основы</w:t>
      </w:r>
      <w:r w:rsidR="00852898" w:rsidRPr="00122792">
        <w:rPr>
          <w:rFonts w:cs="Calibri"/>
          <w:b w:val="0"/>
          <w:bCs w:val="0"/>
          <w:szCs w:val="28"/>
          <w:lang w:eastAsia="en-US"/>
        </w:rPr>
        <w:t xml:space="preserve"> законодательства Российской Федерации о культуре» (ред. от 01.04.2020);»</w:t>
      </w:r>
    </w:p>
    <w:p w:rsidR="00852898" w:rsidRPr="00514E88" w:rsidRDefault="00852898" w:rsidP="00852898">
      <w:pPr>
        <w:ind w:firstLine="708"/>
        <w:jc w:val="both"/>
        <w:rPr>
          <w:rFonts w:cs="Calibri"/>
          <w:sz w:val="28"/>
          <w:szCs w:val="28"/>
          <w:lang w:eastAsia="en-US"/>
        </w:rPr>
      </w:pPr>
      <w:r w:rsidRPr="00514E88">
        <w:rPr>
          <w:rFonts w:cs="Calibri"/>
          <w:sz w:val="28"/>
          <w:szCs w:val="28"/>
          <w:lang w:eastAsia="en-US"/>
        </w:rPr>
        <w:t xml:space="preserve">Указ Президента РФ от 7 мая 2018 г. </w:t>
      </w:r>
      <w:r>
        <w:rPr>
          <w:rFonts w:cs="Calibri"/>
          <w:sz w:val="28"/>
          <w:szCs w:val="28"/>
          <w:lang w:eastAsia="en-US"/>
        </w:rPr>
        <w:t>№</w:t>
      </w:r>
      <w:r w:rsidRPr="00514E88">
        <w:rPr>
          <w:rFonts w:cs="Calibri"/>
          <w:sz w:val="28"/>
          <w:szCs w:val="28"/>
          <w:lang w:eastAsia="en-US"/>
        </w:rPr>
        <w:t> 204</w:t>
      </w:r>
      <w:r>
        <w:rPr>
          <w:rFonts w:cs="Calibri"/>
          <w:sz w:val="28"/>
          <w:szCs w:val="28"/>
          <w:lang w:eastAsia="en-US"/>
        </w:rPr>
        <w:t xml:space="preserve"> «</w:t>
      </w:r>
      <w:r w:rsidRPr="00514E88">
        <w:rPr>
          <w:rFonts w:cs="Calibri"/>
          <w:sz w:val="28"/>
          <w:szCs w:val="28"/>
          <w:lang w:eastAsia="en-US"/>
        </w:rPr>
        <w:t>О национальных целях и стратегических задачах развития Российской Федерации на период до 2024 года</w:t>
      </w:r>
      <w:r>
        <w:rPr>
          <w:rFonts w:cs="Calibri"/>
          <w:sz w:val="28"/>
          <w:szCs w:val="28"/>
          <w:lang w:eastAsia="en-US"/>
        </w:rPr>
        <w:t>»</w:t>
      </w:r>
    </w:p>
    <w:p w:rsidR="00852898" w:rsidRPr="00122792" w:rsidRDefault="00852898" w:rsidP="0085289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17.11.2008 </w:t>
      </w:r>
      <w:r>
        <w:rPr>
          <w:rFonts w:eastAsia="Calibri"/>
          <w:sz w:val="28"/>
          <w:szCs w:val="28"/>
          <w:lang w:eastAsia="en-US"/>
        </w:rPr>
        <w:t>№</w:t>
      </w:r>
      <w:r w:rsidRPr="00122792">
        <w:rPr>
          <w:rFonts w:eastAsia="Calibri"/>
          <w:sz w:val="28"/>
          <w:szCs w:val="28"/>
          <w:lang w:eastAsia="en-US"/>
        </w:rPr>
        <w:t xml:space="preserve"> 1662-р (ред. от 28.09.2018) </w:t>
      </w:r>
      <w:hyperlink r:id="rId58" w:history="1">
        <w:r w:rsidRPr="00122792">
          <w:rPr>
            <w:rFonts w:eastAsia="Calibri"/>
            <w:sz w:val="28"/>
            <w:szCs w:val="28"/>
            <w:lang w:eastAsia="en-US"/>
          </w:rPr>
          <w:t>«О Концепции долгосрочного социально-экономического развития Российской Федерации на период до 2020 года»</w:t>
        </w:r>
      </w:hyperlink>
      <w:r>
        <w:t xml:space="preserve"> </w:t>
      </w:r>
      <w:r w:rsidRPr="00122792">
        <w:rPr>
          <w:rFonts w:eastAsia="Calibri"/>
          <w:sz w:val="28"/>
          <w:szCs w:val="28"/>
          <w:lang w:eastAsia="en-US"/>
        </w:rPr>
        <w:t xml:space="preserve">(вместе с </w:t>
      </w:r>
      <w:r>
        <w:rPr>
          <w:rFonts w:eastAsia="Calibri"/>
          <w:sz w:val="28"/>
          <w:szCs w:val="28"/>
          <w:lang w:eastAsia="en-US"/>
        </w:rPr>
        <w:t>«</w:t>
      </w:r>
      <w:r w:rsidRPr="00122792">
        <w:rPr>
          <w:rFonts w:eastAsia="Calibri"/>
          <w:sz w:val="28"/>
          <w:szCs w:val="28"/>
          <w:lang w:eastAsia="en-US"/>
        </w:rPr>
        <w:t>Концепцией долгосрочного социально-экономического развития Российской Федерации на период до 2020 года</w:t>
      </w:r>
      <w:r>
        <w:rPr>
          <w:rFonts w:eastAsia="Calibri"/>
          <w:sz w:val="28"/>
          <w:szCs w:val="28"/>
          <w:lang w:eastAsia="en-US"/>
        </w:rPr>
        <w:t>»</w:t>
      </w:r>
      <w:r w:rsidRPr="00122792">
        <w:rPr>
          <w:rFonts w:eastAsia="Calibri"/>
          <w:sz w:val="28"/>
          <w:szCs w:val="28"/>
          <w:lang w:eastAsia="en-US"/>
        </w:rPr>
        <w:t>)</w:t>
      </w:r>
    </w:p>
    <w:p w:rsidR="00852898" w:rsidRPr="00122792" w:rsidRDefault="006E1582" w:rsidP="00852898">
      <w:pPr>
        <w:widowControl w:val="0"/>
        <w:autoSpaceDE w:val="0"/>
        <w:autoSpaceDN w:val="0"/>
        <w:adjustRightInd w:val="0"/>
        <w:ind w:firstLine="708"/>
        <w:jc w:val="both"/>
        <w:rPr>
          <w:sz w:val="28"/>
          <w:szCs w:val="28"/>
        </w:rPr>
      </w:pPr>
      <w:hyperlink r:id="rId59" w:history="1">
        <w:r w:rsidR="00852898" w:rsidRPr="00122792">
          <w:rPr>
            <w:sz w:val="28"/>
            <w:szCs w:val="28"/>
          </w:rPr>
          <w:t>Стратегия</w:t>
        </w:r>
      </w:hyperlink>
      <w:r w:rsidR="00852898" w:rsidRPr="00122792">
        <w:rPr>
          <w:sz w:val="28"/>
          <w:szCs w:val="28"/>
        </w:rPr>
        <w:t xml:space="preserve"> национальной безопасности Российской Федерации до 2020 года (утверждена Указом Президента Российской Федерации от 12 мая 2009 г. № 537) (ред. от 01.07.2014);</w:t>
      </w:r>
    </w:p>
    <w:p w:rsidR="00852898" w:rsidRPr="00122792" w:rsidRDefault="006E1582" w:rsidP="00852898">
      <w:pPr>
        <w:widowControl w:val="0"/>
        <w:autoSpaceDE w:val="0"/>
        <w:autoSpaceDN w:val="0"/>
        <w:adjustRightInd w:val="0"/>
        <w:ind w:firstLine="708"/>
        <w:jc w:val="both"/>
        <w:rPr>
          <w:sz w:val="28"/>
          <w:szCs w:val="28"/>
        </w:rPr>
      </w:pPr>
      <w:hyperlink r:id="rId60" w:history="1">
        <w:r w:rsidR="00852898" w:rsidRPr="00122792">
          <w:rPr>
            <w:sz w:val="28"/>
            <w:szCs w:val="28"/>
          </w:rPr>
          <w:t>Стратегия</w:t>
        </w:r>
      </w:hyperlink>
      <w:r w:rsidR="00852898" w:rsidRPr="00122792">
        <w:rPr>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 2227-р) (ред. от 18.10.2018);</w:t>
      </w:r>
    </w:p>
    <w:p w:rsidR="00852898" w:rsidRPr="007A6DA1" w:rsidRDefault="00852898" w:rsidP="00852898">
      <w:pPr>
        <w:widowControl w:val="0"/>
        <w:autoSpaceDE w:val="0"/>
        <w:autoSpaceDN w:val="0"/>
        <w:adjustRightInd w:val="0"/>
        <w:ind w:firstLine="708"/>
        <w:jc w:val="both"/>
        <w:rPr>
          <w:sz w:val="28"/>
          <w:szCs w:val="28"/>
        </w:rPr>
      </w:pPr>
      <w:r w:rsidRPr="007A6DA1">
        <w:rPr>
          <w:sz w:val="28"/>
          <w:szCs w:val="28"/>
        </w:rPr>
        <w:t xml:space="preserve">Постановление Правительства Российской Федерации от 29.12.2016 </w:t>
      </w:r>
      <w:r>
        <w:rPr>
          <w:sz w:val="28"/>
          <w:szCs w:val="28"/>
        </w:rPr>
        <w:t xml:space="preserve">      </w:t>
      </w:r>
      <w:r w:rsidRPr="007A6DA1">
        <w:rPr>
          <w:sz w:val="28"/>
          <w:szCs w:val="28"/>
        </w:rPr>
        <w:t>№ 1532 «Об утверждении государственной программы Российской Федерации «Реализация государственной национальной политики» (ред. от 31.03.2020)</w:t>
      </w:r>
    </w:p>
    <w:p w:rsidR="00852898" w:rsidRPr="00122792" w:rsidRDefault="00852898" w:rsidP="00852898">
      <w:pPr>
        <w:autoSpaceDE w:val="0"/>
        <w:autoSpaceDN w:val="0"/>
        <w:adjustRightInd w:val="0"/>
        <w:ind w:firstLine="708"/>
        <w:jc w:val="both"/>
        <w:rPr>
          <w:rFonts w:eastAsia="Calibri"/>
          <w:sz w:val="28"/>
          <w:szCs w:val="28"/>
          <w:lang w:eastAsia="en-US"/>
        </w:rPr>
      </w:pPr>
      <w:r w:rsidRPr="007A6DA1">
        <w:rPr>
          <w:rFonts w:eastAsia="Calibri"/>
          <w:sz w:val="28"/>
          <w:szCs w:val="28"/>
          <w:lang w:eastAsia="en-US"/>
        </w:rPr>
        <w:t xml:space="preserve">Указ Президента РФ от 09.05.2017 № 203 </w:t>
      </w:r>
      <w:hyperlink r:id="rId61" w:history="1">
        <w:r w:rsidRPr="007A6DA1">
          <w:rPr>
            <w:rFonts w:eastAsia="Calibri"/>
            <w:sz w:val="28"/>
            <w:szCs w:val="28"/>
            <w:lang w:eastAsia="en-US"/>
          </w:rPr>
          <w:t>«О Стратегии развития информационного общества в Российской Федерации на 2017 - 2030 годы»</w:t>
        </w:r>
      </w:hyperlink>
    </w:p>
    <w:p w:rsidR="00852898" w:rsidRPr="00122792" w:rsidRDefault="00852898" w:rsidP="0085289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Указ Президента РФ от 29.05.2017 № 240 </w:t>
      </w:r>
      <w:hyperlink r:id="rId62" w:history="1">
        <w:r w:rsidRPr="00122792">
          <w:rPr>
            <w:rFonts w:eastAsia="Calibri"/>
            <w:sz w:val="28"/>
            <w:szCs w:val="28"/>
            <w:lang w:eastAsia="en-US"/>
          </w:rPr>
          <w:t>«Об объявлении в Российской Федерации Десятилетия детства»</w:t>
        </w:r>
      </w:hyperlink>
    </w:p>
    <w:p w:rsidR="00852898" w:rsidRPr="00122792" w:rsidRDefault="00852898" w:rsidP="0085289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29.11.2014 </w:t>
      </w:r>
      <w:r>
        <w:rPr>
          <w:rFonts w:eastAsia="Calibri"/>
          <w:sz w:val="28"/>
          <w:szCs w:val="28"/>
          <w:lang w:eastAsia="en-US"/>
        </w:rPr>
        <w:t>№</w:t>
      </w:r>
      <w:r w:rsidRPr="00122792">
        <w:rPr>
          <w:rFonts w:eastAsia="Calibri"/>
          <w:sz w:val="28"/>
          <w:szCs w:val="28"/>
          <w:lang w:eastAsia="en-US"/>
        </w:rPr>
        <w:t xml:space="preserve"> 2403-р «Об утверждении Основ государственной молодежной политики Российской Федерации на период до 2025 года»</w:t>
      </w:r>
    </w:p>
    <w:p w:rsidR="00852898" w:rsidRPr="00122792" w:rsidRDefault="00852898" w:rsidP="0085289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Постановление Правительства РФ от 15.04.2014 № 317 (ред. от 31.03.2020) «Об утверждении государственной программы Российской Федерации «Развитие культуры»</w:t>
      </w:r>
    </w:p>
    <w:p w:rsidR="00852898" w:rsidRPr="00122792" w:rsidRDefault="00852898" w:rsidP="00852898">
      <w:pPr>
        <w:autoSpaceDE w:val="0"/>
        <w:autoSpaceDN w:val="0"/>
        <w:adjustRightInd w:val="0"/>
        <w:ind w:firstLine="708"/>
        <w:jc w:val="both"/>
        <w:rPr>
          <w:rFonts w:eastAsia="Calibri"/>
          <w:sz w:val="26"/>
          <w:szCs w:val="26"/>
          <w:lang w:eastAsia="en-US"/>
        </w:rPr>
      </w:pPr>
      <w:r w:rsidRPr="00716B69">
        <w:rPr>
          <w:rFonts w:eastAsia="Calibri"/>
          <w:sz w:val="28"/>
          <w:szCs w:val="28"/>
          <w:lang w:eastAsia="en-US"/>
        </w:rPr>
        <w:t>Приказ Минкультуры РФ от 20.07.2011 № 807 «Об утверждении Концепции</w:t>
      </w:r>
      <w:r w:rsidRPr="00122792">
        <w:rPr>
          <w:rFonts w:eastAsia="Calibri"/>
          <w:sz w:val="28"/>
          <w:szCs w:val="28"/>
          <w:lang w:eastAsia="en-US"/>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w:t>
      </w:r>
    </w:p>
    <w:p w:rsidR="00852898" w:rsidRPr="00122792" w:rsidRDefault="00852898" w:rsidP="00852898">
      <w:pPr>
        <w:autoSpaceDE w:val="0"/>
        <w:autoSpaceDN w:val="0"/>
        <w:adjustRightInd w:val="0"/>
        <w:ind w:firstLine="708"/>
        <w:jc w:val="both"/>
        <w:rPr>
          <w:rFonts w:eastAsia="Calibri"/>
          <w:sz w:val="28"/>
          <w:szCs w:val="28"/>
          <w:lang w:eastAsia="en-US"/>
        </w:rPr>
      </w:pPr>
      <w:r w:rsidRPr="00122792">
        <w:rPr>
          <w:rFonts w:eastAsia="Calibri"/>
          <w:sz w:val="28"/>
          <w:szCs w:val="28"/>
          <w:lang w:eastAsia="en-US"/>
        </w:rPr>
        <w:t xml:space="preserve">Распоряжение Правительства РФ от 06.09.2011 N 1540-р (ред. от 26.12.2014) </w:t>
      </w:r>
      <w:hyperlink r:id="rId63" w:history="1">
        <w:r w:rsidRPr="00122792">
          <w:rPr>
            <w:rFonts w:eastAsia="Calibri"/>
            <w:sz w:val="28"/>
            <w:szCs w:val="28"/>
            <w:lang w:eastAsia="en-US"/>
          </w:rPr>
          <w:t>«Об утверждении Стратегии социально-экономического развития Центрального федерального округа до 2020 года»</w:t>
        </w:r>
      </w:hyperlink>
    </w:p>
    <w:p w:rsidR="00852898" w:rsidRPr="00122792" w:rsidRDefault="00852898" w:rsidP="00852898">
      <w:pPr>
        <w:pStyle w:val="af8"/>
        <w:spacing w:after="0"/>
        <w:ind w:left="0" w:firstLine="708"/>
        <w:jc w:val="both"/>
        <w:rPr>
          <w:sz w:val="28"/>
          <w:szCs w:val="28"/>
        </w:rPr>
      </w:pPr>
      <w:r w:rsidRPr="00122792">
        <w:rPr>
          <w:sz w:val="28"/>
          <w:szCs w:val="28"/>
        </w:rPr>
        <w:t>Закон Владимирской области от 09.04.2002 № 31-ОЗ «О культуре» (ред. от 04.05.2018);</w:t>
      </w:r>
    </w:p>
    <w:p w:rsidR="00852898" w:rsidRPr="00122792" w:rsidRDefault="00852898" w:rsidP="00852898">
      <w:pPr>
        <w:pStyle w:val="af8"/>
        <w:spacing w:after="0"/>
        <w:ind w:left="0" w:firstLine="708"/>
        <w:jc w:val="both"/>
        <w:rPr>
          <w:sz w:val="28"/>
          <w:szCs w:val="28"/>
        </w:rPr>
      </w:pPr>
      <w:r w:rsidRPr="00122792">
        <w:rPr>
          <w:sz w:val="28"/>
          <w:szCs w:val="28"/>
        </w:rPr>
        <w:t>Указ Губернатора Владимирской области от 17.12.2002 № 31 «О Совете по культуре и искусству при Губернаторе области» (ред. от 07.08.2020);</w:t>
      </w:r>
    </w:p>
    <w:p w:rsidR="00852898" w:rsidRPr="00943994" w:rsidRDefault="00852898" w:rsidP="00852898">
      <w:pPr>
        <w:pStyle w:val="af8"/>
        <w:spacing w:after="0"/>
        <w:ind w:left="0" w:firstLine="708"/>
        <w:jc w:val="both"/>
        <w:rPr>
          <w:sz w:val="28"/>
          <w:szCs w:val="28"/>
        </w:rPr>
      </w:pPr>
      <w:r w:rsidRPr="00943994">
        <w:rPr>
          <w:sz w:val="28"/>
          <w:szCs w:val="28"/>
        </w:rPr>
        <w:t>Постановление администрации Владимирской области от 29.12.2017</w:t>
      </w:r>
      <w:r>
        <w:rPr>
          <w:sz w:val="28"/>
          <w:szCs w:val="28"/>
        </w:rPr>
        <w:t xml:space="preserve">    </w:t>
      </w:r>
      <w:r w:rsidRPr="00943994">
        <w:rPr>
          <w:sz w:val="28"/>
          <w:szCs w:val="28"/>
        </w:rPr>
        <w:t xml:space="preserve"> </w:t>
      </w:r>
      <w:r w:rsidRPr="0018061C">
        <w:rPr>
          <w:sz w:val="28"/>
          <w:szCs w:val="28"/>
        </w:rPr>
        <w:t xml:space="preserve"> </w:t>
      </w:r>
      <w:r w:rsidRPr="00943994">
        <w:rPr>
          <w:sz w:val="28"/>
          <w:szCs w:val="28"/>
        </w:rPr>
        <w:t>№ 1169 «Об утверждении государственной программы Владимирской области «Реализация государственной национальной политики во Владимирской области» (ред. 21.02.2020)</w:t>
      </w:r>
    </w:p>
    <w:p w:rsidR="00852898" w:rsidRPr="002A3C89" w:rsidRDefault="00852898" w:rsidP="00852898">
      <w:pPr>
        <w:ind w:firstLine="708"/>
        <w:jc w:val="both"/>
        <w:rPr>
          <w:sz w:val="28"/>
          <w:szCs w:val="28"/>
        </w:rPr>
      </w:pPr>
      <w:r w:rsidRPr="002A3C89">
        <w:rPr>
          <w:sz w:val="28"/>
          <w:szCs w:val="28"/>
        </w:rPr>
        <w:lastRenderedPageBreak/>
        <w:t>Постановление администрации района от 30.05.2012 № 700</w:t>
      </w:r>
      <w:r>
        <w:rPr>
          <w:sz w:val="28"/>
          <w:szCs w:val="28"/>
        </w:rPr>
        <w:t xml:space="preserve"> </w:t>
      </w:r>
      <w:r w:rsidRPr="00943994">
        <w:rPr>
          <w:rFonts w:eastAsia="Calibri"/>
          <w:sz w:val="28"/>
          <w:szCs w:val="28"/>
          <w:lang w:eastAsia="en-US"/>
        </w:rPr>
        <w:t>(ред. от 17.03.2020)</w:t>
      </w:r>
      <w:r w:rsidRPr="002A3C89">
        <w:rPr>
          <w:sz w:val="28"/>
          <w:szCs w:val="28"/>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киносеансов, анонсы данных мероприятий, проводимых в </w:t>
      </w:r>
      <w:r>
        <w:rPr>
          <w:sz w:val="28"/>
          <w:szCs w:val="28"/>
        </w:rPr>
        <w:t>м</w:t>
      </w:r>
      <w:r w:rsidRPr="002A3C89">
        <w:rPr>
          <w:sz w:val="28"/>
          <w:szCs w:val="28"/>
        </w:rPr>
        <w:t xml:space="preserve">униципальном </w:t>
      </w:r>
      <w:r>
        <w:rPr>
          <w:sz w:val="28"/>
          <w:szCs w:val="28"/>
        </w:rPr>
        <w:t>образовании</w:t>
      </w:r>
      <w:r w:rsidRPr="002A3C89">
        <w:rPr>
          <w:sz w:val="28"/>
          <w:szCs w:val="28"/>
        </w:rPr>
        <w:t xml:space="preserve">». </w:t>
      </w:r>
    </w:p>
    <w:p w:rsidR="00852898" w:rsidRPr="00943994" w:rsidRDefault="00852898" w:rsidP="00852898">
      <w:pPr>
        <w:autoSpaceDE w:val="0"/>
        <w:autoSpaceDN w:val="0"/>
        <w:adjustRightInd w:val="0"/>
        <w:ind w:firstLine="708"/>
        <w:jc w:val="both"/>
        <w:rPr>
          <w:rFonts w:eastAsia="Calibri"/>
          <w:sz w:val="28"/>
          <w:szCs w:val="28"/>
          <w:lang w:eastAsia="en-US"/>
        </w:rPr>
      </w:pPr>
      <w:r w:rsidRPr="00943994">
        <w:rPr>
          <w:rFonts w:eastAsia="Calibri"/>
          <w:sz w:val="28"/>
          <w:szCs w:val="28"/>
          <w:lang w:eastAsia="en-US"/>
        </w:rPr>
        <w:t>Постановление администрации Камешковского района от 30.05.2012</w:t>
      </w:r>
      <w:r>
        <w:rPr>
          <w:rFonts w:eastAsia="Calibri"/>
          <w:sz w:val="28"/>
          <w:szCs w:val="28"/>
          <w:lang w:eastAsia="en-US"/>
        </w:rPr>
        <w:t xml:space="preserve">     </w:t>
      </w:r>
      <w:r w:rsidRPr="00943994">
        <w:rPr>
          <w:rFonts w:eastAsia="Calibri"/>
          <w:sz w:val="28"/>
          <w:szCs w:val="28"/>
          <w:lang w:eastAsia="en-US"/>
        </w:rPr>
        <w:t xml:space="preserve"> </w:t>
      </w:r>
      <w:r>
        <w:rPr>
          <w:rFonts w:eastAsia="Calibri"/>
          <w:sz w:val="28"/>
          <w:szCs w:val="28"/>
          <w:lang w:eastAsia="en-US"/>
        </w:rPr>
        <w:t>№</w:t>
      </w:r>
      <w:r w:rsidRPr="00943994">
        <w:rPr>
          <w:rFonts w:eastAsia="Calibri"/>
          <w:sz w:val="28"/>
          <w:szCs w:val="28"/>
          <w:lang w:eastAsia="en-US"/>
        </w:rPr>
        <w:t xml:space="preserve"> 708 (ред. от 17.03.2020)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w:t>
      </w:r>
      <w:r>
        <w:rPr>
          <w:rFonts w:eastAsia="Calibri"/>
          <w:sz w:val="28"/>
          <w:szCs w:val="28"/>
          <w:lang w:eastAsia="en-US"/>
        </w:rPr>
        <w:t>»</w:t>
      </w:r>
    </w:p>
    <w:p w:rsidR="00852898" w:rsidRPr="002A3C89" w:rsidRDefault="00852898" w:rsidP="00852898">
      <w:pPr>
        <w:ind w:firstLine="708"/>
        <w:jc w:val="both"/>
        <w:rPr>
          <w:sz w:val="28"/>
          <w:szCs w:val="28"/>
        </w:rPr>
      </w:pPr>
      <w:r w:rsidRPr="002A3C89">
        <w:rPr>
          <w:sz w:val="28"/>
          <w:szCs w:val="28"/>
        </w:rPr>
        <w:t>Постановление администрации района от 21.04.2014 № 750 «Об оплате труда работников муниципальных учреждений культуры»</w:t>
      </w:r>
    </w:p>
    <w:p w:rsidR="00852898" w:rsidRPr="002A3C89" w:rsidRDefault="00852898" w:rsidP="00852898">
      <w:pPr>
        <w:ind w:firstLine="708"/>
        <w:jc w:val="both"/>
        <w:rPr>
          <w:sz w:val="28"/>
          <w:szCs w:val="28"/>
        </w:rPr>
      </w:pPr>
      <w:r w:rsidRPr="002A3C89">
        <w:rPr>
          <w:sz w:val="28"/>
          <w:szCs w:val="28"/>
        </w:rPr>
        <w:t>Постановление администрации района от 15.02.2013 № 215 «О мерах по поэтапному повышению заработной платы работников муниципальных учреждений культуры»</w:t>
      </w:r>
    </w:p>
    <w:p w:rsidR="00852898" w:rsidRPr="002A3C89" w:rsidRDefault="00852898" w:rsidP="00852898">
      <w:pPr>
        <w:ind w:firstLine="708"/>
        <w:jc w:val="both"/>
        <w:rPr>
          <w:sz w:val="28"/>
          <w:szCs w:val="28"/>
        </w:rPr>
      </w:pPr>
      <w:r w:rsidRPr="002A3C89">
        <w:rPr>
          <w:sz w:val="28"/>
          <w:szCs w:val="28"/>
        </w:rPr>
        <w:t>Постановление администрации района от 15.10.2013 № 1728 «Об утверждении целевых показателей эффективности деятельности муниципальных учреждений культуры»</w:t>
      </w:r>
    </w:p>
    <w:p w:rsidR="00852898" w:rsidRPr="002A3C89" w:rsidRDefault="00852898" w:rsidP="00852898">
      <w:pPr>
        <w:ind w:firstLine="708"/>
        <w:jc w:val="both"/>
        <w:rPr>
          <w:sz w:val="28"/>
          <w:szCs w:val="28"/>
        </w:rPr>
      </w:pPr>
      <w:r w:rsidRPr="002A3C89">
        <w:rPr>
          <w:sz w:val="28"/>
          <w:szCs w:val="28"/>
        </w:rPr>
        <w:t>Постановление администрации района от 18.11.2013 № 1929 «Об утверждении целевых показателей эффективности деятельности руководителей муниципальных учреждений культуры»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В соответствии с данными приоритетами целью подпрограммы является создание необходимых условий для эффективной реализации 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Достижение данной цели предполагается посредством решения взаимосвязанных задач:</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выполнение функций по выработке и реализации муниципальной политики, нормативно-правовому регулированию, контролю и надзору в сферах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реализация мер по развитию информатизации отрасли;</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поддержка приоритетных инновационных проектов;</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управление реализацией и изменениями 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Показателем (индикатором) реализации подпрограммы выступает:</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64" w:history="1">
        <w:r w:rsidRPr="00186EC7">
          <w:rPr>
            <w:sz w:val="28"/>
            <w:szCs w:val="28"/>
          </w:rPr>
          <w:t>Указом</w:t>
        </w:r>
      </w:hyperlink>
      <w:r w:rsidRPr="00186EC7">
        <w:rPr>
          <w:sz w:val="28"/>
          <w:szCs w:val="28"/>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Основными ожидаемыми результатами реализации подпрограммы являются:</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создание эффективной системы управления реализации Программы, эффективное управление отраслями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Реализация в полном объеме мероприятий Программы, достижение ее целей и задач;</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lastRenderedPageBreak/>
        <w:t>- повышение качества и доступности муниципальных услуг, оказываемых в сферах культуры и туризма, в том числе в малых городах и поселениях;</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повышение заработной платы работников учреждений культуры;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повышение эффективности деятельности органов исполнительной власти и органов местного самоуправления в сфере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xml:space="preserve">- создание условий для привлечения в отрасль культуры высококвалифицированных кадров, в том числе молодых специалистов; </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создание необходимых условий для активизации инновационной и инвестиционной деятельности в сферах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повышение эффективности информатизации в отраслях культуры и туризма; 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Реализация подпрограммы «Обеспечение условий реализации Программы» будет осуществляться с 20</w:t>
      </w:r>
      <w:r>
        <w:rPr>
          <w:sz w:val="28"/>
          <w:szCs w:val="28"/>
        </w:rPr>
        <w:t>21</w:t>
      </w:r>
      <w:r w:rsidRPr="00186EC7">
        <w:rPr>
          <w:sz w:val="28"/>
          <w:szCs w:val="28"/>
        </w:rPr>
        <w:t xml:space="preserve"> по 202</w:t>
      </w:r>
      <w:r>
        <w:rPr>
          <w:sz w:val="28"/>
          <w:szCs w:val="28"/>
        </w:rPr>
        <w:t>3</w:t>
      </w:r>
      <w:r w:rsidRPr="00186EC7">
        <w:rPr>
          <w:sz w:val="28"/>
          <w:szCs w:val="28"/>
        </w:rPr>
        <w:t xml:space="preserve"> годы.</w:t>
      </w:r>
    </w:p>
    <w:p w:rsidR="00852898" w:rsidRPr="00186EC7" w:rsidRDefault="00852898" w:rsidP="00852898">
      <w:pPr>
        <w:widowControl w:val="0"/>
        <w:autoSpaceDE w:val="0"/>
        <w:autoSpaceDN w:val="0"/>
        <w:adjustRightInd w:val="0"/>
        <w:jc w:val="center"/>
        <w:rPr>
          <w:sz w:val="28"/>
          <w:szCs w:val="28"/>
        </w:rPr>
      </w:pPr>
    </w:p>
    <w:p w:rsidR="00852898" w:rsidRPr="00186EC7" w:rsidRDefault="00852898" w:rsidP="00852898">
      <w:pPr>
        <w:widowControl w:val="0"/>
        <w:autoSpaceDE w:val="0"/>
        <w:autoSpaceDN w:val="0"/>
        <w:adjustRightInd w:val="0"/>
        <w:jc w:val="center"/>
        <w:outlineLvl w:val="3"/>
        <w:rPr>
          <w:sz w:val="28"/>
          <w:szCs w:val="28"/>
        </w:rPr>
      </w:pPr>
      <w:r w:rsidRPr="00186EC7">
        <w:rPr>
          <w:sz w:val="28"/>
          <w:szCs w:val="28"/>
        </w:rPr>
        <w:t>3. Характеристика основных мероприятий подпрограммы</w:t>
      </w:r>
    </w:p>
    <w:p w:rsidR="00852898" w:rsidRPr="00186EC7" w:rsidRDefault="00852898" w:rsidP="00852898">
      <w:pPr>
        <w:widowControl w:val="0"/>
        <w:autoSpaceDE w:val="0"/>
        <w:autoSpaceDN w:val="0"/>
        <w:adjustRightInd w:val="0"/>
        <w:jc w:val="center"/>
        <w:rPr>
          <w:sz w:val="28"/>
          <w:szCs w:val="28"/>
        </w:rPr>
      </w:pP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Для достижения цели и решения задач подпрограммы планируется выполнение основного мероприятия</w:t>
      </w:r>
      <w:r w:rsidR="0006438E">
        <w:rPr>
          <w:sz w:val="28"/>
          <w:szCs w:val="28"/>
        </w:rPr>
        <w:t>:</w:t>
      </w:r>
      <w:r w:rsidRPr="00186EC7">
        <w:rPr>
          <w:sz w:val="28"/>
          <w:szCs w:val="28"/>
        </w:rPr>
        <w:t xml:space="preserve"> </w:t>
      </w:r>
    </w:p>
    <w:p w:rsidR="00852898" w:rsidRPr="00186EC7" w:rsidRDefault="00852898" w:rsidP="00852898">
      <w:pPr>
        <w:widowControl w:val="0"/>
        <w:autoSpaceDE w:val="0"/>
        <w:autoSpaceDN w:val="0"/>
        <w:adjustRightInd w:val="0"/>
        <w:jc w:val="center"/>
        <w:outlineLvl w:val="4"/>
        <w:rPr>
          <w:sz w:val="28"/>
          <w:szCs w:val="28"/>
        </w:rPr>
      </w:pPr>
    </w:p>
    <w:p w:rsidR="00852898" w:rsidRPr="00186EC7" w:rsidRDefault="00852898" w:rsidP="00852898">
      <w:pPr>
        <w:widowControl w:val="0"/>
        <w:autoSpaceDE w:val="0"/>
        <w:autoSpaceDN w:val="0"/>
        <w:adjustRightInd w:val="0"/>
        <w:jc w:val="center"/>
        <w:outlineLvl w:val="4"/>
        <w:rPr>
          <w:sz w:val="28"/>
          <w:szCs w:val="28"/>
        </w:rPr>
      </w:pPr>
      <w:r w:rsidRPr="00186EC7">
        <w:rPr>
          <w:sz w:val="28"/>
          <w:szCs w:val="28"/>
        </w:rPr>
        <w:t>Основное мероприятие 7.1. «Развитие системы управления в сферах культуры и туризма, бухгалтерское обслуживание»</w:t>
      </w:r>
    </w:p>
    <w:p w:rsidR="00852898" w:rsidRPr="00186EC7" w:rsidRDefault="00852898" w:rsidP="00852898">
      <w:pPr>
        <w:widowControl w:val="0"/>
        <w:autoSpaceDE w:val="0"/>
        <w:autoSpaceDN w:val="0"/>
        <w:adjustRightInd w:val="0"/>
        <w:jc w:val="center"/>
        <w:rPr>
          <w:sz w:val="28"/>
          <w:szCs w:val="28"/>
        </w:rPr>
      </w:pP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Выполнение данного основного мероприятия включает:</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обеспечение деятельности муниципального казенного учреждения «Комитет культуры, туризма и молодежной политики Камешковского района»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обеспечение деятельности муниципального казенного учреждения «Централизованная бухгалтерия учреждений культуры»;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развитие информационных и коммуникационных технологий в области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В рамках указанного основного мероприятия планируется:</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обеспечение функционирования муниципального казенного учреждения «Комитет культуры, туризма и молодежной политики Камешковского района»;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разработка и внедрение типовых информационных систем для поддержки деятельности учреждений культуры;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развитие новых электронных услуг музеев и библиотек;</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стандартизация используемого программного обеспечения и оборудования;</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проведение обучающих мероприятий для сотрудников учреждений культуры;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Основное мероприятие направлено на достижение следующего показателя подпрограммы 7.1 «Обеспечение условий реализации 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xml:space="preserve">- динамика примерных (индикативных) значений соотношения средней </w:t>
      </w:r>
      <w:r w:rsidRPr="00186EC7">
        <w:rPr>
          <w:sz w:val="28"/>
          <w:szCs w:val="28"/>
        </w:rPr>
        <w:lastRenderedPageBreak/>
        <w:t xml:space="preserve">заработной платы работников государственных и муниципальных учреждений культуры, повышение оплаты труда которых предусмотрено </w:t>
      </w:r>
      <w:hyperlink r:id="rId65" w:history="1">
        <w:r w:rsidRPr="00186EC7">
          <w:rPr>
            <w:sz w:val="28"/>
            <w:szCs w:val="28"/>
          </w:rPr>
          <w:t>Указом</w:t>
        </w:r>
      </w:hyperlink>
      <w:r w:rsidRPr="00186EC7">
        <w:rPr>
          <w:sz w:val="28"/>
          <w:szCs w:val="28"/>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p w:rsidR="00852898" w:rsidRPr="00186EC7" w:rsidRDefault="00852898" w:rsidP="0006438E">
      <w:pPr>
        <w:widowControl w:val="0"/>
        <w:autoSpaceDE w:val="0"/>
        <w:autoSpaceDN w:val="0"/>
        <w:adjustRightInd w:val="0"/>
        <w:ind w:firstLine="708"/>
        <w:jc w:val="both"/>
        <w:rPr>
          <w:sz w:val="28"/>
          <w:szCs w:val="28"/>
        </w:rPr>
      </w:pPr>
      <w:r w:rsidRPr="00186EC7">
        <w:rPr>
          <w:sz w:val="28"/>
          <w:szCs w:val="28"/>
        </w:rPr>
        <w:t>Результатами реализации основного мероприятия станут:</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создание эффективной системы управления реализации Программы, эффективное управление отраслями культуры и туризма;</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реализация в полном объеме мероприятий Программы, достижение ее целей и задач;</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повышение качества и доступности муниципальных услуг, оказываемых в сферах культуры и туризма, в том числе в малых городах и поселениях;</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повышение заработной платы работников учреждений культуры;</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повышение эффективности деятельности органов исполнительной власти и органов местного самоуправления в сфере культуры и туризма;</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xml:space="preserve">- создание условий для привлечения в отрасль культуры высококвалифицированных кадров, в том числе молодых специалистов; </w:t>
      </w:r>
    </w:p>
    <w:p w:rsidR="00852898" w:rsidRPr="00186EC7" w:rsidRDefault="00852898" w:rsidP="0006438E">
      <w:pPr>
        <w:pStyle w:val="ConsPlusCell"/>
        <w:ind w:firstLine="708"/>
        <w:jc w:val="both"/>
        <w:rPr>
          <w:rFonts w:ascii="Times New Roman" w:hAnsi="Times New Roman"/>
          <w:sz w:val="28"/>
          <w:szCs w:val="28"/>
        </w:rPr>
      </w:pPr>
      <w:r w:rsidRPr="00186EC7">
        <w:rPr>
          <w:rFonts w:ascii="Times New Roman" w:hAnsi="Times New Roman"/>
          <w:sz w:val="28"/>
          <w:szCs w:val="28"/>
        </w:rPr>
        <w:t>- создание необходимых условий для активизации инновационной и инвестиционной деятельности в сферах культуры и туризма;</w:t>
      </w:r>
    </w:p>
    <w:p w:rsidR="00852898" w:rsidRPr="00186EC7" w:rsidRDefault="00852898" w:rsidP="0006438E">
      <w:pPr>
        <w:widowControl w:val="0"/>
        <w:autoSpaceDE w:val="0"/>
        <w:autoSpaceDN w:val="0"/>
        <w:adjustRightInd w:val="0"/>
        <w:ind w:firstLine="708"/>
        <w:jc w:val="both"/>
        <w:rPr>
          <w:sz w:val="28"/>
          <w:szCs w:val="28"/>
        </w:rPr>
      </w:pPr>
      <w:r w:rsidRPr="00186EC7">
        <w:rPr>
          <w:sz w:val="28"/>
          <w:szCs w:val="28"/>
        </w:rPr>
        <w:t xml:space="preserve">- повышение эффективности информатизации в отраслях культуры и туризма; </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Основное мероприятие будет реализовываться на протяжении всего периода действия Программы - с 20</w:t>
      </w:r>
      <w:r>
        <w:rPr>
          <w:sz w:val="28"/>
          <w:szCs w:val="28"/>
        </w:rPr>
        <w:t>21</w:t>
      </w:r>
      <w:r w:rsidRPr="00186EC7">
        <w:rPr>
          <w:sz w:val="28"/>
          <w:szCs w:val="28"/>
        </w:rPr>
        <w:t xml:space="preserve"> по 202</w:t>
      </w:r>
      <w:r>
        <w:rPr>
          <w:sz w:val="28"/>
          <w:szCs w:val="28"/>
        </w:rPr>
        <w:t>3</w:t>
      </w:r>
      <w:r w:rsidRPr="00186EC7">
        <w:rPr>
          <w:sz w:val="28"/>
          <w:szCs w:val="28"/>
        </w:rPr>
        <w:t xml:space="preserve"> годы.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xml:space="preserve">Исполнителем основного мероприятия является муниципальное казенное учреждение «Комитет культуры, туризма и молодежной политики» и муниципальное казенное учреждение «Централизованная бухгалтерия учреждений культуры». </w:t>
      </w:r>
    </w:p>
    <w:p w:rsidR="00852898" w:rsidRPr="00186EC7" w:rsidRDefault="00852898" w:rsidP="00852898">
      <w:pPr>
        <w:widowControl w:val="0"/>
        <w:autoSpaceDE w:val="0"/>
        <w:autoSpaceDN w:val="0"/>
        <w:adjustRightInd w:val="0"/>
        <w:ind w:firstLine="567"/>
        <w:jc w:val="center"/>
        <w:rPr>
          <w:sz w:val="28"/>
          <w:szCs w:val="28"/>
        </w:rPr>
      </w:pPr>
    </w:p>
    <w:p w:rsidR="00852898" w:rsidRPr="00186EC7" w:rsidRDefault="00852898" w:rsidP="00852898">
      <w:pPr>
        <w:widowControl w:val="0"/>
        <w:autoSpaceDE w:val="0"/>
        <w:autoSpaceDN w:val="0"/>
        <w:adjustRightInd w:val="0"/>
        <w:jc w:val="center"/>
        <w:outlineLvl w:val="3"/>
        <w:rPr>
          <w:sz w:val="28"/>
          <w:szCs w:val="28"/>
        </w:rPr>
      </w:pPr>
      <w:r w:rsidRPr="00186EC7">
        <w:rPr>
          <w:sz w:val="28"/>
          <w:szCs w:val="28"/>
        </w:rPr>
        <w:t xml:space="preserve">4. Ресурсное обеспечение подпрограммы </w:t>
      </w:r>
    </w:p>
    <w:p w:rsidR="00852898" w:rsidRPr="00186EC7" w:rsidRDefault="00852898" w:rsidP="00852898">
      <w:pPr>
        <w:widowControl w:val="0"/>
        <w:autoSpaceDE w:val="0"/>
        <w:autoSpaceDN w:val="0"/>
        <w:adjustRightInd w:val="0"/>
        <w:jc w:val="center"/>
        <w:rPr>
          <w:sz w:val="28"/>
          <w:szCs w:val="28"/>
        </w:rPr>
      </w:pP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Общий объем бюджетных ассигнований всех уровней бюджета на реализацию подпрограммы составляет 14700 тыс. рублей.</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Бюджетные ассигнования всех уровней бюджета на реализации подпрограммы, в соответствии с бюджетом действующих расходных обязательств, по годам распределяются в следующих объемах:</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2021 год – 4900 тыс. рублей;</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2022 год – 4900 тыс. рублей;</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2023 год – 4900 тыс. рублей</w:t>
      </w:r>
    </w:p>
    <w:p w:rsidR="00852898" w:rsidRDefault="00852898" w:rsidP="00852898">
      <w:pPr>
        <w:widowControl w:val="0"/>
        <w:autoSpaceDE w:val="0"/>
        <w:autoSpaceDN w:val="0"/>
        <w:adjustRightInd w:val="0"/>
        <w:jc w:val="both"/>
        <w:rPr>
          <w:sz w:val="28"/>
          <w:szCs w:val="28"/>
        </w:rPr>
      </w:pPr>
    </w:p>
    <w:p w:rsidR="0006438E" w:rsidRDefault="0006438E" w:rsidP="00852898">
      <w:pPr>
        <w:widowControl w:val="0"/>
        <w:autoSpaceDE w:val="0"/>
        <w:autoSpaceDN w:val="0"/>
        <w:adjustRightInd w:val="0"/>
        <w:jc w:val="both"/>
        <w:rPr>
          <w:sz w:val="28"/>
          <w:szCs w:val="28"/>
        </w:rPr>
      </w:pPr>
    </w:p>
    <w:p w:rsidR="0006438E" w:rsidRPr="00186EC7" w:rsidRDefault="0006438E" w:rsidP="00852898">
      <w:pPr>
        <w:widowControl w:val="0"/>
        <w:autoSpaceDE w:val="0"/>
        <w:autoSpaceDN w:val="0"/>
        <w:adjustRightInd w:val="0"/>
        <w:jc w:val="both"/>
        <w:rPr>
          <w:sz w:val="28"/>
          <w:szCs w:val="28"/>
        </w:rPr>
      </w:pPr>
    </w:p>
    <w:p w:rsidR="00852898" w:rsidRPr="00186EC7" w:rsidRDefault="00852898" w:rsidP="00852898">
      <w:pPr>
        <w:widowControl w:val="0"/>
        <w:autoSpaceDE w:val="0"/>
        <w:autoSpaceDN w:val="0"/>
        <w:adjustRightInd w:val="0"/>
        <w:jc w:val="center"/>
        <w:outlineLvl w:val="3"/>
        <w:rPr>
          <w:sz w:val="28"/>
          <w:szCs w:val="28"/>
        </w:rPr>
      </w:pPr>
      <w:r w:rsidRPr="00186EC7">
        <w:rPr>
          <w:sz w:val="28"/>
          <w:szCs w:val="28"/>
        </w:rPr>
        <w:lastRenderedPageBreak/>
        <w:t xml:space="preserve">5. Прогноз конечных результатов реализации подпрограммы </w:t>
      </w:r>
    </w:p>
    <w:p w:rsidR="00852898" w:rsidRPr="00186EC7" w:rsidRDefault="00852898" w:rsidP="00852898">
      <w:pPr>
        <w:widowControl w:val="0"/>
        <w:autoSpaceDE w:val="0"/>
        <w:autoSpaceDN w:val="0"/>
        <w:adjustRightInd w:val="0"/>
        <w:jc w:val="center"/>
        <w:rPr>
          <w:sz w:val="28"/>
          <w:szCs w:val="28"/>
        </w:rPr>
      </w:pP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В рамках реализации подпрограммы «Обеспечение условий реализации Программы» не планируется оказание муниципальных услуг (выполнение работ) комитетом культуры. В рамках реализации подпрограммы предполагается осуществление мер по координации деятельности подведомственных учреждений для достижения целей и конечных результатов Программы путем обеспечения финансовой, правовой, методической и иной поддержки.</w:t>
      </w:r>
    </w:p>
    <w:p w:rsidR="00852898" w:rsidRPr="00186EC7" w:rsidRDefault="00852898" w:rsidP="00852898">
      <w:pPr>
        <w:widowControl w:val="0"/>
        <w:autoSpaceDE w:val="0"/>
        <w:autoSpaceDN w:val="0"/>
        <w:adjustRightInd w:val="0"/>
        <w:rPr>
          <w:sz w:val="28"/>
          <w:szCs w:val="28"/>
        </w:rPr>
      </w:pPr>
    </w:p>
    <w:p w:rsidR="00852898" w:rsidRPr="00186EC7" w:rsidRDefault="00852898" w:rsidP="00852898">
      <w:pPr>
        <w:widowControl w:val="0"/>
        <w:autoSpaceDE w:val="0"/>
        <w:autoSpaceDN w:val="0"/>
        <w:adjustRightInd w:val="0"/>
        <w:jc w:val="center"/>
        <w:outlineLvl w:val="3"/>
        <w:rPr>
          <w:sz w:val="28"/>
          <w:szCs w:val="28"/>
        </w:rPr>
      </w:pPr>
      <w:r w:rsidRPr="00186EC7">
        <w:rPr>
          <w:sz w:val="28"/>
          <w:szCs w:val="28"/>
        </w:rPr>
        <w:t>6. Анализ рисков реализации подпрограммы и описание мер управления рисками реализации подпрограммы</w:t>
      </w:r>
    </w:p>
    <w:p w:rsidR="00852898" w:rsidRPr="00186EC7" w:rsidRDefault="00852898" w:rsidP="00852898">
      <w:pPr>
        <w:widowControl w:val="0"/>
        <w:autoSpaceDE w:val="0"/>
        <w:autoSpaceDN w:val="0"/>
        <w:adjustRightInd w:val="0"/>
        <w:jc w:val="center"/>
        <w:outlineLvl w:val="3"/>
        <w:rPr>
          <w:sz w:val="28"/>
          <w:szCs w:val="28"/>
        </w:rPr>
      </w:pP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Риски реализации Подпрограммы связаны с:</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xml:space="preserve">- неэффективным управлением, низкой эффективностью взаимодействия заинтересованных сторон, что может повлечь за собой потерю управляемости отраслей культуры и туризма, </w:t>
      </w:r>
    </w:p>
    <w:p w:rsidR="00852898" w:rsidRPr="00186EC7" w:rsidRDefault="00852898" w:rsidP="00852898">
      <w:pPr>
        <w:widowControl w:val="0"/>
        <w:autoSpaceDE w:val="0"/>
        <w:autoSpaceDN w:val="0"/>
        <w:adjustRightInd w:val="0"/>
        <w:ind w:left="540" w:firstLine="168"/>
        <w:jc w:val="both"/>
        <w:rPr>
          <w:sz w:val="28"/>
          <w:szCs w:val="28"/>
        </w:rPr>
      </w:pPr>
      <w:r w:rsidRPr="00186EC7">
        <w:rPr>
          <w:sz w:val="28"/>
          <w:szCs w:val="28"/>
        </w:rPr>
        <w:t xml:space="preserve">- нарушение планируемых сроков реализации подпрограммы, </w:t>
      </w:r>
    </w:p>
    <w:p w:rsidR="00852898" w:rsidRPr="00186EC7" w:rsidRDefault="00852898" w:rsidP="00852898">
      <w:pPr>
        <w:widowControl w:val="0"/>
        <w:autoSpaceDE w:val="0"/>
        <w:autoSpaceDN w:val="0"/>
        <w:adjustRightInd w:val="0"/>
        <w:ind w:left="540" w:firstLine="168"/>
        <w:jc w:val="both"/>
        <w:rPr>
          <w:sz w:val="28"/>
          <w:szCs w:val="28"/>
        </w:rPr>
      </w:pPr>
      <w:r w:rsidRPr="00186EC7">
        <w:rPr>
          <w:sz w:val="28"/>
          <w:szCs w:val="28"/>
        </w:rPr>
        <w:t xml:space="preserve">- невыполнение ее цели и задач </w:t>
      </w:r>
    </w:p>
    <w:p w:rsidR="00852898" w:rsidRPr="00186EC7" w:rsidRDefault="00852898" w:rsidP="00852898">
      <w:pPr>
        <w:widowControl w:val="0"/>
        <w:autoSpaceDE w:val="0"/>
        <w:autoSpaceDN w:val="0"/>
        <w:adjustRightInd w:val="0"/>
        <w:ind w:left="540" w:firstLine="168"/>
        <w:jc w:val="both"/>
        <w:rPr>
          <w:sz w:val="28"/>
          <w:szCs w:val="28"/>
        </w:rPr>
      </w:pPr>
      <w:r w:rsidRPr="00186EC7">
        <w:rPr>
          <w:sz w:val="28"/>
          <w:szCs w:val="28"/>
        </w:rPr>
        <w:t xml:space="preserve">- недостижение плановых значений показателей, </w:t>
      </w:r>
    </w:p>
    <w:p w:rsidR="00852898" w:rsidRPr="00186EC7" w:rsidRDefault="00852898" w:rsidP="00852898">
      <w:pPr>
        <w:widowControl w:val="0"/>
        <w:autoSpaceDE w:val="0"/>
        <w:autoSpaceDN w:val="0"/>
        <w:adjustRightInd w:val="0"/>
        <w:ind w:firstLine="709"/>
        <w:jc w:val="both"/>
        <w:rPr>
          <w:sz w:val="28"/>
          <w:szCs w:val="28"/>
        </w:rPr>
      </w:pPr>
      <w:r w:rsidRPr="00186EC7">
        <w:rPr>
          <w:sz w:val="28"/>
          <w:szCs w:val="28"/>
        </w:rPr>
        <w:t>- снижение эффективности использования ресурсов и качества выполнения мероприятий подпрограммы.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Основными условиями минимизации административных рисков являются:</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формирование эффективной системы управления реализацией подпрограммы;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проведение систематического аудита результативности реализации подпрограммы;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регулярная публикация отчетов о ходе реализации подпрограммы;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повышение эффективности взаимодействия участников реализации подпрограммы;</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заключение и контроль реализации соглашений о взаимодействии с заинтересованными сторонами;</w:t>
      </w:r>
    </w:p>
    <w:p w:rsidR="00852898" w:rsidRPr="00186EC7" w:rsidRDefault="00852898" w:rsidP="00852898">
      <w:pPr>
        <w:widowControl w:val="0"/>
        <w:autoSpaceDE w:val="0"/>
        <w:autoSpaceDN w:val="0"/>
        <w:adjustRightInd w:val="0"/>
        <w:ind w:firstLine="708"/>
        <w:jc w:val="both"/>
        <w:rPr>
          <w:sz w:val="28"/>
          <w:szCs w:val="28"/>
        </w:rPr>
      </w:pPr>
      <w:r w:rsidRPr="00186EC7">
        <w:rPr>
          <w:sz w:val="28"/>
          <w:szCs w:val="28"/>
        </w:rPr>
        <w:t>- создание системы мониторингов реализации подпрограммы;</w:t>
      </w:r>
    </w:p>
    <w:p w:rsidR="003527BF" w:rsidRPr="00C8124A" w:rsidRDefault="00852898" w:rsidP="00852898">
      <w:pPr>
        <w:widowControl w:val="0"/>
        <w:autoSpaceDE w:val="0"/>
        <w:autoSpaceDN w:val="0"/>
        <w:adjustRightInd w:val="0"/>
        <w:ind w:firstLine="708"/>
        <w:jc w:val="both"/>
      </w:pPr>
      <w:r w:rsidRPr="00186EC7">
        <w:rPr>
          <w:sz w:val="28"/>
          <w:szCs w:val="28"/>
        </w:rPr>
        <w:t>- своевременная корректировка мероприятий подпрограммы.</w:t>
      </w:r>
    </w:p>
    <w:p w:rsidR="003527BF" w:rsidRPr="00C8124A" w:rsidRDefault="003527BF" w:rsidP="003527BF">
      <w:pPr>
        <w:pStyle w:val="ConsPlusNormal"/>
        <w:jc w:val="both"/>
        <w:rPr>
          <w:rFonts w:ascii="Times New Roman" w:hAnsi="Times New Roman" w:cs="Times New Roman"/>
          <w:sz w:val="28"/>
          <w:szCs w:val="28"/>
        </w:rPr>
      </w:pPr>
    </w:p>
    <w:p w:rsidR="003527BF" w:rsidRPr="006C1A05" w:rsidRDefault="003527BF" w:rsidP="003527BF">
      <w:pPr>
        <w:widowControl w:val="0"/>
        <w:autoSpaceDE w:val="0"/>
        <w:autoSpaceDN w:val="0"/>
        <w:adjustRightInd w:val="0"/>
        <w:ind w:firstLine="540"/>
        <w:jc w:val="both"/>
        <w:rPr>
          <w:color w:val="FF0000"/>
          <w:sz w:val="28"/>
          <w:szCs w:val="28"/>
        </w:rPr>
        <w:sectPr w:rsidR="003527BF" w:rsidRPr="006C1A05" w:rsidSect="0058694F">
          <w:pgSz w:w="11905" w:h="16838"/>
          <w:pgMar w:top="1134" w:right="567" w:bottom="1134" w:left="1701" w:header="709" w:footer="709" w:gutter="0"/>
          <w:cols w:space="708"/>
          <w:docGrid w:linePitch="360"/>
        </w:sectPr>
      </w:pPr>
    </w:p>
    <w:p w:rsidR="00071593" w:rsidRPr="00530055" w:rsidRDefault="00071593" w:rsidP="00071593">
      <w:pPr>
        <w:jc w:val="right"/>
        <w:rPr>
          <w:sz w:val="28"/>
          <w:szCs w:val="28"/>
        </w:rPr>
      </w:pPr>
      <w:r w:rsidRPr="00530055">
        <w:rPr>
          <w:sz w:val="28"/>
          <w:szCs w:val="28"/>
        </w:rPr>
        <w:lastRenderedPageBreak/>
        <w:t>Таблица 3</w:t>
      </w:r>
    </w:p>
    <w:p w:rsidR="00071593" w:rsidRPr="00530055" w:rsidRDefault="00071593" w:rsidP="00071593">
      <w:pPr>
        <w:jc w:val="right"/>
        <w:rPr>
          <w:sz w:val="28"/>
          <w:szCs w:val="28"/>
        </w:rPr>
      </w:pPr>
    </w:p>
    <w:p w:rsidR="00071593" w:rsidRPr="00530055" w:rsidRDefault="00071593" w:rsidP="00071593">
      <w:pPr>
        <w:jc w:val="center"/>
        <w:rPr>
          <w:b/>
        </w:rPr>
      </w:pPr>
      <w:r w:rsidRPr="00530055">
        <w:rPr>
          <w:b/>
        </w:rPr>
        <w:t>Прогноз сводных показателей муниципальных заданий на оказание муниципальных услуг (выполнение работ) муниципальными учреждениями культуры Камешковского района в рамках муниципальной программы «Развитие культуры Камешковского района на 2021-2023 годы»</w:t>
      </w:r>
    </w:p>
    <w:p w:rsidR="00071593" w:rsidRPr="00530055" w:rsidRDefault="00071593" w:rsidP="0058694F">
      <w:pPr>
        <w:jc w:val="right"/>
      </w:pPr>
    </w:p>
    <w:tbl>
      <w:tblPr>
        <w:tblStyle w:val="a5"/>
        <w:tblW w:w="15312" w:type="dxa"/>
        <w:tblLayout w:type="fixed"/>
        <w:tblLook w:val="0000"/>
      </w:tblPr>
      <w:tblGrid>
        <w:gridCol w:w="8076"/>
        <w:gridCol w:w="2691"/>
        <w:gridCol w:w="840"/>
        <w:gridCol w:w="10"/>
        <w:gridCol w:w="1279"/>
        <w:gridCol w:w="1275"/>
        <w:gridCol w:w="1141"/>
      </w:tblGrid>
      <w:tr w:rsidR="00300436" w:rsidRPr="00530055" w:rsidTr="00530055">
        <w:trPr>
          <w:trHeight w:val="573"/>
        </w:trPr>
        <w:tc>
          <w:tcPr>
            <w:tcW w:w="8076" w:type="dxa"/>
            <w:vMerge w:val="restart"/>
          </w:tcPr>
          <w:p w:rsidR="00300436" w:rsidRPr="00530055" w:rsidRDefault="00300436" w:rsidP="0058694F">
            <w:pPr>
              <w:jc w:val="center"/>
            </w:pPr>
            <w:r w:rsidRPr="00530055">
              <w:t>Наименование подпрограммы, наименование муниципальной услуги (работы)</w:t>
            </w:r>
          </w:p>
        </w:tc>
        <w:tc>
          <w:tcPr>
            <w:tcW w:w="2691" w:type="dxa"/>
            <w:vMerge w:val="restart"/>
          </w:tcPr>
          <w:p w:rsidR="00300436" w:rsidRPr="00530055" w:rsidRDefault="00300436" w:rsidP="0058694F">
            <w:pPr>
              <w:jc w:val="center"/>
            </w:pPr>
            <w:r w:rsidRPr="00530055">
              <w:t>Наименование показателя объема муниципальных услуг (работ)</w:t>
            </w:r>
          </w:p>
        </w:tc>
        <w:tc>
          <w:tcPr>
            <w:tcW w:w="840" w:type="dxa"/>
            <w:vMerge w:val="restart"/>
          </w:tcPr>
          <w:p w:rsidR="00300436" w:rsidRPr="00530055" w:rsidRDefault="00300436" w:rsidP="0058694F">
            <w:pPr>
              <w:jc w:val="center"/>
            </w:pPr>
            <w:r w:rsidRPr="00530055">
              <w:t>Ед. изм.</w:t>
            </w:r>
          </w:p>
          <w:p w:rsidR="00300436" w:rsidRPr="00530055" w:rsidRDefault="00300436" w:rsidP="0058694F">
            <w:pPr>
              <w:jc w:val="center"/>
            </w:pPr>
          </w:p>
        </w:tc>
        <w:tc>
          <w:tcPr>
            <w:tcW w:w="3705" w:type="dxa"/>
            <w:gridSpan w:val="4"/>
          </w:tcPr>
          <w:p w:rsidR="00300436" w:rsidRPr="00530055" w:rsidRDefault="00300436" w:rsidP="00071593">
            <w:pPr>
              <w:jc w:val="center"/>
            </w:pPr>
            <w:r w:rsidRPr="00530055">
              <w:t>Значение показателя объема муниципальных услуг (работ) на 2021-2023 годы</w:t>
            </w:r>
          </w:p>
        </w:tc>
      </w:tr>
      <w:tr w:rsidR="00300436" w:rsidRPr="00530055" w:rsidTr="00530055">
        <w:trPr>
          <w:trHeight w:val="112"/>
        </w:trPr>
        <w:tc>
          <w:tcPr>
            <w:tcW w:w="8076" w:type="dxa"/>
            <w:vMerge/>
          </w:tcPr>
          <w:p w:rsidR="00300436" w:rsidRPr="00530055" w:rsidRDefault="00300436" w:rsidP="0058694F">
            <w:pPr>
              <w:jc w:val="center"/>
            </w:pPr>
          </w:p>
        </w:tc>
        <w:tc>
          <w:tcPr>
            <w:tcW w:w="2691" w:type="dxa"/>
            <w:vMerge/>
          </w:tcPr>
          <w:p w:rsidR="00300436" w:rsidRPr="00530055" w:rsidRDefault="00300436" w:rsidP="0058694F">
            <w:pPr>
              <w:jc w:val="center"/>
            </w:pPr>
          </w:p>
        </w:tc>
        <w:tc>
          <w:tcPr>
            <w:tcW w:w="840" w:type="dxa"/>
            <w:vMerge/>
          </w:tcPr>
          <w:p w:rsidR="00300436" w:rsidRPr="00530055" w:rsidRDefault="00300436" w:rsidP="0058694F">
            <w:pPr>
              <w:jc w:val="center"/>
            </w:pPr>
          </w:p>
        </w:tc>
        <w:tc>
          <w:tcPr>
            <w:tcW w:w="1289" w:type="dxa"/>
            <w:gridSpan w:val="2"/>
          </w:tcPr>
          <w:p w:rsidR="00300436" w:rsidRPr="00530055" w:rsidRDefault="00300436" w:rsidP="0058694F">
            <w:pPr>
              <w:jc w:val="center"/>
            </w:pPr>
            <w:r w:rsidRPr="00530055">
              <w:t>2021</w:t>
            </w:r>
          </w:p>
        </w:tc>
        <w:tc>
          <w:tcPr>
            <w:tcW w:w="1275" w:type="dxa"/>
          </w:tcPr>
          <w:p w:rsidR="00300436" w:rsidRPr="00530055" w:rsidRDefault="00300436" w:rsidP="0058694F">
            <w:pPr>
              <w:jc w:val="center"/>
            </w:pPr>
            <w:r w:rsidRPr="00530055">
              <w:t>2022</w:t>
            </w:r>
          </w:p>
        </w:tc>
        <w:tc>
          <w:tcPr>
            <w:tcW w:w="1141" w:type="dxa"/>
          </w:tcPr>
          <w:p w:rsidR="00300436" w:rsidRPr="00530055" w:rsidRDefault="00300436" w:rsidP="0058694F">
            <w:pPr>
              <w:jc w:val="center"/>
            </w:pPr>
            <w:r w:rsidRPr="00530055">
              <w:t>2023</w:t>
            </w:r>
          </w:p>
        </w:tc>
      </w:tr>
      <w:tr w:rsidR="000271D5" w:rsidRPr="00530055" w:rsidTr="00BE696E">
        <w:trPr>
          <w:trHeight w:val="85"/>
        </w:trPr>
        <w:tc>
          <w:tcPr>
            <w:tcW w:w="15312" w:type="dxa"/>
            <w:gridSpan w:val="7"/>
          </w:tcPr>
          <w:p w:rsidR="000271D5" w:rsidRPr="00530055" w:rsidRDefault="000271D5" w:rsidP="0058694F">
            <w:pPr>
              <w:jc w:val="center"/>
            </w:pPr>
            <w:r w:rsidRPr="00530055">
              <w:rPr>
                <w:b/>
                <w:bCs/>
              </w:rPr>
              <w:t>Подпрограмма 1 «Наследие»</w:t>
            </w:r>
          </w:p>
        </w:tc>
      </w:tr>
      <w:tr w:rsidR="00300436" w:rsidRPr="00530055" w:rsidTr="00530055">
        <w:trPr>
          <w:trHeight w:val="276"/>
        </w:trPr>
        <w:tc>
          <w:tcPr>
            <w:tcW w:w="8076" w:type="dxa"/>
          </w:tcPr>
          <w:p w:rsidR="00300436" w:rsidRPr="00530055" w:rsidRDefault="00300436" w:rsidP="0058694F">
            <w:pPr>
              <w:jc w:val="center"/>
            </w:pPr>
            <w:r w:rsidRPr="00530055">
              <w:t>Наименование муниципальной услуги (работы)</w:t>
            </w:r>
          </w:p>
          <w:p w:rsidR="00300436" w:rsidRPr="00530055" w:rsidRDefault="00530055" w:rsidP="0058694F">
            <w:pPr>
              <w:jc w:val="center"/>
            </w:pPr>
            <w:r w:rsidRPr="00530055">
              <w:t>Публичный показ музейных предметов, музейных коллекций</w:t>
            </w:r>
          </w:p>
        </w:tc>
        <w:tc>
          <w:tcPr>
            <w:tcW w:w="2691" w:type="dxa"/>
          </w:tcPr>
          <w:p w:rsidR="00300436" w:rsidRPr="00530055" w:rsidRDefault="00CD7C23" w:rsidP="0058694F">
            <w:pPr>
              <w:jc w:val="center"/>
            </w:pPr>
            <w:r w:rsidRPr="00530055">
              <w:t xml:space="preserve">Число </w:t>
            </w:r>
            <w:r w:rsidR="00530055" w:rsidRPr="00530055">
              <w:t>посетителей</w:t>
            </w:r>
          </w:p>
        </w:tc>
        <w:tc>
          <w:tcPr>
            <w:tcW w:w="840" w:type="dxa"/>
          </w:tcPr>
          <w:p w:rsidR="00300436" w:rsidRPr="00530055" w:rsidRDefault="00530055" w:rsidP="0058694F">
            <w:pPr>
              <w:jc w:val="center"/>
            </w:pPr>
            <w:r w:rsidRPr="00530055">
              <w:t>Чел.</w:t>
            </w:r>
          </w:p>
        </w:tc>
        <w:tc>
          <w:tcPr>
            <w:tcW w:w="1289" w:type="dxa"/>
            <w:gridSpan w:val="2"/>
          </w:tcPr>
          <w:p w:rsidR="00300436" w:rsidRPr="00530055" w:rsidRDefault="00530055" w:rsidP="0058694F">
            <w:pPr>
              <w:jc w:val="center"/>
            </w:pPr>
            <w:r w:rsidRPr="00530055">
              <w:t>5460</w:t>
            </w:r>
          </w:p>
        </w:tc>
        <w:tc>
          <w:tcPr>
            <w:tcW w:w="1275" w:type="dxa"/>
          </w:tcPr>
          <w:p w:rsidR="00300436" w:rsidRPr="00530055" w:rsidRDefault="00530055" w:rsidP="0058694F">
            <w:pPr>
              <w:jc w:val="center"/>
            </w:pPr>
            <w:r w:rsidRPr="00530055">
              <w:t>5564</w:t>
            </w:r>
          </w:p>
        </w:tc>
        <w:tc>
          <w:tcPr>
            <w:tcW w:w="1141" w:type="dxa"/>
          </w:tcPr>
          <w:p w:rsidR="00300436" w:rsidRPr="00530055" w:rsidRDefault="00530055" w:rsidP="0058694F">
            <w:pPr>
              <w:jc w:val="center"/>
            </w:pPr>
            <w:r w:rsidRPr="00530055">
              <w:t>5720</w:t>
            </w:r>
          </w:p>
        </w:tc>
      </w:tr>
      <w:tr w:rsidR="000271D5" w:rsidRPr="00530055" w:rsidTr="00BE696E">
        <w:trPr>
          <w:trHeight w:val="85"/>
        </w:trPr>
        <w:tc>
          <w:tcPr>
            <w:tcW w:w="15312" w:type="dxa"/>
            <w:gridSpan w:val="7"/>
          </w:tcPr>
          <w:p w:rsidR="000271D5" w:rsidRPr="00530055" w:rsidRDefault="000271D5" w:rsidP="0058694F">
            <w:pPr>
              <w:jc w:val="center"/>
            </w:pPr>
            <w:r w:rsidRPr="00530055">
              <w:rPr>
                <w:b/>
                <w:bCs/>
              </w:rPr>
              <w:t>Подпрограмма 2 «Культура и искусство»</w:t>
            </w:r>
          </w:p>
        </w:tc>
      </w:tr>
      <w:tr w:rsidR="000271D5" w:rsidRPr="00530055" w:rsidTr="000271D5">
        <w:trPr>
          <w:trHeight w:val="276"/>
        </w:trPr>
        <w:tc>
          <w:tcPr>
            <w:tcW w:w="8076" w:type="dxa"/>
          </w:tcPr>
          <w:p w:rsidR="000271D5" w:rsidRPr="00530055" w:rsidRDefault="000271D5" w:rsidP="0058694F">
            <w:pPr>
              <w:jc w:val="center"/>
            </w:pPr>
            <w:r w:rsidRPr="00530055">
              <w:t>Наименование муниципальной услуги (работы)</w:t>
            </w:r>
          </w:p>
          <w:p w:rsidR="000271D5" w:rsidRPr="00530055" w:rsidRDefault="000271D5" w:rsidP="0058694F">
            <w:pPr>
              <w:jc w:val="center"/>
            </w:pPr>
            <w:r w:rsidRPr="00530055">
              <w:t>Организация деятельности клубных формирований и формирований самодеятельного народного творчества</w:t>
            </w:r>
          </w:p>
        </w:tc>
        <w:tc>
          <w:tcPr>
            <w:tcW w:w="2691" w:type="dxa"/>
          </w:tcPr>
          <w:p w:rsidR="000271D5" w:rsidRPr="00530055" w:rsidRDefault="000271D5" w:rsidP="00BE696E">
            <w:pPr>
              <w:jc w:val="center"/>
            </w:pPr>
            <w:r w:rsidRPr="00530055">
              <w:t>Количество участников клубных формирований</w:t>
            </w:r>
          </w:p>
        </w:tc>
        <w:tc>
          <w:tcPr>
            <w:tcW w:w="840" w:type="dxa"/>
          </w:tcPr>
          <w:p w:rsidR="000271D5" w:rsidRPr="00530055" w:rsidRDefault="000271D5" w:rsidP="00BE696E">
            <w:pPr>
              <w:jc w:val="center"/>
            </w:pPr>
            <w:r w:rsidRPr="00530055">
              <w:t>Чел.</w:t>
            </w:r>
          </w:p>
        </w:tc>
        <w:tc>
          <w:tcPr>
            <w:tcW w:w="1289" w:type="dxa"/>
            <w:gridSpan w:val="2"/>
          </w:tcPr>
          <w:p w:rsidR="000271D5" w:rsidRPr="00FD791C" w:rsidRDefault="000271D5" w:rsidP="000271D5">
            <w:pPr>
              <w:widowControl w:val="0"/>
              <w:autoSpaceDE w:val="0"/>
              <w:autoSpaceDN w:val="0"/>
              <w:adjustRightInd w:val="0"/>
              <w:jc w:val="center"/>
            </w:pPr>
            <w:r>
              <w:t>1683</w:t>
            </w:r>
          </w:p>
        </w:tc>
        <w:tc>
          <w:tcPr>
            <w:tcW w:w="1275" w:type="dxa"/>
          </w:tcPr>
          <w:p w:rsidR="000271D5" w:rsidRPr="00FD791C" w:rsidRDefault="000271D5" w:rsidP="000271D5">
            <w:pPr>
              <w:widowControl w:val="0"/>
              <w:autoSpaceDE w:val="0"/>
              <w:autoSpaceDN w:val="0"/>
              <w:adjustRightInd w:val="0"/>
              <w:jc w:val="center"/>
            </w:pPr>
            <w:r>
              <w:t>1715</w:t>
            </w:r>
          </w:p>
        </w:tc>
        <w:tc>
          <w:tcPr>
            <w:tcW w:w="1141" w:type="dxa"/>
          </w:tcPr>
          <w:p w:rsidR="000271D5" w:rsidRPr="00FD791C" w:rsidRDefault="000271D5" w:rsidP="000271D5">
            <w:pPr>
              <w:widowControl w:val="0"/>
              <w:autoSpaceDE w:val="0"/>
              <w:autoSpaceDN w:val="0"/>
              <w:adjustRightInd w:val="0"/>
              <w:jc w:val="center"/>
            </w:pPr>
            <w:r>
              <w:t>1763</w:t>
            </w:r>
          </w:p>
        </w:tc>
      </w:tr>
      <w:tr w:rsidR="005C03B9" w:rsidRPr="00530055" w:rsidTr="00530055">
        <w:trPr>
          <w:trHeight w:val="415"/>
        </w:trPr>
        <w:tc>
          <w:tcPr>
            <w:tcW w:w="8076" w:type="dxa"/>
          </w:tcPr>
          <w:p w:rsidR="005C03B9" w:rsidRPr="00530055" w:rsidRDefault="005C03B9" w:rsidP="0058694F">
            <w:pPr>
              <w:jc w:val="center"/>
            </w:pPr>
            <w:r w:rsidRPr="00530055">
              <w:t>Наименование муниципальной услуги (работы)</w:t>
            </w:r>
          </w:p>
          <w:p w:rsidR="005C03B9" w:rsidRPr="00530055" w:rsidRDefault="005C03B9" w:rsidP="0058694F">
            <w:pPr>
              <w:jc w:val="center"/>
            </w:pPr>
            <w:r w:rsidRPr="00530055">
              <w:t>Реализация дополнительных общеобразовательных предпрофессиональных программ в области искусств</w:t>
            </w:r>
          </w:p>
        </w:tc>
        <w:tc>
          <w:tcPr>
            <w:tcW w:w="2691" w:type="dxa"/>
          </w:tcPr>
          <w:p w:rsidR="005C03B9" w:rsidRPr="00530055" w:rsidRDefault="005C03B9" w:rsidP="0058694F">
            <w:pPr>
              <w:jc w:val="center"/>
            </w:pPr>
            <w:r w:rsidRPr="00530055">
              <w:t>Число обучающихся</w:t>
            </w:r>
          </w:p>
        </w:tc>
        <w:tc>
          <w:tcPr>
            <w:tcW w:w="840" w:type="dxa"/>
          </w:tcPr>
          <w:p w:rsidR="005C03B9" w:rsidRPr="00530055" w:rsidRDefault="005C03B9" w:rsidP="0058694F">
            <w:pPr>
              <w:jc w:val="center"/>
            </w:pPr>
            <w:r w:rsidRPr="00530055">
              <w:t>Чел.</w:t>
            </w:r>
          </w:p>
        </w:tc>
        <w:tc>
          <w:tcPr>
            <w:tcW w:w="1289" w:type="dxa"/>
            <w:gridSpan w:val="2"/>
          </w:tcPr>
          <w:p w:rsidR="005C03B9" w:rsidRPr="00530055" w:rsidRDefault="000271D5" w:rsidP="0058694F">
            <w:pPr>
              <w:jc w:val="center"/>
            </w:pPr>
            <w:r>
              <w:t>294</w:t>
            </w:r>
          </w:p>
        </w:tc>
        <w:tc>
          <w:tcPr>
            <w:tcW w:w="1275" w:type="dxa"/>
          </w:tcPr>
          <w:p w:rsidR="005C03B9" w:rsidRPr="00530055" w:rsidRDefault="000271D5" w:rsidP="0058694F">
            <w:pPr>
              <w:jc w:val="center"/>
            </w:pPr>
            <w:r>
              <w:t>300</w:t>
            </w:r>
          </w:p>
        </w:tc>
        <w:tc>
          <w:tcPr>
            <w:tcW w:w="1141" w:type="dxa"/>
          </w:tcPr>
          <w:p w:rsidR="005C03B9" w:rsidRPr="00530055" w:rsidRDefault="000271D5" w:rsidP="0058694F">
            <w:pPr>
              <w:jc w:val="center"/>
            </w:pPr>
            <w:r>
              <w:t>308</w:t>
            </w:r>
          </w:p>
        </w:tc>
      </w:tr>
      <w:tr w:rsidR="000271D5" w:rsidRPr="00530055" w:rsidTr="00BE696E">
        <w:trPr>
          <w:trHeight w:val="85"/>
        </w:trPr>
        <w:tc>
          <w:tcPr>
            <w:tcW w:w="15312" w:type="dxa"/>
            <w:gridSpan w:val="7"/>
          </w:tcPr>
          <w:p w:rsidR="000271D5" w:rsidRPr="00530055" w:rsidRDefault="000271D5" w:rsidP="0058694F">
            <w:pPr>
              <w:jc w:val="center"/>
              <w:rPr>
                <w:rFonts w:ascii="Arial" w:hAnsi="Arial" w:cs="Arial"/>
              </w:rPr>
            </w:pPr>
            <w:r w:rsidRPr="00530055">
              <w:rPr>
                <w:b/>
              </w:rPr>
              <w:t>Подпрограмма 3 «Развитие библиотечного дела»</w:t>
            </w:r>
          </w:p>
        </w:tc>
      </w:tr>
      <w:tr w:rsidR="005C03B9" w:rsidRPr="00530055" w:rsidTr="00BE696E">
        <w:trPr>
          <w:trHeight w:val="405"/>
        </w:trPr>
        <w:tc>
          <w:tcPr>
            <w:tcW w:w="8076" w:type="dxa"/>
          </w:tcPr>
          <w:p w:rsidR="005C03B9" w:rsidRPr="00530055" w:rsidRDefault="005C03B9" w:rsidP="0058694F">
            <w:pPr>
              <w:jc w:val="center"/>
            </w:pPr>
            <w:r w:rsidRPr="00530055">
              <w:t>Наименование муниципальной услуги (работы)</w:t>
            </w:r>
          </w:p>
          <w:p w:rsidR="005C03B9" w:rsidRPr="00530055" w:rsidRDefault="005C03B9" w:rsidP="0058694F">
            <w:pPr>
              <w:jc w:val="center"/>
            </w:pPr>
            <w:r w:rsidRPr="00530055">
              <w:t>Библиотечное, библиографическое и информационное обслуживание пользователей библиотеки</w:t>
            </w:r>
          </w:p>
        </w:tc>
        <w:tc>
          <w:tcPr>
            <w:tcW w:w="2691" w:type="dxa"/>
          </w:tcPr>
          <w:p w:rsidR="005C03B9" w:rsidRPr="00530055" w:rsidRDefault="005C03B9" w:rsidP="0058694F">
            <w:pPr>
              <w:jc w:val="center"/>
            </w:pPr>
            <w:r w:rsidRPr="00530055">
              <w:t>Количество посещений</w:t>
            </w:r>
          </w:p>
        </w:tc>
        <w:tc>
          <w:tcPr>
            <w:tcW w:w="850" w:type="dxa"/>
            <w:gridSpan w:val="2"/>
          </w:tcPr>
          <w:p w:rsidR="005C03B9" w:rsidRPr="00530055" w:rsidRDefault="005C03B9" w:rsidP="0058694F">
            <w:pPr>
              <w:jc w:val="center"/>
            </w:pPr>
            <w:r w:rsidRPr="00530055">
              <w:t>Чел.</w:t>
            </w:r>
          </w:p>
        </w:tc>
        <w:tc>
          <w:tcPr>
            <w:tcW w:w="1279" w:type="dxa"/>
          </w:tcPr>
          <w:p w:rsidR="005C03B9" w:rsidRPr="00530055" w:rsidRDefault="005C03B9" w:rsidP="0058694F">
            <w:pPr>
              <w:jc w:val="center"/>
            </w:pPr>
            <w:r w:rsidRPr="00530055">
              <w:t>161627</w:t>
            </w:r>
          </w:p>
        </w:tc>
        <w:tc>
          <w:tcPr>
            <w:tcW w:w="1275" w:type="dxa"/>
          </w:tcPr>
          <w:p w:rsidR="005C03B9" w:rsidRPr="00530055" w:rsidRDefault="005C03B9" w:rsidP="0058694F">
            <w:pPr>
              <w:jc w:val="center"/>
            </w:pPr>
            <w:r w:rsidRPr="00530055">
              <w:t>164705</w:t>
            </w:r>
          </w:p>
        </w:tc>
        <w:tc>
          <w:tcPr>
            <w:tcW w:w="1141" w:type="dxa"/>
          </w:tcPr>
          <w:p w:rsidR="005C03B9" w:rsidRPr="00530055" w:rsidRDefault="005C03B9" w:rsidP="0058694F">
            <w:pPr>
              <w:jc w:val="center"/>
            </w:pPr>
            <w:r w:rsidRPr="00530055">
              <w:t>169323</w:t>
            </w:r>
          </w:p>
        </w:tc>
      </w:tr>
    </w:tbl>
    <w:p w:rsidR="00071593" w:rsidRPr="00530055" w:rsidRDefault="00071593" w:rsidP="0058694F">
      <w:pPr>
        <w:autoSpaceDE w:val="0"/>
        <w:autoSpaceDN w:val="0"/>
        <w:adjustRightInd w:val="0"/>
        <w:rPr>
          <w:sz w:val="6"/>
        </w:rPr>
      </w:pPr>
      <w:r w:rsidRPr="00530055">
        <w:t xml:space="preserve"> </w:t>
      </w:r>
    </w:p>
    <w:p w:rsidR="00300436" w:rsidRPr="00530055" w:rsidRDefault="00300436" w:rsidP="0058694F">
      <w:pPr>
        <w:autoSpaceDE w:val="0"/>
        <w:autoSpaceDN w:val="0"/>
        <w:adjustRightInd w:val="0"/>
        <w:ind w:left="34"/>
        <w:jc w:val="right"/>
        <w:rPr>
          <w:sz w:val="28"/>
        </w:rPr>
      </w:pPr>
    </w:p>
    <w:p w:rsidR="00300436" w:rsidRPr="00530055" w:rsidRDefault="00300436">
      <w:pPr>
        <w:rPr>
          <w:sz w:val="28"/>
        </w:rPr>
      </w:pPr>
      <w:r w:rsidRPr="00530055">
        <w:rPr>
          <w:sz w:val="28"/>
        </w:rPr>
        <w:br w:type="page"/>
      </w:r>
    </w:p>
    <w:p w:rsidR="00071593" w:rsidRPr="005A01DE" w:rsidRDefault="00071593" w:rsidP="0058694F">
      <w:pPr>
        <w:autoSpaceDE w:val="0"/>
        <w:autoSpaceDN w:val="0"/>
        <w:adjustRightInd w:val="0"/>
        <w:ind w:left="34"/>
        <w:jc w:val="right"/>
        <w:rPr>
          <w:sz w:val="28"/>
        </w:rPr>
      </w:pPr>
      <w:r w:rsidRPr="005A01DE">
        <w:rPr>
          <w:sz w:val="28"/>
        </w:rPr>
        <w:lastRenderedPageBreak/>
        <w:t>Таблица 4</w:t>
      </w:r>
    </w:p>
    <w:p w:rsidR="00071593" w:rsidRDefault="00071593" w:rsidP="0058694F">
      <w:pPr>
        <w:autoSpaceDE w:val="0"/>
        <w:autoSpaceDN w:val="0"/>
        <w:adjustRightInd w:val="0"/>
        <w:jc w:val="center"/>
        <w:rPr>
          <w:b/>
        </w:rPr>
      </w:pPr>
    </w:p>
    <w:p w:rsidR="00A20E47" w:rsidRPr="005A01DE" w:rsidRDefault="00A20E47" w:rsidP="0058694F">
      <w:pPr>
        <w:autoSpaceDE w:val="0"/>
        <w:autoSpaceDN w:val="0"/>
        <w:adjustRightInd w:val="0"/>
        <w:jc w:val="center"/>
        <w:rPr>
          <w:b/>
        </w:rPr>
      </w:pPr>
    </w:p>
    <w:p w:rsidR="00071593" w:rsidRPr="005A01DE" w:rsidRDefault="00071593" w:rsidP="0058694F">
      <w:pPr>
        <w:autoSpaceDE w:val="0"/>
        <w:autoSpaceDN w:val="0"/>
        <w:adjustRightInd w:val="0"/>
        <w:jc w:val="center"/>
        <w:rPr>
          <w:b/>
        </w:rPr>
      </w:pPr>
      <w:r w:rsidRPr="005A01DE">
        <w:rPr>
          <w:b/>
        </w:rPr>
        <w:t>Ресурсное обеспечение реализации муниципальной программы</w:t>
      </w:r>
    </w:p>
    <w:p w:rsidR="00071593" w:rsidRPr="005A01DE" w:rsidRDefault="00071593" w:rsidP="0058694F">
      <w:pPr>
        <w:autoSpaceDE w:val="0"/>
        <w:autoSpaceDN w:val="0"/>
        <w:adjustRightInd w:val="0"/>
        <w:jc w:val="center"/>
        <w:rPr>
          <w:b/>
        </w:rPr>
      </w:pPr>
    </w:p>
    <w:tbl>
      <w:tblPr>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2126"/>
        <w:gridCol w:w="709"/>
        <w:gridCol w:w="708"/>
        <w:gridCol w:w="1560"/>
        <w:gridCol w:w="723"/>
        <w:gridCol w:w="1686"/>
        <w:gridCol w:w="1169"/>
        <w:gridCol w:w="1169"/>
        <w:gridCol w:w="1169"/>
        <w:gridCol w:w="1170"/>
      </w:tblGrid>
      <w:tr w:rsidR="005A01DE" w:rsidRPr="005A01DE" w:rsidTr="00A20E47">
        <w:trPr>
          <w:trHeight w:val="70"/>
        </w:trPr>
        <w:tc>
          <w:tcPr>
            <w:tcW w:w="3369" w:type="dxa"/>
            <w:vMerge w:val="restart"/>
          </w:tcPr>
          <w:p w:rsidR="005A01DE" w:rsidRPr="005A01DE" w:rsidRDefault="005A01DE" w:rsidP="0058694F">
            <w:pPr>
              <w:autoSpaceDE w:val="0"/>
              <w:autoSpaceDN w:val="0"/>
              <w:adjustRightInd w:val="0"/>
              <w:jc w:val="center"/>
              <w:rPr>
                <w:sz w:val="20"/>
                <w:szCs w:val="20"/>
              </w:rPr>
            </w:pPr>
            <w:r w:rsidRPr="005A01DE">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126" w:type="dxa"/>
            <w:vMerge w:val="restart"/>
          </w:tcPr>
          <w:p w:rsidR="005A01DE" w:rsidRPr="005A01DE" w:rsidRDefault="005A01DE" w:rsidP="0058694F">
            <w:pPr>
              <w:autoSpaceDE w:val="0"/>
              <w:autoSpaceDN w:val="0"/>
              <w:adjustRightInd w:val="0"/>
              <w:jc w:val="center"/>
              <w:rPr>
                <w:sz w:val="20"/>
                <w:szCs w:val="20"/>
              </w:rPr>
            </w:pPr>
            <w:r w:rsidRPr="005A01DE">
              <w:rPr>
                <w:sz w:val="20"/>
                <w:szCs w:val="20"/>
              </w:rPr>
              <w:t>Ответственный исполнитель</w:t>
            </w:r>
          </w:p>
        </w:tc>
        <w:tc>
          <w:tcPr>
            <w:tcW w:w="3700" w:type="dxa"/>
            <w:gridSpan w:val="4"/>
          </w:tcPr>
          <w:p w:rsidR="005A01DE" w:rsidRPr="005A01DE" w:rsidRDefault="005A01DE" w:rsidP="0058694F">
            <w:pPr>
              <w:autoSpaceDE w:val="0"/>
              <w:autoSpaceDN w:val="0"/>
              <w:adjustRightInd w:val="0"/>
              <w:jc w:val="center"/>
              <w:rPr>
                <w:sz w:val="20"/>
                <w:szCs w:val="20"/>
              </w:rPr>
            </w:pPr>
            <w:r w:rsidRPr="005A01DE">
              <w:rPr>
                <w:sz w:val="20"/>
                <w:szCs w:val="20"/>
              </w:rPr>
              <w:t>Код бюджетной классификации</w:t>
            </w:r>
          </w:p>
        </w:tc>
        <w:tc>
          <w:tcPr>
            <w:tcW w:w="1686" w:type="dxa"/>
            <w:vMerge w:val="restart"/>
          </w:tcPr>
          <w:p w:rsidR="005A01DE" w:rsidRPr="005A01DE" w:rsidRDefault="005A01DE" w:rsidP="0058694F">
            <w:pPr>
              <w:autoSpaceDE w:val="0"/>
              <w:autoSpaceDN w:val="0"/>
              <w:adjustRightInd w:val="0"/>
              <w:jc w:val="center"/>
              <w:rPr>
                <w:sz w:val="20"/>
                <w:szCs w:val="20"/>
              </w:rPr>
            </w:pPr>
            <w:r w:rsidRPr="005A01DE">
              <w:rPr>
                <w:sz w:val="20"/>
                <w:szCs w:val="20"/>
              </w:rPr>
              <w:t>Источник финансирования</w:t>
            </w:r>
          </w:p>
        </w:tc>
        <w:tc>
          <w:tcPr>
            <w:tcW w:w="4677" w:type="dxa"/>
            <w:gridSpan w:val="4"/>
            <w:tcBorders>
              <w:right w:val="single" w:sz="4" w:space="0" w:color="auto"/>
            </w:tcBorders>
          </w:tcPr>
          <w:p w:rsidR="005A01DE" w:rsidRPr="005A01DE" w:rsidRDefault="005A01DE" w:rsidP="0058694F">
            <w:pPr>
              <w:autoSpaceDE w:val="0"/>
              <w:autoSpaceDN w:val="0"/>
              <w:adjustRightInd w:val="0"/>
              <w:jc w:val="center"/>
              <w:rPr>
                <w:sz w:val="20"/>
                <w:szCs w:val="20"/>
              </w:rPr>
            </w:pPr>
            <w:r w:rsidRPr="005A01DE">
              <w:rPr>
                <w:sz w:val="20"/>
                <w:szCs w:val="20"/>
              </w:rPr>
              <w:t>Расходы (тыс. руб.) по годам реализации</w:t>
            </w:r>
          </w:p>
        </w:tc>
      </w:tr>
      <w:tr w:rsidR="005A01DE" w:rsidRPr="005A01DE" w:rsidTr="00A20E47">
        <w:trPr>
          <w:trHeight w:val="85"/>
        </w:trPr>
        <w:tc>
          <w:tcPr>
            <w:tcW w:w="3369" w:type="dxa"/>
            <w:vMerge/>
          </w:tcPr>
          <w:p w:rsidR="005A01DE" w:rsidRPr="005A01DE" w:rsidRDefault="005A01DE" w:rsidP="0058694F">
            <w:pPr>
              <w:autoSpaceDE w:val="0"/>
              <w:autoSpaceDN w:val="0"/>
              <w:adjustRightInd w:val="0"/>
              <w:jc w:val="center"/>
              <w:rPr>
                <w:sz w:val="20"/>
                <w:szCs w:val="20"/>
              </w:rPr>
            </w:pPr>
          </w:p>
        </w:tc>
        <w:tc>
          <w:tcPr>
            <w:tcW w:w="2126" w:type="dxa"/>
            <w:vMerge/>
          </w:tcPr>
          <w:p w:rsidR="005A01DE" w:rsidRPr="005A01DE" w:rsidRDefault="005A01DE" w:rsidP="0058694F">
            <w:pPr>
              <w:autoSpaceDE w:val="0"/>
              <w:autoSpaceDN w:val="0"/>
              <w:adjustRightInd w:val="0"/>
              <w:jc w:val="center"/>
              <w:rPr>
                <w:sz w:val="20"/>
                <w:szCs w:val="20"/>
              </w:rPr>
            </w:pPr>
          </w:p>
        </w:tc>
        <w:tc>
          <w:tcPr>
            <w:tcW w:w="709" w:type="dxa"/>
          </w:tcPr>
          <w:p w:rsidR="005A01DE" w:rsidRPr="005A01DE" w:rsidRDefault="005A01DE" w:rsidP="0058694F">
            <w:pPr>
              <w:autoSpaceDE w:val="0"/>
              <w:autoSpaceDN w:val="0"/>
              <w:adjustRightInd w:val="0"/>
              <w:jc w:val="center"/>
              <w:rPr>
                <w:sz w:val="20"/>
                <w:szCs w:val="20"/>
              </w:rPr>
            </w:pPr>
            <w:r w:rsidRPr="005A01DE">
              <w:rPr>
                <w:sz w:val="20"/>
                <w:szCs w:val="20"/>
              </w:rPr>
              <w:t>ГРБС</w:t>
            </w:r>
          </w:p>
        </w:tc>
        <w:tc>
          <w:tcPr>
            <w:tcW w:w="708" w:type="dxa"/>
          </w:tcPr>
          <w:p w:rsidR="005A01DE" w:rsidRPr="005A01DE" w:rsidRDefault="005A01DE" w:rsidP="0058694F">
            <w:pPr>
              <w:autoSpaceDE w:val="0"/>
              <w:autoSpaceDN w:val="0"/>
              <w:adjustRightInd w:val="0"/>
              <w:jc w:val="center"/>
              <w:rPr>
                <w:sz w:val="20"/>
                <w:szCs w:val="20"/>
              </w:rPr>
            </w:pPr>
            <w:r w:rsidRPr="005A01DE">
              <w:rPr>
                <w:sz w:val="20"/>
                <w:szCs w:val="20"/>
              </w:rPr>
              <w:t>РЗ</w:t>
            </w:r>
          </w:p>
        </w:tc>
        <w:tc>
          <w:tcPr>
            <w:tcW w:w="1560" w:type="dxa"/>
          </w:tcPr>
          <w:p w:rsidR="005A01DE" w:rsidRPr="005A01DE" w:rsidRDefault="005A01DE" w:rsidP="0058694F">
            <w:pPr>
              <w:autoSpaceDE w:val="0"/>
              <w:autoSpaceDN w:val="0"/>
              <w:adjustRightInd w:val="0"/>
              <w:jc w:val="center"/>
              <w:rPr>
                <w:sz w:val="20"/>
                <w:szCs w:val="20"/>
              </w:rPr>
            </w:pPr>
            <w:r w:rsidRPr="005A01DE">
              <w:rPr>
                <w:sz w:val="20"/>
                <w:szCs w:val="20"/>
              </w:rPr>
              <w:t>ЦСР</w:t>
            </w:r>
          </w:p>
        </w:tc>
        <w:tc>
          <w:tcPr>
            <w:tcW w:w="723" w:type="dxa"/>
          </w:tcPr>
          <w:p w:rsidR="005A01DE" w:rsidRPr="005A01DE" w:rsidRDefault="005A01DE" w:rsidP="0058694F">
            <w:pPr>
              <w:autoSpaceDE w:val="0"/>
              <w:autoSpaceDN w:val="0"/>
              <w:adjustRightInd w:val="0"/>
              <w:jc w:val="center"/>
              <w:rPr>
                <w:sz w:val="20"/>
                <w:szCs w:val="20"/>
              </w:rPr>
            </w:pPr>
            <w:r w:rsidRPr="005A01DE">
              <w:rPr>
                <w:sz w:val="20"/>
                <w:szCs w:val="20"/>
              </w:rPr>
              <w:t>ВР</w:t>
            </w:r>
          </w:p>
        </w:tc>
        <w:tc>
          <w:tcPr>
            <w:tcW w:w="1686" w:type="dxa"/>
            <w:vMerge/>
          </w:tcPr>
          <w:p w:rsidR="005A01DE" w:rsidRPr="005A01DE" w:rsidRDefault="005A01DE" w:rsidP="0058694F">
            <w:pPr>
              <w:autoSpaceDE w:val="0"/>
              <w:autoSpaceDN w:val="0"/>
              <w:adjustRightInd w:val="0"/>
              <w:jc w:val="center"/>
              <w:rPr>
                <w:sz w:val="20"/>
                <w:szCs w:val="20"/>
              </w:rPr>
            </w:pPr>
          </w:p>
        </w:tc>
        <w:tc>
          <w:tcPr>
            <w:tcW w:w="1169" w:type="dxa"/>
          </w:tcPr>
          <w:p w:rsidR="005A01DE" w:rsidRPr="005A01DE" w:rsidRDefault="005A01DE" w:rsidP="0058694F">
            <w:pPr>
              <w:autoSpaceDE w:val="0"/>
              <w:autoSpaceDN w:val="0"/>
              <w:adjustRightInd w:val="0"/>
              <w:jc w:val="center"/>
              <w:rPr>
                <w:sz w:val="18"/>
                <w:szCs w:val="20"/>
              </w:rPr>
            </w:pPr>
            <w:r w:rsidRPr="005A01DE">
              <w:rPr>
                <w:sz w:val="18"/>
                <w:szCs w:val="20"/>
              </w:rPr>
              <w:t>Первый год реализации</w:t>
            </w:r>
          </w:p>
          <w:p w:rsidR="005A01DE" w:rsidRPr="005A01DE" w:rsidRDefault="005A01DE" w:rsidP="0058694F">
            <w:pPr>
              <w:autoSpaceDE w:val="0"/>
              <w:autoSpaceDN w:val="0"/>
              <w:adjustRightInd w:val="0"/>
              <w:jc w:val="center"/>
              <w:rPr>
                <w:sz w:val="18"/>
                <w:szCs w:val="20"/>
              </w:rPr>
            </w:pPr>
            <w:r w:rsidRPr="005A01DE">
              <w:rPr>
                <w:sz w:val="18"/>
                <w:szCs w:val="20"/>
              </w:rPr>
              <w:t>2021</w:t>
            </w:r>
          </w:p>
        </w:tc>
        <w:tc>
          <w:tcPr>
            <w:tcW w:w="1169" w:type="dxa"/>
          </w:tcPr>
          <w:p w:rsidR="005A01DE" w:rsidRPr="005A01DE" w:rsidRDefault="005A01DE" w:rsidP="0058694F">
            <w:pPr>
              <w:autoSpaceDE w:val="0"/>
              <w:autoSpaceDN w:val="0"/>
              <w:adjustRightInd w:val="0"/>
              <w:jc w:val="center"/>
              <w:rPr>
                <w:sz w:val="18"/>
                <w:szCs w:val="20"/>
              </w:rPr>
            </w:pPr>
            <w:r w:rsidRPr="005A01DE">
              <w:rPr>
                <w:sz w:val="18"/>
                <w:szCs w:val="20"/>
              </w:rPr>
              <w:t>Второй год реализации</w:t>
            </w:r>
          </w:p>
          <w:p w:rsidR="005A01DE" w:rsidRPr="005A01DE" w:rsidRDefault="005A01DE" w:rsidP="0058694F">
            <w:pPr>
              <w:autoSpaceDE w:val="0"/>
              <w:autoSpaceDN w:val="0"/>
              <w:adjustRightInd w:val="0"/>
              <w:jc w:val="center"/>
              <w:rPr>
                <w:sz w:val="18"/>
                <w:szCs w:val="20"/>
              </w:rPr>
            </w:pPr>
            <w:r w:rsidRPr="005A01DE">
              <w:rPr>
                <w:sz w:val="18"/>
                <w:szCs w:val="20"/>
              </w:rPr>
              <w:t>2022</w:t>
            </w:r>
          </w:p>
        </w:tc>
        <w:tc>
          <w:tcPr>
            <w:tcW w:w="1169" w:type="dxa"/>
          </w:tcPr>
          <w:p w:rsidR="005A01DE" w:rsidRPr="005A01DE" w:rsidRDefault="005A01DE" w:rsidP="0058694F">
            <w:pPr>
              <w:autoSpaceDE w:val="0"/>
              <w:autoSpaceDN w:val="0"/>
              <w:adjustRightInd w:val="0"/>
              <w:jc w:val="center"/>
              <w:rPr>
                <w:sz w:val="18"/>
                <w:szCs w:val="20"/>
              </w:rPr>
            </w:pPr>
            <w:r w:rsidRPr="005A01DE">
              <w:rPr>
                <w:sz w:val="18"/>
                <w:szCs w:val="20"/>
              </w:rPr>
              <w:t>Третий год реализации</w:t>
            </w:r>
          </w:p>
          <w:p w:rsidR="005A01DE" w:rsidRPr="005A01DE" w:rsidRDefault="005A01DE" w:rsidP="0058694F">
            <w:pPr>
              <w:autoSpaceDE w:val="0"/>
              <w:autoSpaceDN w:val="0"/>
              <w:adjustRightInd w:val="0"/>
              <w:jc w:val="center"/>
              <w:rPr>
                <w:sz w:val="18"/>
                <w:szCs w:val="20"/>
              </w:rPr>
            </w:pPr>
            <w:r w:rsidRPr="005A01DE">
              <w:rPr>
                <w:sz w:val="18"/>
                <w:szCs w:val="20"/>
              </w:rPr>
              <w:t>2023</w:t>
            </w:r>
          </w:p>
        </w:tc>
        <w:tc>
          <w:tcPr>
            <w:tcW w:w="1170" w:type="dxa"/>
          </w:tcPr>
          <w:p w:rsidR="005A01DE" w:rsidRPr="005A01DE" w:rsidRDefault="005A01DE" w:rsidP="005A01DE">
            <w:pPr>
              <w:autoSpaceDE w:val="0"/>
              <w:autoSpaceDN w:val="0"/>
              <w:adjustRightInd w:val="0"/>
              <w:jc w:val="center"/>
              <w:rPr>
                <w:sz w:val="18"/>
                <w:szCs w:val="20"/>
              </w:rPr>
            </w:pPr>
            <w:r w:rsidRPr="005A01DE">
              <w:rPr>
                <w:sz w:val="18"/>
                <w:szCs w:val="20"/>
              </w:rPr>
              <w:t>За весь период реализации</w:t>
            </w:r>
          </w:p>
        </w:tc>
      </w:tr>
      <w:tr w:rsidR="005A01DE" w:rsidRPr="005A01DE" w:rsidTr="00A20E47">
        <w:trPr>
          <w:trHeight w:val="290"/>
        </w:trPr>
        <w:tc>
          <w:tcPr>
            <w:tcW w:w="3369" w:type="dxa"/>
          </w:tcPr>
          <w:p w:rsidR="005A01DE" w:rsidRPr="005A01DE" w:rsidRDefault="005A01DE" w:rsidP="0058694F">
            <w:pPr>
              <w:autoSpaceDE w:val="0"/>
              <w:autoSpaceDN w:val="0"/>
              <w:adjustRightInd w:val="0"/>
              <w:jc w:val="center"/>
              <w:rPr>
                <w:sz w:val="20"/>
                <w:szCs w:val="20"/>
              </w:rPr>
            </w:pPr>
            <w:r w:rsidRPr="005A01DE">
              <w:rPr>
                <w:sz w:val="20"/>
                <w:szCs w:val="20"/>
              </w:rPr>
              <w:t>1</w:t>
            </w:r>
          </w:p>
        </w:tc>
        <w:tc>
          <w:tcPr>
            <w:tcW w:w="2126" w:type="dxa"/>
          </w:tcPr>
          <w:p w:rsidR="005A01DE" w:rsidRPr="005A01DE" w:rsidRDefault="005A01DE" w:rsidP="0058694F">
            <w:pPr>
              <w:autoSpaceDE w:val="0"/>
              <w:autoSpaceDN w:val="0"/>
              <w:adjustRightInd w:val="0"/>
              <w:jc w:val="center"/>
              <w:rPr>
                <w:sz w:val="20"/>
                <w:szCs w:val="20"/>
              </w:rPr>
            </w:pPr>
            <w:r w:rsidRPr="005A01DE">
              <w:rPr>
                <w:sz w:val="20"/>
                <w:szCs w:val="20"/>
              </w:rPr>
              <w:t>2</w:t>
            </w:r>
          </w:p>
        </w:tc>
        <w:tc>
          <w:tcPr>
            <w:tcW w:w="709" w:type="dxa"/>
          </w:tcPr>
          <w:p w:rsidR="005A01DE" w:rsidRPr="005A01DE" w:rsidRDefault="005A01DE" w:rsidP="0058694F">
            <w:pPr>
              <w:autoSpaceDE w:val="0"/>
              <w:autoSpaceDN w:val="0"/>
              <w:adjustRightInd w:val="0"/>
              <w:jc w:val="center"/>
              <w:rPr>
                <w:sz w:val="20"/>
                <w:szCs w:val="20"/>
              </w:rPr>
            </w:pPr>
            <w:r w:rsidRPr="005A01DE">
              <w:rPr>
                <w:sz w:val="20"/>
                <w:szCs w:val="20"/>
              </w:rPr>
              <w:t>3</w:t>
            </w:r>
          </w:p>
        </w:tc>
        <w:tc>
          <w:tcPr>
            <w:tcW w:w="708" w:type="dxa"/>
          </w:tcPr>
          <w:p w:rsidR="005A01DE" w:rsidRPr="005A01DE" w:rsidRDefault="005A01DE" w:rsidP="0058694F">
            <w:pPr>
              <w:autoSpaceDE w:val="0"/>
              <w:autoSpaceDN w:val="0"/>
              <w:adjustRightInd w:val="0"/>
              <w:jc w:val="center"/>
              <w:rPr>
                <w:sz w:val="20"/>
                <w:szCs w:val="20"/>
              </w:rPr>
            </w:pPr>
            <w:r w:rsidRPr="005A01DE">
              <w:rPr>
                <w:sz w:val="20"/>
                <w:szCs w:val="20"/>
              </w:rPr>
              <w:t>4</w:t>
            </w:r>
          </w:p>
        </w:tc>
        <w:tc>
          <w:tcPr>
            <w:tcW w:w="1560" w:type="dxa"/>
          </w:tcPr>
          <w:p w:rsidR="005A01DE" w:rsidRPr="005A01DE" w:rsidRDefault="005A01DE" w:rsidP="0058694F">
            <w:pPr>
              <w:autoSpaceDE w:val="0"/>
              <w:autoSpaceDN w:val="0"/>
              <w:adjustRightInd w:val="0"/>
              <w:jc w:val="center"/>
              <w:rPr>
                <w:sz w:val="20"/>
                <w:szCs w:val="20"/>
              </w:rPr>
            </w:pPr>
            <w:r w:rsidRPr="005A01DE">
              <w:rPr>
                <w:sz w:val="20"/>
                <w:szCs w:val="20"/>
              </w:rPr>
              <w:t>5</w:t>
            </w:r>
          </w:p>
        </w:tc>
        <w:tc>
          <w:tcPr>
            <w:tcW w:w="723" w:type="dxa"/>
          </w:tcPr>
          <w:p w:rsidR="005A01DE" w:rsidRPr="005A01DE" w:rsidRDefault="005A01DE" w:rsidP="0058694F">
            <w:pPr>
              <w:autoSpaceDE w:val="0"/>
              <w:autoSpaceDN w:val="0"/>
              <w:adjustRightInd w:val="0"/>
              <w:jc w:val="center"/>
              <w:rPr>
                <w:sz w:val="20"/>
                <w:szCs w:val="20"/>
              </w:rPr>
            </w:pPr>
            <w:r w:rsidRPr="005A01DE">
              <w:rPr>
                <w:sz w:val="20"/>
                <w:szCs w:val="20"/>
              </w:rPr>
              <w:t>6</w:t>
            </w:r>
          </w:p>
        </w:tc>
        <w:tc>
          <w:tcPr>
            <w:tcW w:w="1686" w:type="dxa"/>
          </w:tcPr>
          <w:p w:rsidR="005A01DE" w:rsidRPr="005A01DE" w:rsidRDefault="005A01DE" w:rsidP="0058694F">
            <w:pPr>
              <w:autoSpaceDE w:val="0"/>
              <w:autoSpaceDN w:val="0"/>
              <w:adjustRightInd w:val="0"/>
              <w:jc w:val="center"/>
              <w:rPr>
                <w:sz w:val="20"/>
                <w:szCs w:val="20"/>
              </w:rPr>
            </w:pPr>
            <w:r w:rsidRPr="005A01DE">
              <w:rPr>
                <w:sz w:val="20"/>
                <w:szCs w:val="20"/>
              </w:rPr>
              <w:t>7</w:t>
            </w:r>
          </w:p>
        </w:tc>
        <w:tc>
          <w:tcPr>
            <w:tcW w:w="1169" w:type="dxa"/>
          </w:tcPr>
          <w:p w:rsidR="005A01DE" w:rsidRPr="005A01DE" w:rsidRDefault="005A01DE" w:rsidP="0058694F">
            <w:pPr>
              <w:autoSpaceDE w:val="0"/>
              <w:autoSpaceDN w:val="0"/>
              <w:adjustRightInd w:val="0"/>
              <w:jc w:val="center"/>
              <w:rPr>
                <w:sz w:val="20"/>
                <w:szCs w:val="20"/>
              </w:rPr>
            </w:pPr>
            <w:r w:rsidRPr="005A01DE">
              <w:rPr>
                <w:sz w:val="20"/>
                <w:szCs w:val="20"/>
              </w:rPr>
              <w:t>8</w:t>
            </w:r>
          </w:p>
        </w:tc>
        <w:tc>
          <w:tcPr>
            <w:tcW w:w="1169" w:type="dxa"/>
          </w:tcPr>
          <w:p w:rsidR="005A01DE" w:rsidRPr="005A01DE" w:rsidRDefault="005A01DE" w:rsidP="0058694F">
            <w:pPr>
              <w:autoSpaceDE w:val="0"/>
              <w:autoSpaceDN w:val="0"/>
              <w:adjustRightInd w:val="0"/>
              <w:jc w:val="center"/>
              <w:rPr>
                <w:sz w:val="20"/>
                <w:szCs w:val="20"/>
              </w:rPr>
            </w:pPr>
            <w:r w:rsidRPr="005A01DE">
              <w:rPr>
                <w:sz w:val="20"/>
                <w:szCs w:val="20"/>
              </w:rPr>
              <w:t>9</w:t>
            </w:r>
          </w:p>
        </w:tc>
        <w:tc>
          <w:tcPr>
            <w:tcW w:w="1169" w:type="dxa"/>
          </w:tcPr>
          <w:p w:rsidR="005A01DE" w:rsidRPr="005A01DE" w:rsidRDefault="005A01DE" w:rsidP="0058694F">
            <w:pPr>
              <w:autoSpaceDE w:val="0"/>
              <w:autoSpaceDN w:val="0"/>
              <w:adjustRightInd w:val="0"/>
              <w:jc w:val="center"/>
              <w:rPr>
                <w:sz w:val="20"/>
                <w:szCs w:val="20"/>
              </w:rPr>
            </w:pPr>
            <w:r w:rsidRPr="005A01DE">
              <w:rPr>
                <w:sz w:val="20"/>
                <w:szCs w:val="20"/>
              </w:rPr>
              <w:t>10</w:t>
            </w:r>
          </w:p>
        </w:tc>
        <w:tc>
          <w:tcPr>
            <w:tcW w:w="1170" w:type="dxa"/>
          </w:tcPr>
          <w:p w:rsidR="005A01DE" w:rsidRPr="005A01DE" w:rsidRDefault="005A01DE" w:rsidP="0058694F">
            <w:pPr>
              <w:autoSpaceDE w:val="0"/>
              <w:autoSpaceDN w:val="0"/>
              <w:adjustRightInd w:val="0"/>
              <w:jc w:val="center"/>
              <w:rPr>
                <w:sz w:val="20"/>
                <w:szCs w:val="20"/>
              </w:rPr>
            </w:pPr>
            <w:r w:rsidRPr="005A01DE">
              <w:rPr>
                <w:sz w:val="20"/>
                <w:szCs w:val="20"/>
              </w:rPr>
              <w:t>11</w:t>
            </w:r>
          </w:p>
        </w:tc>
      </w:tr>
      <w:tr w:rsidR="00A20E47" w:rsidRPr="005A01DE" w:rsidTr="00A20E47">
        <w:trPr>
          <w:trHeight w:val="343"/>
        </w:trPr>
        <w:tc>
          <w:tcPr>
            <w:tcW w:w="3369" w:type="dxa"/>
            <w:vMerge w:val="restart"/>
          </w:tcPr>
          <w:p w:rsidR="00A20E47" w:rsidRPr="005A01DE" w:rsidRDefault="00A20E47" w:rsidP="005A01DE">
            <w:pPr>
              <w:autoSpaceDE w:val="0"/>
              <w:autoSpaceDN w:val="0"/>
              <w:adjustRightInd w:val="0"/>
              <w:jc w:val="center"/>
              <w:rPr>
                <w:sz w:val="20"/>
                <w:szCs w:val="20"/>
              </w:rPr>
            </w:pPr>
            <w:r w:rsidRPr="005A01DE">
              <w:rPr>
                <w:sz w:val="20"/>
                <w:szCs w:val="20"/>
              </w:rPr>
              <w:t>Муниципальная программа Развитие культуры и туризма Камешковского района на 20</w:t>
            </w:r>
            <w:r>
              <w:rPr>
                <w:sz w:val="20"/>
                <w:szCs w:val="20"/>
              </w:rPr>
              <w:t>21</w:t>
            </w:r>
            <w:r w:rsidRPr="005A01DE">
              <w:rPr>
                <w:sz w:val="20"/>
                <w:szCs w:val="20"/>
              </w:rPr>
              <w:t>-202</w:t>
            </w:r>
            <w:r>
              <w:rPr>
                <w:sz w:val="20"/>
                <w:szCs w:val="20"/>
              </w:rPr>
              <w:t>3</w:t>
            </w:r>
            <w:r w:rsidRPr="005A01DE">
              <w:rPr>
                <w:sz w:val="20"/>
                <w:szCs w:val="20"/>
              </w:rPr>
              <w:t xml:space="preserve"> годы»</w:t>
            </w:r>
          </w:p>
        </w:tc>
        <w:tc>
          <w:tcPr>
            <w:tcW w:w="2126" w:type="dxa"/>
            <w:vMerge w:val="restart"/>
          </w:tcPr>
          <w:p w:rsidR="00A20E47" w:rsidRPr="005A01DE" w:rsidRDefault="00A20E47" w:rsidP="0058694F">
            <w:pPr>
              <w:autoSpaceDE w:val="0"/>
              <w:autoSpaceDN w:val="0"/>
              <w:adjustRightInd w:val="0"/>
              <w:jc w:val="center"/>
              <w:rPr>
                <w:sz w:val="20"/>
                <w:szCs w:val="20"/>
              </w:rPr>
            </w:pPr>
            <w:r w:rsidRPr="005A01DE">
              <w:rPr>
                <w:sz w:val="20"/>
                <w:szCs w:val="20"/>
              </w:rPr>
              <w:t>Всего по программе</w:t>
            </w:r>
          </w:p>
        </w:tc>
        <w:tc>
          <w:tcPr>
            <w:tcW w:w="709"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08"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560"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23"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686" w:type="dxa"/>
          </w:tcPr>
          <w:p w:rsidR="00A20E47" w:rsidRPr="005A01DE" w:rsidRDefault="00A20E47" w:rsidP="0058694F">
            <w:pPr>
              <w:autoSpaceDE w:val="0"/>
              <w:autoSpaceDN w:val="0"/>
              <w:adjustRightInd w:val="0"/>
              <w:jc w:val="center"/>
              <w:rPr>
                <w:sz w:val="20"/>
                <w:szCs w:val="20"/>
              </w:rPr>
            </w:pPr>
            <w:r w:rsidRPr="005A01DE">
              <w:rPr>
                <w:sz w:val="20"/>
                <w:szCs w:val="20"/>
              </w:rPr>
              <w:t>Всего</w:t>
            </w:r>
          </w:p>
          <w:p w:rsidR="00A20E47" w:rsidRPr="005A01DE" w:rsidRDefault="00A20E47" w:rsidP="0058694F">
            <w:pPr>
              <w:autoSpaceDE w:val="0"/>
              <w:autoSpaceDN w:val="0"/>
              <w:adjustRightInd w:val="0"/>
              <w:jc w:val="center"/>
              <w:rPr>
                <w:sz w:val="20"/>
                <w:szCs w:val="20"/>
              </w:rPr>
            </w:pP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51814,1</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50687,7</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50687,7</w:t>
            </w:r>
          </w:p>
        </w:tc>
        <w:tc>
          <w:tcPr>
            <w:tcW w:w="1170" w:type="dxa"/>
          </w:tcPr>
          <w:p w:rsidR="00A20E47" w:rsidRPr="005A01DE" w:rsidRDefault="00A20E47" w:rsidP="0058694F">
            <w:pPr>
              <w:autoSpaceDE w:val="0"/>
              <w:autoSpaceDN w:val="0"/>
              <w:adjustRightInd w:val="0"/>
              <w:jc w:val="center"/>
              <w:rPr>
                <w:sz w:val="20"/>
                <w:szCs w:val="20"/>
              </w:rPr>
            </w:pPr>
            <w:r w:rsidRPr="005A01DE">
              <w:rPr>
                <w:sz w:val="20"/>
                <w:szCs w:val="20"/>
              </w:rPr>
              <w:t>153189,5</w:t>
            </w:r>
          </w:p>
        </w:tc>
      </w:tr>
      <w:tr w:rsidR="00A20E47" w:rsidRPr="005A01DE" w:rsidTr="00A20E47">
        <w:trPr>
          <w:trHeight w:val="85"/>
        </w:trPr>
        <w:tc>
          <w:tcPr>
            <w:tcW w:w="3369" w:type="dxa"/>
            <w:vMerge/>
          </w:tcPr>
          <w:p w:rsidR="00A20E47" w:rsidRPr="005A01DE" w:rsidRDefault="00A20E47" w:rsidP="005A01DE">
            <w:pPr>
              <w:autoSpaceDE w:val="0"/>
              <w:autoSpaceDN w:val="0"/>
              <w:adjustRightInd w:val="0"/>
              <w:jc w:val="center"/>
              <w:rPr>
                <w:sz w:val="20"/>
                <w:szCs w:val="20"/>
              </w:rPr>
            </w:pPr>
          </w:p>
        </w:tc>
        <w:tc>
          <w:tcPr>
            <w:tcW w:w="2126" w:type="dxa"/>
            <w:vMerge/>
          </w:tcPr>
          <w:p w:rsidR="00A20E47" w:rsidRPr="005A01DE" w:rsidRDefault="00A20E47" w:rsidP="005A01DE">
            <w:pPr>
              <w:autoSpaceDE w:val="0"/>
              <w:autoSpaceDN w:val="0"/>
              <w:adjustRightInd w:val="0"/>
              <w:jc w:val="center"/>
              <w:rPr>
                <w:sz w:val="20"/>
                <w:szCs w:val="20"/>
              </w:rPr>
            </w:pPr>
          </w:p>
        </w:tc>
        <w:tc>
          <w:tcPr>
            <w:tcW w:w="709" w:type="dxa"/>
          </w:tcPr>
          <w:p w:rsidR="00A20E47" w:rsidRPr="005A01DE" w:rsidRDefault="00A20E47" w:rsidP="005A01DE">
            <w:pPr>
              <w:autoSpaceDE w:val="0"/>
              <w:autoSpaceDN w:val="0"/>
              <w:adjustRightInd w:val="0"/>
              <w:jc w:val="center"/>
              <w:rPr>
                <w:sz w:val="20"/>
                <w:szCs w:val="20"/>
              </w:rPr>
            </w:pPr>
            <w:r w:rsidRPr="005A01DE">
              <w:rPr>
                <w:sz w:val="20"/>
                <w:szCs w:val="20"/>
              </w:rPr>
              <w:t>х</w:t>
            </w:r>
          </w:p>
        </w:tc>
        <w:tc>
          <w:tcPr>
            <w:tcW w:w="708" w:type="dxa"/>
          </w:tcPr>
          <w:p w:rsidR="00A20E47" w:rsidRPr="005A01DE" w:rsidRDefault="00A20E47" w:rsidP="005A01DE">
            <w:pPr>
              <w:autoSpaceDE w:val="0"/>
              <w:autoSpaceDN w:val="0"/>
              <w:adjustRightInd w:val="0"/>
              <w:jc w:val="center"/>
              <w:rPr>
                <w:sz w:val="20"/>
                <w:szCs w:val="20"/>
              </w:rPr>
            </w:pPr>
            <w:r w:rsidRPr="005A01DE">
              <w:rPr>
                <w:sz w:val="20"/>
                <w:szCs w:val="20"/>
              </w:rPr>
              <w:t>х</w:t>
            </w:r>
          </w:p>
        </w:tc>
        <w:tc>
          <w:tcPr>
            <w:tcW w:w="1560" w:type="dxa"/>
          </w:tcPr>
          <w:p w:rsidR="00A20E47" w:rsidRPr="005A01DE" w:rsidRDefault="00A20E47" w:rsidP="005A01DE">
            <w:pPr>
              <w:autoSpaceDE w:val="0"/>
              <w:autoSpaceDN w:val="0"/>
              <w:adjustRightInd w:val="0"/>
              <w:jc w:val="center"/>
              <w:rPr>
                <w:sz w:val="20"/>
                <w:szCs w:val="20"/>
              </w:rPr>
            </w:pPr>
            <w:r w:rsidRPr="005A01DE">
              <w:rPr>
                <w:sz w:val="20"/>
                <w:szCs w:val="20"/>
              </w:rPr>
              <w:t>х</w:t>
            </w:r>
          </w:p>
        </w:tc>
        <w:tc>
          <w:tcPr>
            <w:tcW w:w="723" w:type="dxa"/>
          </w:tcPr>
          <w:p w:rsidR="00A20E47" w:rsidRPr="005A01DE" w:rsidRDefault="00A20E47" w:rsidP="005A01DE">
            <w:pPr>
              <w:autoSpaceDE w:val="0"/>
              <w:autoSpaceDN w:val="0"/>
              <w:adjustRightInd w:val="0"/>
              <w:jc w:val="center"/>
              <w:rPr>
                <w:sz w:val="20"/>
                <w:szCs w:val="20"/>
              </w:rPr>
            </w:pPr>
            <w:r w:rsidRPr="005A01DE">
              <w:rPr>
                <w:sz w:val="20"/>
                <w:szCs w:val="20"/>
              </w:rPr>
              <w:t>х</w:t>
            </w:r>
          </w:p>
        </w:tc>
        <w:tc>
          <w:tcPr>
            <w:tcW w:w="1686" w:type="dxa"/>
          </w:tcPr>
          <w:p w:rsidR="00A20E47" w:rsidRPr="005A01DE" w:rsidRDefault="00A20E47" w:rsidP="005A01DE">
            <w:pPr>
              <w:autoSpaceDE w:val="0"/>
              <w:autoSpaceDN w:val="0"/>
              <w:adjustRightInd w:val="0"/>
              <w:jc w:val="center"/>
              <w:rPr>
                <w:sz w:val="20"/>
                <w:szCs w:val="20"/>
              </w:rPr>
            </w:pPr>
            <w:r w:rsidRPr="005A01DE">
              <w:rPr>
                <w:sz w:val="20"/>
                <w:szCs w:val="20"/>
              </w:rPr>
              <w:t>Федеральный бюджет</w:t>
            </w:r>
          </w:p>
        </w:tc>
        <w:tc>
          <w:tcPr>
            <w:tcW w:w="1169" w:type="dxa"/>
          </w:tcPr>
          <w:p w:rsidR="00A20E47" w:rsidRPr="005A01DE" w:rsidRDefault="00A20E47" w:rsidP="005A01DE">
            <w:pPr>
              <w:jc w:val="center"/>
            </w:pPr>
            <w:r w:rsidRPr="005A01DE">
              <w:rPr>
                <w:sz w:val="20"/>
                <w:szCs w:val="20"/>
              </w:rPr>
              <w:t>0</w:t>
            </w:r>
          </w:p>
        </w:tc>
        <w:tc>
          <w:tcPr>
            <w:tcW w:w="1169" w:type="dxa"/>
          </w:tcPr>
          <w:p w:rsidR="00A20E47" w:rsidRPr="005A01DE" w:rsidRDefault="00A20E47" w:rsidP="005A01DE">
            <w:pPr>
              <w:jc w:val="center"/>
            </w:pPr>
            <w:r w:rsidRPr="005A01DE">
              <w:rPr>
                <w:sz w:val="20"/>
                <w:szCs w:val="20"/>
              </w:rPr>
              <w:t>0</w:t>
            </w: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0</w:t>
            </w:r>
          </w:p>
        </w:tc>
        <w:tc>
          <w:tcPr>
            <w:tcW w:w="1170" w:type="dxa"/>
          </w:tcPr>
          <w:p w:rsidR="00A20E47" w:rsidRPr="005A01DE" w:rsidRDefault="00A20E47" w:rsidP="005A01DE">
            <w:pPr>
              <w:autoSpaceDE w:val="0"/>
              <w:autoSpaceDN w:val="0"/>
              <w:adjustRightInd w:val="0"/>
              <w:jc w:val="center"/>
              <w:rPr>
                <w:sz w:val="20"/>
                <w:szCs w:val="20"/>
              </w:rPr>
            </w:pPr>
            <w:r w:rsidRPr="005A01DE">
              <w:rPr>
                <w:sz w:val="20"/>
                <w:szCs w:val="20"/>
              </w:rPr>
              <w:t>0</w:t>
            </w:r>
          </w:p>
        </w:tc>
      </w:tr>
      <w:tr w:rsidR="00A20E47" w:rsidRPr="005A01DE" w:rsidTr="00A20E47">
        <w:trPr>
          <w:trHeight w:val="70"/>
        </w:trPr>
        <w:tc>
          <w:tcPr>
            <w:tcW w:w="3369" w:type="dxa"/>
            <w:vMerge/>
          </w:tcPr>
          <w:p w:rsidR="00A20E47" w:rsidRPr="005A01DE" w:rsidRDefault="00A20E47" w:rsidP="0058694F">
            <w:pPr>
              <w:autoSpaceDE w:val="0"/>
              <w:autoSpaceDN w:val="0"/>
              <w:adjustRightInd w:val="0"/>
              <w:jc w:val="center"/>
              <w:rPr>
                <w:sz w:val="20"/>
                <w:szCs w:val="20"/>
              </w:rPr>
            </w:pPr>
          </w:p>
        </w:tc>
        <w:tc>
          <w:tcPr>
            <w:tcW w:w="2126" w:type="dxa"/>
            <w:vMerge/>
          </w:tcPr>
          <w:p w:rsidR="00A20E47" w:rsidRPr="005A01DE" w:rsidRDefault="00A20E47" w:rsidP="0058694F">
            <w:pPr>
              <w:autoSpaceDE w:val="0"/>
              <w:autoSpaceDN w:val="0"/>
              <w:adjustRightInd w:val="0"/>
              <w:jc w:val="center"/>
              <w:rPr>
                <w:sz w:val="20"/>
                <w:szCs w:val="20"/>
              </w:rPr>
            </w:pPr>
          </w:p>
        </w:tc>
        <w:tc>
          <w:tcPr>
            <w:tcW w:w="709"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08"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560"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23" w:type="dxa"/>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686" w:type="dxa"/>
          </w:tcPr>
          <w:p w:rsidR="00A20E47" w:rsidRPr="005A01DE" w:rsidRDefault="00A20E47" w:rsidP="0058694F">
            <w:pPr>
              <w:autoSpaceDE w:val="0"/>
              <w:autoSpaceDN w:val="0"/>
              <w:adjustRightInd w:val="0"/>
              <w:jc w:val="center"/>
              <w:rPr>
                <w:sz w:val="20"/>
                <w:szCs w:val="20"/>
              </w:rPr>
            </w:pPr>
            <w:r w:rsidRPr="005A01DE">
              <w:rPr>
                <w:sz w:val="20"/>
                <w:szCs w:val="20"/>
              </w:rPr>
              <w:t>Областной бюджет</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9873</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9246,6</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9246,6</w:t>
            </w:r>
          </w:p>
        </w:tc>
        <w:tc>
          <w:tcPr>
            <w:tcW w:w="1170" w:type="dxa"/>
          </w:tcPr>
          <w:p w:rsidR="00A20E47" w:rsidRPr="005A01DE" w:rsidRDefault="00A20E47" w:rsidP="0058694F">
            <w:pPr>
              <w:autoSpaceDE w:val="0"/>
              <w:autoSpaceDN w:val="0"/>
              <w:adjustRightInd w:val="0"/>
              <w:jc w:val="center"/>
              <w:rPr>
                <w:sz w:val="20"/>
                <w:szCs w:val="20"/>
              </w:rPr>
            </w:pPr>
            <w:r w:rsidRPr="005A01DE">
              <w:rPr>
                <w:sz w:val="20"/>
                <w:szCs w:val="20"/>
              </w:rPr>
              <w:t>28366,2</w:t>
            </w:r>
          </w:p>
        </w:tc>
      </w:tr>
      <w:tr w:rsidR="00A20E47" w:rsidRPr="005A01DE" w:rsidTr="00C62201">
        <w:trPr>
          <w:trHeight w:val="70"/>
        </w:trPr>
        <w:tc>
          <w:tcPr>
            <w:tcW w:w="3369" w:type="dxa"/>
            <w:vMerge/>
          </w:tcPr>
          <w:p w:rsidR="00A20E47" w:rsidRPr="005A01DE" w:rsidRDefault="00A20E47" w:rsidP="0058694F">
            <w:pPr>
              <w:autoSpaceDE w:val="0"/>
              <w:autoSpaceDN w:val="0"/>
              <w:adjustRightInd w:val="0"/>
              <w:jc w:val="center"/>
              <w:rPr>
                <w:sz w:val="20"/>
                <w:szCs w:val="20"/>
              </w:rPr>
            </w:pPr>
          </w:p>
        </w:tc>
        <w:tc>
          <w:tcPr>
            <w:tcW w:w="2126" w:type="dxa"/>
            <w:vMerge/>
          </w:tcPr>
          <w:p w:rsidR="00A20E47" w:rsidRPr="005A01DE" w:rsidRDefault="00A20E47" w:rsidP="0058694F">
            <w:pPr>
              <w:autoSpaceDE w:val="0"/>
              <w:autoSpaceDN w:val="0"/>
              <w:adjustRightInd w:val="0"/>
              <w:jc w:val="center"/>
              <w:rPr>
                <w:sz w:val="20"/>
                <w:szCs w:val="20"/>
              </w:rPr>
            </w:pPr>
          </w:p>
        </w:tc>
        <w:tc>
          <w:tcPr>
            <w:tcW w:w="70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08"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560"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23"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686"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Местный бюджет</w:t>
            </w:r>
          </w:p>
        </w:tc>
        <w:tc>
          <w:tcPr>
            <w:tcW w:w="116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36038,1</w:t>
            </w:r>
          </w:p>
        </w:tc>
        <w:tc>
          <w:tcPr>
            <w:tcW w:w="116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35538,1</w:t>
            </w:r>
          </w:p>
        </w:tc>
        <w:tc>
          <w:tcPr>
            <w:tcW w:w="116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35538,1</w:t>
            </w:r>
          </w:p>
        </w:tc>
        <w:tc>
          <w:tcPr>
            <w:tcW w:w="1170"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107114,3</w:t>
            </w:r>
          </w:p>
        </w:tc>
      </w:tr>
      <w:tr w:rsidR="00A20E47" w:rsidRPr="005A01DE" w:rsidTr="00C62201">
        <w:trPr>
          <w:trHeight w:val="235"/>
        </w:trPr>
        <w:tc>
          <w:tcPr>
            <w:tcW w:w="3369" w:type="dxa"/>
            <w:vMerge/>
          </w:tcPr>
          <w:p w:rsidR="00A20E47" w:rsidRPr="005A01DE" w:rsidRDefault="00A20E47" w:rsidP="0058694F">
            <w:pPr>
              <w:autoSpaceDE w:val="0"/>
              <w:autoSpaceDN w:val="0"/>
              <w:adjustRightInd w:val="0"/>
              <w:jc w:val="center"/>
              <w:rPr>
                <w:sz w:val="20"/>
                <w:szCs w:val="20"/>
              </w:rPr>
            </w:pPr>
          </w:p>
        </w:tc>
        <w:tc>
          <w:tcPr>
            <w:tcW w:w="2126" w:type="dxa"/>
            <w:vMerge/>
          </w:tcPr>
          <w:p w:rsidR="00A20E47" w:rsidRPr="005A01DE" w:rsidRDefault="00A20E47" w:rsidP="0058694F">
            <w:pPr>
              <w:autoSpaceDE w:val="0"/>
              <w:autoSpaceDN w:val="0"/>
              <w:adjustRightInd w:val="0"/>
              <w:jc w:val="center"/>
              <w:rPr>
                <w:sz w:val="20"/>
                <w:szCs w:val="20"/>
              </w:rPr>
            </w:pPr>
          </w:p>
        </w:tc>
        <w:tc>
          <w:tcPr>
            <w:tcW w:w="70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08"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560"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723"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х</w:t>
            </w:r>
          </w:p>
        </w:tc>
        <w:tc>
          <w:tcPr>
            <w:tcW w:w="1686"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Внебюджетный источник</w:t>
            </w:r>
          </w:p>
        </w:tc>
        <w:tc>
          <w:tcPr>
            <w:tcW w:w="116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5903</w:t>
            </w:r>
          </w:p>
        </w:tc>
        <w:tc>
          <w:tcPr>
            <w:tcW w:w="116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5903</w:t>
            </w:r>
          </w:p>
        </w:tc>
        <w:tc>
          <w:tcPr>
            <w:tcW w:w="116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5903</w:t>
            </w:r>
          </w:p>
        </w:tc>
        <w:tc>
          <w:tcPr>
            <w:tcW w:w="1170"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17709</w:t>
            </w:r>
          </w:p>
        </w:tc>
      </w:tr>
      <w:tr w:rsidR="00A20E47" w:rsidRPr="005A01DE" w:rsidTr="00A20E47">
        <w:trPr>
          <w:trHeight w:val="85"/>
        </w:trPr>
        <w:tc>
          <w:tcPr>
            <w:tcW w:w="3369" w:type="dxa"/>
            <w:vMerge w:val="restart"/>
          </w:tcPr>
          <w:p w:rsidR="00A20E47" w:rsidRPr="00A20E47" w:rsidRDefault="00A20E47" w:rsidP="00A20E47">
            <w:pPr>
              <w:autoSpaceDE w:val="0"/>
              <w:autoSpaceDN w:val="0"/>
              <w:adjustRightInd w:val="0"/>
              <w:jc w:val="center"/>
              <w:rPr>
                <w:sz w:val="20"/>
              </w:rPr>
            </w:pPr>
            <w:r>
              <w:rPr>
                <w:sz w:val="20"/>
              </w:rPr>
              <w:t xml:space="preserve">1. </w:t>
            </w:r>
            <w:r w:rsidRPr="00A20E47">
              <w:rPr>
                <w:sz w:val="20"/>
              </w:rPr>
              <w:t>Наследие</w:t>
            </w:r>
          </w:p>
        </w:tc>
        <w:tc>
          <w:tcPr>
            <w:tcW w:w="2126" w:type="dxa"/>
            <w:vMerge w:val="restart"/>
          </w:tcPr>
          <w:p w:rsidR="00A20E47" w:rsidRPr="005A01DE" w:rsidRDefault="00A20E47" w:rsidP="0058694F">
            <w:pPr>
              <w:autoSpaceDE w:val="0"/>
              <w:autoSpaceDN w:val="0"/>
              <w:adjustRightInd w:val="0"/>
              <w:jc w:val="center"/>
              <w:rPr>
                <w:sz w:val="20"/>
                <w:szCs w:val="20"/>
              </w:rPr>
            </w:pPr>
            <w:r w:rsidRPr="005A01DE">
              <w:rPr>
                <w:sz w:val="20"/>
                <w:szCs w:val="20"/>
              </w:rPr>
              <w:t>Ответственный исполнитель</w:t>
            </w:r>
          </w:p>
        </w:tc>
        <w:tc>
          <w:tcPr>
            <w:tcW w:w="709" w:type="dxa"/>
          </w:tcPr>
          <w:p w:rsidR="00A20E47" w:rsidRPr="005A01DE" w:rsidRDefault="00A20E47" w:rsidP="0058694F">
            <w:pPr>
              <w:autoSpaceDE w:val="0"/>
              <w:autoSpaceDN w:val="0"/>
              <w:adjustRightInd w:val="0"/>
              <w:jc w:val="center"/>
              <w:rPr>
                <w:sz w:val="20"/>
                <w:szCs w:val="20"/>
              </w:rPr>
            </w:pPr>
            <w:r w:rsidRPr="005A01DE">
              <w:rPr>
                <w:sz w:val="20"/>
                <w:szCs w:val="20"/>
              </w:rPr>
              <w:t>677</w:t>
            </w:r>
          </w:p>
        </w:tc>
        <w:tc>
          <w:tcPr>
            <w:tcW w:w="708" w:type="dxa"/>
          </w:tcPr>
          <w:p w:rsidR="00A20E47" w:rsidRPr="005A01DE" w:rsidRDefault="00A20E47" w:rsidP="0058694F">
            <w:pPr>
              <w:autoSpaceDE w:val="0"/>
              <w:autoSpaceDN w:val="0"/>
              <w:adjustRightInd w:val="0"/>
              <w:jc w:val="center"/>
              <w:rPr>
                <w:sz w:val="20"/>
                <w:szCs w:val="20"/>
              </w:rPr>
            </w:pPr>
            <w:r w:rsidRPr="005A01DE">
              <w:rPr>
                <w:sz w:val="20"/>
                <w:szCs w:val="20"/>
              </w:rPr>
              <w:t>0801</w:t>
            </w:r>
          </w:p>
        </w:tc>
        <w:tc>
          <w:tcPr>
            <w:tcW w:w="1560" w:type="dxa"/>
          </w:tcPr>
          <w:p w:rsidR="00A20E47" w:rsidRPr="005A01DE" w:rsidRDefault="00A20E47" w:rsidP="0058694F">
            <w:pPr>
              <w:autoSpaceDE w:val="0"/>
              <w:autoSpaceDN w:val="0"/>
              <w:adjustRightInd w:val="0"/>
              <w:jc w:val="center"/>
              <w:rPr>
                <w:sz w:val="20"/>
                <w:szCs w:val="20"/>
              </w:rPr>
            </w:pPr>
            <w:r w:rsidRPr="005A01DE">
              <w:rPr>
                <w:sz w:val="20"/>
                <w:szCs w:val="20"/>
              </w:rPr>
              <w:t>0000000000</w:t>
            </w:r>
          </w:p>
        </w:tc>
        <w:tc>
          <w:tcPr>
            <w:tcW w:w="723" w:type="dxa"/>
          </w:tcPr>
          <w:p w:rsidR="00A20E47" w:rsidRPr="005A01DE" w:rsidRDefault="00A20E47" w:rsidP="0058694F">
            <w:pPr>
              <w:autoSpaceDE w:val="0"/>
              <w:autoSpaceDN w:val="0"/>
              <w:adjustRightInd w:val="0"/>
              <w:jc w:val="center"/>
              <w:rPr>
                <w:sz w:val="20"/>
                <w:szCs w:val="20"/>
              </w:rPr>
            </w:pPr>
            <w:r w:rsidRPr="005A01DE">
              <w:rPr>
                <w:sz w:val="20"/>
                <w:szCs w:val="20"/>
              </w:rPr>
              <w:t>610</w:t>
            </w:r>
          </w:p>
        </w:tc>
        <w:tc>
          <w:tcPr>
            <w:tcW w:w="1686" w:type="dxa"/>
          </w:tcPr>
          <w:p w:rsidR="00A20E47" w:rsidRDefault="00A20E47" w:rsidP="0058694F">
            <w:pPr>
              <w:jc w:val="center"/>
              <w:rPr>
                <w:sz w:val="20"/>
                <w:szCs w:val="20"/>
              </w:rPr>
            </w:pPr>
            <w:r w:rsidRPr="005A01DE">
              <w:rPr>
                <w:sz w:val="20"/>
                <w:szCs w:val="20"/>
              </w:rPr>
              <w:t>Всего</w:t>
            </w:r>
          </w:p>
          <w:p w:rsidR="00A20E47" w:rsidRPr="005A01DE" w:rsidRDefault="00A20E47" w:rsidP="0058694F">
            <w:pPr>
              <w:jc w:val="center"/>
              <w:rPr>
                <w:sz w:val="20"/>
                <w:szCs w:val="20"/>
              </w:rPr>
            </w:pP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2801,4</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2801,4</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2801,4</w:t>
            </w:r>
          </w:p>
        </w:tc>
        <w:tc>
          <w:tcPr>
            <w:tcW w:w="1170" w:type="dxa"/>
          </w:tcPr>
          <w:p w:rsidR="00A20E47" w:rsidRPr="005A01DE" w:rsidRDefault="00A20E47" w:rsidP="0058694F">
            <w:pPr>
              <w:autoSpaceDE w:val="0"/>
              <w:autoSpaceDN w:val="0"/>
              <w:adjustRightInd w:val="0"/>
              <w:jc w:val="center"/>
              <w:rPr>
                <w:sz w:val="20"/>
                <w:szCs w:val="20"/>
              </w:rPr>
            </w:pPr>
            <w:r w:rsidRPr="005A01DE">
              <w:rPr>
                <w:sz w:val="20"/>
                <w:szCs w:val="20"/>
              </w:rPr>
              <w:t>8404,2</w:t>
            </w:r>
          </w:p>
        </w:tc>
      </w:tr>
      <w:tr w:rsidR="00A20E47" w:rsidRPr="005A01DE" w:rsidTr="00A20E47">
        <w:trPr>
          <w:trHeight w:val="85"/>
        </w:trPr>
        <w:tc>
          <w:tcPr>
            <w:tcW w:w="3369" w:type="dxa"/>
            <w:vMerge/>
          </w:tcPr>
          <w:p w:rsidR="00A20E47" w:rsidRPr="005A01DE" w:rsidRDefault="00A20E47" w:rsidP="0058694F">
            <w:pPr>
              <w:autoSpaceDE w:val="0"/>
              <w:autoSpaceDN w:val="0"/>
              <w:adjustRightInd w:val="0"/>
              <w:jc w:val="center"/>
              <w:rPr>
                <w:sz w:val="20"/>
                <w:szCs w:val="20"/>
              </w:rPr>
            </w:pPr>
          </w:p>
        </w:tc>
        <w:tc>
          <w:tcPr>
            <w:tcW w:w="2126" w:type="dxa"/>
            <w:vMerge/>
          </w:tcPr>
          <w:p w:rsidR="00A20E47" w:rsidRPr="005A01DE" w:rsidRDefault="00A20E47" w:rsidP="0058694F">
            <w:pPr>
              <w:autoSpaceDE w:val="0"/>
              <w:autoSpaceDN w:val="0"/>
              <w:adjustRightInd w:val="0"/>
              <w:jc w:val="center"/>
              <w:rPr>
                <w:sz w:val="20"/>
                <w:szCs w:val="20"/>
              </w:rPr>
            </w:pPr>
          </w:p>
        </w:tc>
        <w:tc>
          <w:tcPr>
            <w:tcW w:w="709" w:type="dxa"/>
          </w:tcPr>
          <w:p w:rsidR="00A20E47" w:rsidRPr="005A01DE" w:rsidRDefault="00A20E47" w:rsidP="0058694F">
            <w:pPr>
              <w:autoSpaceDE w:val="0"/>
              <w:autoSpaceDN w:val="0"/>
              <w:adjustRightInd w:val="0"/>
              <w:jc w:val="center"/>
              <w:rPr>
                <w:sz w:val="20"/>
                <w:szCs w:val="20"/>
              </w:rPr>
            </w:pPr>
            <w:r w:rsidRPr="005A01DE">
              <w:rPr>
                <w:sz w:val="20"/>
                <w:szCs w:val="20"/>
              </w:rPr>
              <w:t>677</w:t>
            </w:r>
          </w:p>
        </w:tc>
        <w:tc>
          <w:tcPr>
            <w:tcW w:w="708" w:type="dxa"/>
          </w:tcPr>
          <w:p w:rsidR="00A20E47" w:rsidRPr="005A01DE" w:rsidRDefault="00A20E47" w:rsidP="0058694F">
            <w:pPr>
              <w:autoSpaceDE w:val="0"/>
              <w:autoSpaceDN w:val="0"/>
              <w:adjustRightInd w:val="0"/>
              <w:jc w:val="center"/>
              <w:rPr>
                <w:sz w:val="20"/>
                <w:szCs w:val="20"/>
              </w:rPr>
            </w:pPr>
            <w:r w:rsidRPr="005A01DE">
              <w:rPr>
                <w:sz w:val="20"/>
                <w:szCs w:val="20"/>
              </w:rPr>
              <w:t>0801</w:t>
            </w:r>
          </w:p>
        </w:tc>
        <w:tc>
          <w:tcPr>
            <w:tcW w:w="1560" w:type="dxa"/>
          </w:tcPr>
          <w:p w:rsidR="00A20E47" w:rsidRPr="005A01DE" w:rsidRDefault="00A20E47" w:rsidP="0058694F">
            <w:pPr>
              <w:autoSpaceDE w:val="0"/>
              <w:autoSpaceDN w:val="0"/>
              <w:adjustRightInd w:val="0"/>
              <w:jc w:val="center"/>
              <w:rPr>
                <w:sz w:val="20"/>
                <w:szCs w:val="20"/>
              </w:rPr>
            </w:pPr>
            <w:r w:rsidRPr="005A01DE">
              <w:rPr>
                <w:sz w:val="20"/>
                <w:szCs w:val="20"/>
              </w:rPr>
              <w:t>9990070390</w:t>
            </w:r>
          </w:p>
        </w:tc>
        <w:tc>
          <w:tcPr>
            <w:tcW w:w="723" w:type="dxa"/>
          </w:tcPr>
          <w:p w:rsidR="00A20E47" w:rsidRPr="005A01DE" w:rsidRDefault="00A20E47" w:rsidP="0058694F">
            <w:pPr>
              <w:autoSpaceDE w:val="0"/>
              <w:autoSpaceDN w:val="0"/>
              <w:adjustRightInd w:val="0"/>
              <w:jc w:val="center"/>
              <w:rPr>
                <w:sz w:val="20"/>
                <w:szCs w:val="20"/>
              </w:rPr>
            </w:pPr>
            <w:r w:rsidRPr="005A01DE">
              <w:rPr>
                <w:sz w:val="20"/>
                <w:szCs w:val="20"/>
              </w:rPr>
              <w:t>611</w:t>
            </w:r>
          </w:p>
        </w:tc>
        <w:tc>
          <w:tcPr>
            <w:tcW w:w="1686" w:type="dxa"/>
          </w:tcPr>
          <w:p w:rsidR="00A20E47" w:rsidRPr="005A01DE" w:rsidRDefault="00A20E47" w:rsidP="0058694F">
            <w:pPr>
              <w:jc w:val="center"/>
              <w:rPr>
                <w:sz w:val="20"/>
                <w:szCs w:val="20"/>
              </w:rPr>
            </w:pPr>
            <w:r w:rsidRPr="005A01DE">
              <w:rPr>
                <w:sz w:val="20"/>
                <w:szCs w:val="20"/>
              </w:rPr>
              <w:t>Областной бюджет</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1082,4</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1082,4</w:t>
            </w:r>
          </w:p>
        </w:tc>
        <w:tc>
          <w:tcPr>
            <w:tcW w:w="1169" w:type="dxa"/>
          </w:tcPr>
          <w:p w:rsidR="00A20E47" w:rsidRPr="005A01DE" w:rsidRDefault="00A20E47" w:rsidP="0058694F">
            <w:pPr>
              <w:autoSpaceDE w:val="0"/>
              <w:autoSpaceDN w:val="0"/>
              <w:adjustRightInd w:val="0"/>
              <w:jc w:val="center"/>
              <w:rPr>
                <w:sz w:val="20"/>
                <w:szCs w:val="20"/>
              </w:rPr>
            </w:pPr>
            <w:r w:rsidRPr="005A01DE">
              <w:rPr>
                <w:sz w:val="20"/>
                <w:szCs w:val="20"/>
              </w:rPr>
              <w:t>1082,4</w:t>
            </w:r>
          </w:p>
        </w:tc>
        <w:tc>
          <w:tcPr>
            <w:tcW w:w="1170" w:type="dxa"/>
          </w:tcPr>
          <w:p w:rsidR="00A20E47" w:rsidRPr="005A01DE" w:rsidRDefault="00A20E47" w:rsidP="0058694F">
            <w:pPr>
              <w:autoSpaceDE w:val="0"/>
              <w:autoSpaceDN w:val="0"/>
              <w:adjustRightInd w:val="0"/>
              <w:jc w:val="center"/>
              <w:rPr>
                <w:sz w:val="20"/>
                <w:szCs w:val="20"/>
              </w:rPr>
            </w:pPr>
            <w:r w:rsidRPr="005A01DE">
              <w:rPr>
                <w:sz w:val="20"/>
                <w:szCs w:val="20"/>
              </w:rPr>
              <w:t>3247,2</w:t>
            </w:r>
          </w:p>
        </w:tc>
      </w:tr>
      <w:tr w:rsidR="00A20E47" w:rsidRPr="005A01DE" w:rsidTr="00C62201">
        <w:trPr>
          <w:trHeight w:val="85"/>
        </w:trPr>
        <w:tc>
          <w:tcPr>
            <w:tcW w:w="3369" w:type="dxa"/>
            <w:vMerge/>
          </w:tcPr>
          <w:p w:rsidR="00A20E47" w:rsidRPr="005A01DE" w:rsidRDefault="00A20E47" w:rsidP="0058694F">
            <w:pPr>
              <w:autoSpaceDE w:val="0"/>
              <w:autoSpaceDN w:val="0"/>
              <w:adjustRightInd w:val="0"/>
              <w:jc w:val="center"/>
              <w:rPr>
                <w:sz w:val="20"/>
                <w:szCs w:val="20"/>
              </w:rPr>
            </w:pPr>
          </w:p>
        </w:tc>
        <w:tc>
          <w:tcPr>
            <w:tcW w:w="2126" w:type="dxa"/>
            <w:vMerge/>
          </w:tcPr>
          <w:p w:rsidR="00A20E47" w:rsidRPr="005A01DE" w:rsidRDefault="00A20E47" w:rsidP="0058694F">
            <w:pPr>
              <w:autoSpaceDE w:val="0"/>
              <w:autoSpaceDN w:val="0"/>
              <w:adjustRightInd w:val="0"/>
              <w:jc w:val="center"/>
              <w:rPr>
                <w:sz w:val="20"/>
                <w:szCs w:val="20"/>
              </w:rPr>
            </w:pPr>
          </w:p>
        </w:tc>
        <w:tc>
          <w:tcPr>
            <w:tcW w:w="70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677</w:t>
            </w:r>
          </w:p>
        </w:tc>
        <w:tc>
          <w:tcPr>
            <w:tcW w:w="708"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0801</w:t>
            </w:r>
          </w:p>
        </w:tc>
        <w:tc>
          <w:tcPr>
            <w:tcW w:w="1560"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081010М590</w:t>
            </w:r>
          </w:p>
        </w:tc>
        <w:tc>
          <w:tcPr>
            <w:tcW w:w="723"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610</w:t>
            </w:r>
          </w:p>
        </w:tc>
        <w:tc>
          <w:tcPr>
            <w:tcW w:w="1686"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Местный бюджет</w:t>
            </w:r>
          </w:p>
        </w:tc>
        <w:tc>
          <w:tcPr>
            <w:tcW w:w="116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1616</w:t>
            </w:r>
          </w:p>
        </w:tc>
        <w:tc>
          <w:tcPr>
            <w:tcW w:w="116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1616</w:t>
            </w:r>
          </w:p>
        </w:tc>
        <w:tc>
          <w:tcPr>
            <w:tcW w:w="1169"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1616</w:t>
            </w:r>
          </w:p>
        </w:tc>
        <w:tc>
          <w:tcPr>
            <w:tcW w:w="1170" w:type="dxa"/>
            <w:tcBorders>
              <w:bottom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4848</w:t>
            </w:r>
          </w:p>
        </w:tc>
      </w:tr>
      <w:tr w:rsidR="00A20E47" w:rsidRPr="005A01DE" w:rsidTr="00C62201">
        <w:trPr>
          <w:trHeight w:val="240"/>
        </w:trPr>
        <w:tc>
          <w:tcPr>
            <w:tcW w:w="3369" w:type="dxa"/>
            <w:vMerge/>
          </w:tcPr>
          <w:p w:rsidR="00A20E47" w:rsidRPr="005A01DE" w:rsidRDefault="00A20E47" w:rsidP="0058694F">
            <w:pPr>
              <w:autoSpaceDE w:val="0"/>
              <w:autoSpaceDN w:val="0"/>
              <w:adjustRightInd w:val="0"/>
              <w:jc w:val="center"/>
              <w:rPr>
                <w:sz w:val="20"/>
                <w:szCs w:val="20"/>
              </w:rPr>
            </w:pPr>
          </w:p>
        </w:tc>
        <w:tc>
          <w:tcPr>
            <w:tcW w:w="2126" w:type="dxa"/>
            <w:vMerge/>
          </w:tcPr>
          <w:p w:rsidR="00A20E47" w:rsidRPr="005A01DE" w:rsidRDefault="00A20E47" w:rsidP="0058694F">
            <w:pPr>
              <w:autoSpaceDE w:val="0"/>
              <w:autoSpaceDN w:val="0"/>
              <w:adjustRightInd w:val="0"/>
              <w:jc w:val="center"/>
              <w:rPr>
                <w:sz w:val="20"/>
                <w:szCs w:val="20"/>
              </w:rPr>
            </w:pPr>
          </w:p>
        </w:tc>
        <w:tc>
          <w:tcPr>
            <w:tcW w:w="70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677</w:t>
            </w:r>
          </w:p>
        </w:tc>
        <w:tc>
          <w:tcPr>
            <w:tcW w:w="708"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0801</w:t>
            </w:r>
          </w:p>
        </w:tc>
        <w:tc>
          <w:tcPr>
            <w:tcW w:w="1560"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0000000000</w:t>
            </w:r>
          </w:p>
        </w:tc>
        <w:tc>
          <w:tcPr>
            <w:tcW w:w="723"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000</w:t>
            </w:r>
          </w:p>
        </w:tc>
        <w:tc>
          <w:tcPr>
            <w:tcW w:w="1686"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Внебюджетный источник</w:t>
            </w:r>
          </w:p>
        </w:tc>
        <w:tc>
          <w:tcPr>
            <w:tcW w:w="116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103</w:t>
            </w:r>
          </w:p>
        </w:tc>
        <w:tc>
          <w:tcPr>
            <w:tcW w:w="116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103</w:t>
            </w:r>
          </w:p>
        </w:tc>
        <w:tc>
          <w:tcPr>
            <w:tcW w:w="1169"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103</w:t>
            </w:r>
          </w:p>
        </w:tc>
        <w:tc>
          <w:tcPr>
            <w:tcW w:w="1170" w:type="dxa"/>
            <w:tcBorders>
              <w:top w:val="single" w:sz="4" w:space="0" w:color="auto"/>
            </w:tcBorders>
          </w:tcPr>
          <w:p w:rsidR="00A20E47" w:rsidRPr="005A01DE" w:rsidRDefault="00A20E47" w:rsidP="0058694F">
            <w:pPr>
              <w:autoSpaceDE w:val="0"/>
              <w:autoSpaceDN w:val="0"/>
              <w:adjustRightInd w:val="0"/>
              <w:jc w:val="center"/>
              <w:rPr>
                <w:sz w:val="20"/>
                <w:szCs w:val="20"/>
              </w:rPr>
            </w:pPr>
            <w:r w:rsidRPr="005A01DE">
              <w:rPr>
                <w:sz w:val="20"/>
                <w:szCs w:val="20"/>
              </w:rPr>
              <w:t>309</w:t>
            </w:r>
          </w:p>
        </w:tc>
      </w:tr>
      <w:tr w:rsidR="00A20E47" w:rsidRPr="005A01DE" w:rsidTr="00A20E47">
        <w:trPr>
          <w:trHeight w:val="136"/>
        </w:trPr>
        <w:tc>
          <w:tcPr>
            <w:tcW w:w="3369" w:type="dxa"/>
            <w:vMerge w:val="restart"/>
          </w:tcPr>
          <w:p w:rsidR="00A20E47" w:rsidRPr="005A01DE" w:rsidRDefault="00F84A0D" w:rsidP="005A01DE">
            <w:pPr>
              <w:autoSpaceDE w:val="0"/>
              <w:autoSpaceDN w:val="0"/>
              <w:adjustRightInd w:val="0"/>
              <w:jc w:val="center"/>
              <w:rPr>
                <w:sz w:val="20"/>
                <w:szCs w:val="20"/>
              </w:rPr>
            </w:pPr>
            <w:r>
              <w:rPr>
                <w:sz w:val="20"/>
                <w:szCs w:val="20"/>
              </w:rPr>
              <w:t>Основное мероприятие 1.1.</w:t>
            </w:r>
          </w:p>
          <w:p w:rsidR="00A20E47" w:rsidRPr="005A01DE" w:rsidRDefault="00A20E47" w:rsidP="005A01DE">
            <w:pPr>
              <w:autoSpaceDE w:val="0"/>
              <w:autoSpaceDN w:val="0"/>
              <w:adjustRightInd w:val="0"/>
              <w:jc w:val="center"/>
              <w:rPr>
                <w:sz w:val="20"/>
                <w:szCs w:val="20"/>
              </w:rPr>
            </w:pPr>
            <w:r w:rsidRPr="005A01DE">
              <w:rPr>
                <w:sz w:val="20"/>
                <w:szCs w:val="20"/>
              </w:rPr>
              <w:t>Развитие музейного дела</w:t>
            </w:r>
          </w:p>
        </w:tc>
        <w:tc>
          <w:tcPr>
            <w:tcW w:w="2126" w:type="dxa"/>
            <w:vMerge w:val="restart"/>
          </w:tcPr>
          <w:p w:rsidR="00A20E47" w:rsidRPr="005A01DE" w:rsidRDefault="00A20E47" w:rsidP="005A01DE">
            <w:pPr>
              <w:autoSpaceDE w:val="0"/>
              <w:autoSpaceDN w:val="0"/>
              <w:adjustRightInd w:val="0"/>
              <w:jc w:val="center"/>
              <w:rPr>
                <w:sz w:val="20"/>
                <w:szCs w:val="20"/>
              </w:rPr>
            </w:pPr>
            <w:r w:rsidRPr="005A01DE">
              <w:rPr>
                <w:sz w:val="20"/>
                <w:szCs w:val="20"/>
              </w:rPr>
              <w:t>МУК «Краеведческий музей»</w:t>
            </w:r>
          </w:p>
        </w:tc>
        <w:tc>
          <w:tcPr>
            <w:tcW w:w="709" w:type="dxa"/>
          </w:tcPr>
          <w:p w:rsidR="00A20E47" w:rsidRPr="005A01DE" w:rsidRDefault="00A20E47" w:rsidP="005A01DE">
            <w:pPr>
              <w:autoSpaceDE w:val="0"/>
              <w:autoSpaceDN w:val="0"/>
              <w:adjustRightInd w:val="0"/>
              <w:jc w:val="center"/>
              <w:rPr>
                <w:sz w:val="20"/>
                <w:szCs w:val="20"/>
              </w:rPr>
            </w:pPr>
            <w:r w:rsidRPr="005A01DE">
              <w:rPr>
                <w:sz w:val="20"/>
                <w:szCs w:val="20"/>
              </w:rPr>
              <w:t>677</w:t>
            </w:r>
          </w:p>
        </w:tc>
        <w:tc>
          <w:tcPr>
            <w:tcW w:w="708" w:type="dxa"/>
          </w:tcPr>
          <w:p w:rsidR="00A20E47" w:rsidRPr="005A01DE" w:rsidRDefault="00A20E47" w:rsidP="005A01DE">
            <w:pPr>
              <w:autoSpaceDE w:val="0"/>
              <w:autoSpaceDN w:val="0"/>
              <w:adjustRightInd w:val="0"/>
              <w:jc w:val="center"/>
              <w:rPr>
                <w:sz w:val="20"/>
                <w:szCs w:val="20"/>
              </w:rPr>
            </w:pPr>
            <w:r w:rsidRPr="005A01DE">
              <w:rPr>
                <w:sz w:val="20"/>
                <w:szCs w:val="20"/>
              </w:rPr>
              <w:t>0801</w:t>
            </w:r>
          </w:p>
        </w:tc>
        <w:tc>
          <w:tcPr>
            <w:tcW w:w="1560" w:type="dxa"/>
          </w:tcPr>
          <w:p w:rsidR="00A20E47" w:rsidRPr="005A01DE" w:rsidRDefault="00A20E47" w:rsidP="005A01DE">
            <w:pPr>
              <w:autoSpaceDE w:val="0"/>
              <w:autoSpaceDN w:val="0"/>
              <w:adjustRightInd w:val="0"/>
              <w:jc w:val="center"/>
              <w:rPr>
                <w:sz w:val="20"/>
                <w:szCs w:val="20"/>
              </w:rPr>
            </w:pPr>
            <w:r w:rsidRPr="005A01DE">
              <w:rPr>
                <w:sz w:val="20"/>
                <w:szCs w:val="20"/>
              </w:rPr>
              <w:t>0000000000</w:t>
            </w:r>
          </w:p>
        </w:tc>
        <w:tc>
          <w:tcPr>
            <w:tcW w:w="723" w:type="dxa"/>
          </w:tcPr>
          <w:p w:rsidR="00A20E47" w:rsidRPr="005A01DE" w:rsidRDefault="00A20E47" w:rsidP="005A01DE">
            <w:pPr>
              <w:autoSpaceDE w:val="0"/>
              <w:autoSpaceDN w:val="0"/>
              <w:adjustRightInd w:val="0"/>
              <w:jc w:val="center"/>
              <w:rPr>
                <w:sz w:val="20"/>
                <w:szCs w:val="20"/>
              </w:rPr>
            </w:pPr>
            <w:r w:rsidRPr="005A01DE">
              <w:rPr>
                <w:sz w:val="20"/>
                <w:szCs w:val="20"/>
              </w:rPr>
              <w:t>610</w:t>
            </w:r>
          </w:p>
        </w:tc>
        <w:tc>
          <w:tcPr>
            <w:tcW w:w="1686" w:type="dxa"/>
          </w:tcPr>
          <w:p w:rsidR="00A20E47" w:rsidRDefault="00A20E47" w:rsidP="005A01DE">
            <w:pPr>
              <w:jc w:val="center"/>
              <w:rPr>
                <w:sz w:val="20"/>
                <w:szCs w:val="20"/>
              </w:rPr>
            </w:pPr>
            <w:r w:rsidRPr="005A01DE">
              <w:rPr>
                <w:sz w:val="20"/>
                <w:szCs w:val="20"/>
              </w:rPr>
              <w:t>Всего</w:t>
            </w:r>
          </w:p>
          <w:p w:rsidR="00A20E47" w:rsidRPr="005A01DE" w:rsidRDefault="00A20E47" w:rsidP="005A01DE">
            <w:pPr>
              <w:jc w:val="center"/>
              <w:rPr>
                <w:sz w:val="20"/>
                <w:szCs w:val="20"/>
              </w:rPr>
            </w:pP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2801,4</w:t>
            </w: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2801,4</w:t>
            </w: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2801,4</w:t>
            </w:r>
          </w:p>
        </w:tc>
        <w:tc>
          <w:tcPr>
            <w:tcW w:w="1170" w:type="dxa"/>
          </w:tcPr>
          <w:p w:rsidR="00A20E47" w:rsidRPr="005A01DE" w:rsidRDefault="00A20E47" w:rsidP="005A01DE">
            <w:pPr>
              <w:autoSpaceDE w:val="0"/>
              <w:autoSpaceDN w:val="0"/>
              <w:adjustRightInd w:val="0"/>
              <w:jc w:val="center"/>
              <w:rPr>
                <w:sz w:val="20"/>
                <w:szCs w:val="20"/>
              </w:rPr>
            </w:pPr>
            <w:r w:rsidRPr="005A01DE">
              <w:rPr>
                <w:sz w:val="20"/>
                <w:szCs w:val="20"/>
              </w:rPr>
              <w:t>8404,2</w:t>
            </w:r>
          </w:p>
        </w:tc>
      </w:tr>
      <w:tr w:rsidR="00A20E47" w:rsidRPr="005A01DE" w:rsidTr="00A20E47">
        <w:trPr>
          <w:trHeight w:val="285"/>
        </w:trPr>
        <w:tc>
          <w:tcPr>
            <w:tcW w:w="3369" w:type="dxa"/>
            <w:vMerge/>
          </w:tcPr>
          <w:p w:rsidR="00A20E47" w:rsidRPr="005A01DE" w:rsidRDefault="00A20E47" w:rsidP="005A01DE">
            <w:pPr>
              <w:autoSpaceDE w:val="0"/>
              <w:autoSpaceDN w:val="0"/>
              <w:adjustRightInd w:val="0"/>
              <w:jc w:val="center"/>
              <w:rPr>
                <w:sz w:val="20"/>
                <w:szCs w:val="20"/>
              </w:rPr>
            </w:pPr>
          </w:p>
        </w:tc>
        <w:tc>
          <w:tcPr>
            <w:tcW w:w="2126" w:type="dxa"/>
            <w:vMerge/>
          </w:tcPr>
          <w:p w:rsidR="00A20E47" w:rsidRPr="005A01DE" w:rsidRDefault="00A20E47" w:rsidP="005A01DE">
            <w:pPr>
              <w:autoSpaceDE w:val="0"/>
              <w:autoSpaceDN w:val="0"/>
              <w:adjustRightInd w:val="0"/>
              <w:jc w:val="center"/>
              <w:rPr>
                <w:sz w:val="20"/>
                <w:szCs w:val="20"/>
              </w:rPr>
            </w:pPr>
          </w:p>
        </w:tc>
        <w:tc>
          <w:tcPr>
            <w:tcW w:w="709" w:type="dxa"/>
          </w:tcPr>
          <w:p w:rsidR="00A20E47" w:rsidRPr="005A01DE" w:rsidRDefault="00A20E47" w:rsidP="005A01DE">
            <w:pPr>
              <w:autoSpaceDE w:val="0"/>
              <w:autoSpaceDN w:val="0"/>
              <w:adjustRightInd w:val="0"/>
              <w:jc w:val="center"/>
              <w:rPr>
                <w:sz w:val="20"/>
                <w:szCs w:val="20"/>
              </w:rPr>
            </w:pPr>
            <w:r w:rsidRPr="005A01DE">
              <w:rPr>
                <w:sz w:val="20"/>
                <w:szCs w:val="20"/>
              </w:rPr>
              <w:t>677</w:t>
            </w:r>
          </w:p>
        </w:tc>
        <w:tc>
          <w:tcPr>
            <w:tcW w:w="708" w:type="dxa"/>
          </w:tcPr>
          <w:p w:rsidR="00A20E47" w:rsidRPr="005A01DE" w:rsidRDefault="00A20E47" w:rsidP="005A01DE">
            <w:pPr>
              <w:autoSpaceDE w:val="0"/>
              <w:autoSpaceDN w:val="0"/>
              <w:adjustRightInd w:val="0"/>
              <w:jc w:val="center"/>
              <w:rPr>
                <w:sz w:val="20"/>
                <w:szCs w:val="20"/>
              </w:rPr>
            </w:pPr>
            <w:r w:rsidRPr="005A01DE">
              <w:rPr>
                <w:sz w:val="20"/>
                <w:szCs w:val="20"/>
              </w:rPr>
              <w:t>0801</w:t>
            </w:r>
          </w:p>
        </w:tc>
        <w:tc>
          <w:tcPr>
            <w:tcW w:w="1560" w:type="dxa"/>
          </w:tcPr>
          <w:p w:rsidR="00A20E47" w:rsidRPr="005A01DE" w:rsidRDefault="00A20E47" w:rsidP="005A01DE">
            <w:pPr>
              <w:autoSpaceDE w:val="0"/>
              <w:autoSpaceDN w:val="0"/>
              <w:adjustRightInd w:val="0"/>
              <w:jc w:val="center"/>
              <w:rPr>
                <w:sz w:val="20"/>
                <w:szCs w:val="20"/>
              </w:rPr>
            </w:pPr>
            <w:r w:rsidRPr="005A01DE">
              <w:rPr>
                <w:sz w:val="20"/>
                <w:szCs w:val="20"/>
              </w:rPr>
              <w:t>9990070390</w:t>
            </w:r>
          </w:p>
        </w:tc>
        <w:tc>
          <w:tcPr>
            <w:tcW w:w="723" w:type="dxa"/>
          </w:tcPr>
          <w:p w:rsidR="00A20E47" w:rsidRPr="005A01DE" w:rsidRDefault="00A20E47" w:rsidP="005A01DE">
            <w:pPr>
              <w:autoSpaceDE w:val="0"/>
              <w:autoSpaceDN w:val="0"/>
              <w:adjustRightInd w:val="0"/>
              <w:jc w:val="center"/>
              <w:rPr>
                <w:sz w:val="20"/>
                <w:szCs w:val="20"/>
              </w:rPr>
            </w:pPr>
            <w:r w:rsidRPr="005A01DE">
              <w:rPr>
                <w:sz w:val="20"/>
                <w:szCs w:val="20"/>
              </w:rPr>
              <w:t>611</w:t>
            </w:r>
          </w:p>
        </w:tc>
        <w:tc>
          <w:tcPr>
            <w:tcW w:w="1686" w:type="dxa"/>
          </w:tcPr>
          <w:p w:rsidR="00A20E47" w:rsidRPr="005A01DE" w:rsidRDefault="00A20E47" w:rsidP="005A01DE">
            <w:pPr>
              <w:jc w:val="center"/>
              <w:rPr>
                <w:sz w:val="20"/>
                <w:szCs w:val="20"/>
              </w:rPr>
            </w:pPr>
            <w:r w:rsidRPr="005A01DE">
              <w:rPr>
                <w:sz w:val="20"/>
                <w:szCs w:val="20"/>
              </w:rPr>
              <w:t>Областной бюджет</w:t>
            </w: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1082,4</w:t>
            </w: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1082,4</w:t>
            </w:r>
          </w:p>
        </w:tc>
        <w:tc>
          <w:tcPr>
            <w:tcW w:w="1169" w:type="dxa"/>
          </w:tcPr>
          <w:p w:rsidR="00A20E47" w:rsidRPr="005A01DE" w:rsidRDefault="00A20E47" w:rsidP="005A01DE">
            <w:pPr>
              <w:autoSpaceDE w:val="0"/>
              <w:autoSpaceDN w:val="0"/>
              <w:adjustRightInd w:val="0"/>
              <w:jc w:val="center"/>
              <w:rPr>
                <w:sz w:val="20"/>
                <w:szCs w:val="20"/>
              </w:rPr>
            </w:pPr>
            <w:r w:rsidRPr="005A01DE">
              <w:rPr>
                <w:sz w:val="20"/>
                <w:szCs w:val="20"/>
              </w:rPr>
              <w:t>1082,4</w:t>
            </w:r>
          </w:p>
        </w:tc>
        <w:tc>
          <w:tcPr>
            <w:tcW w:w="1170" w:type="dxa"/>
          </w:tcPr>
          <w:p w:rsidR="00A20E47" w:rsidRPr="005A01DE" w:rsidRDefault="00A20E47" w:rsidP="005A01DE">
            <w:pPr>
              <w:autoSpaceDE w:val="0"/>
              <w:autoSpaceDN w:val="0"/>
              <w:adjustRightInd w:val="0"/>
              <w:jc w:val="center"/>
              <w:rPr>
                <w:sz w:val="20"/>
                <w:szCs w:val="20"/>
              </w:rPr>
            </w:pPr>
            <w:r w:rsidRPr="005A01DE">
              <w:rPr>
                <w:sz w:val="20"/>
                <w:szCs w:val="20"/>
              </w:rPr>
              <w:t>3247,2</w:t>
            </w:r>
          </w:p>
        </w:tc>
      </w:tr>
      <w:tr w:rsidR="00A20E47" w:rsidRPr="005A01DE" w:rsidTr="00C62201">
        <w:trPr>
          <w:trHeight w:val="70"/>
        </w:trPr>
        <w:tc>
          <w:tcPr>
            <w:tcW w:w="3369" w:type="dxa"/>
            <w:vMerge/>
          </w:tcPr>
          <w:p w:rsidR="00A20E47" w:rsidRPr="005A01DE" w:rsidRDefault="00A20E47" w:rsidP="005A01DE">
            <w:pPr>
              <w:autoSpaceDE w:val="0"/>
              <w:autoSpaceDN w:val="0"/>
              <w:adjustRightInd w:val="0"/>
              <w:jc w:val="center"/>
              <w:rPr>
                <w:sz w:val="20"/>
                <w:szCs w:val="20"/>
              </w:rPr>
            </w:pPr>
          </w:p>
        </w:tc>
        <w:tc>
          <w:tcPr>
            <w:tcW w:w="2126" w:type="dxa"/>
            <w:vMerge/>
          </w:tcPr>
          <w:p w:rsidR="00A20E47" w:rsidRPr="005A01DE" w:rsidRDefault="00A20E47" w:rsidP="005A01DE">
            <w:pPr>
              <w:autoSpaceDE w:val="0"/>
              <w:autoSpaceDN w:val="0"/>
              <w:adjustRightInd w:val="0"/>
              <w:jc w:val="center"/>
              <w:rPr>
                <w:sz w:val="20"/>
                <w:szCs w:val="20"/>
              </w:rPr>
            </w:pPr>
          </w:p>
        </w:tc>
        <w:tc>
          <w:tcPr>
            <w:tcW w:w="709"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677</w:t>
            </w:r>
          </w:p>
        </w:tc>
        <w:tc>
          <w:tcPr>
            <w:tcW w:w="708"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0801</w:t>
            </w:r>
          </w:p>
        </w:tc>
        <w:tc>
          <w:tcPr>
            <w:tcW w:w="1560"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081010М590</w:t>
            </w:r>
          </w:p>
        </w:tc>
        <w:tc>
          <w:tcPr>
            <w:tcW w:w="723"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610</w:t>
            </w:r>
          </w:p>
        </w:tc>
        <w:tc>
          <w:tcPr>
            <w:tcW w:w="1686"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Местный бюджет</w:t>
            </w:r>
          </w:p>
        </w:tc>
        <w:tc>
          <w:tcPr>
            <w:tcW w:w="1169"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1616</w:t>
            </w:r>
          </w:p>
        </w:tc>
        <w:tc>
          <w:tcPr>
            <w:tcW w:w="1169"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1616</w:t>
            </w:r>
          </w:p>
        </w:tc>
        <w:tc>
          <w:tcPr>
            <w:tcW w:w="1169"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1616</w:t>
            </w:r>
          </w:p>
        </w:tc>
        <w:tc>
          <w:tcPr>
            <w:tcW w:w="1170" w:type="dxa"/>
            <w:tcBorders>
              <w:bottom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4848</w:t>
            </w:r>
          </w:p>
        </w:tc>
      </w:tr>
      <w:tr w:rsidR="00A20E47" w:rsidRPr="005A01DE" w:rsidTr="00C62201">
        <w:trPr>
          <w:trHeight w:val="220"/>
        </w:trPr>
        <w:tc>
          <w:tcPr>
            <w:tcW w:w="3369" w:type="dxa"/>
            <w:vMerge/>
          </w:tcPr>
          <w:p w:rsidR="00A20E47" w:rsidRPr="005A01DE" w:rsidRDefault="00A20E47" w:rsidP="005A01DE">
            <w:pPr>
              <w:autoSpaceDE w:val="0"/>
              <w:autoSpaceDN w:val="0"/>
              <w:adjustRightInd w:val="0"/>
              <w:jc w:val="center"/>
              <w:rPr>
                <w:sz w:val="20"/>
                <w:szCs w:val="20"/>
              </w:rPr>
            </w:pPr>
          </w:p>
        </w:tc>
        <w:tc>
          <w:tcPr>
            <w:tcW w:w="2126" w:type="dxa"/>
            <w:vMerge/>
          </w:tcPr>
          <w:p w:rsidR="00A20E47" w:rsidRPr="005A01DE" w:rsidRDefault="00A20E47" w:rsidP="005A01DE">
            <w:pPr>
              <w:autoSpaceDE w:val="0"/>
              <w:autoSpaceDN w:val="0"/>
              <w:adjustRightInd w:val="0"/>
              <w:jc w:val="center"/>
              <w:rPr>
                <w:sz w:val="20"/>
                <w:szCs w:val="20"/>
              </w:rPr>
            </w:pPr>
          </w:p>
        </w:tc>
        <w:tc>
          <w:tcPr>
            <w:tcW w:w="709"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677</w:t>
            </w:r>
          </w:p>
        </w:tc>
        <w:tc>
          <w:tcPr>
            <w:tcW w:w="708"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0801</w:t>
            </w:r>
          </w:p>
        </w:tc>
        <w:tc>
          <w:tcPr>
            <w:tcW w:w="1560"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0000000000</w:t>
            </w:r>
          </w:p>
        </w:tc>
        <w:tc>
          <w:tcPr>
            <w:tcW w:w="723"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000</w:t>
            </w:r>
          </w:p>
        </w:tc>
        <w:tc>
          <w:tcPr>
            <w:tcW w:w="1686"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Внебюджетный источник</w:t>
            </w:r>
          </w:p>
        </w:tc>
        <w:tc>
          <w:tcPr>
            <w:tcW w:w="1169"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103</w:t>
            </w:r>
          </w:p>
        </w:tc>
        <w:tc>
          <w:tcPr>
            <w:tcW w:w="1169"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103</w:t>
            </w:r>
          </w:p>
        </w:tc>
        <w:tc>
          <w:tcPr>
            <w:tcW w:w="1169"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103</w:t>
            </w:r>
          </w:p>
        </w:tc>
        <w:tc>
          <w:tcPr>
            <w:tcW w:w="1170" w:type="dxa"/>
            <w:tcBorders>
              <w:top w:val="single" w:sz="4" w:space="0" w:color="auto"/>
            </w:tcBorders>
          </w:tcPr>
          <w:p w:rsidR="00A20E47" w:rsidRPr="005A01DE" w:rsidRDefault="00A20E47" w:rsidP="005A01DE">
            <w:pPr>
              <w:autoSpaceDE w:val="0"/>
              <w:autoSpaceDN w:val="0"/>
              <w:adjustRightInd w:val="0"/>
              <w:jc w:val="center"/>
              <w:rPr>
                <w:sz w:val="20"/>
                <w:szCs w:val="20"/>
              </w:rPr>
            </w:pPr>
            <w:r w:rsidRPr="005A01DE">
              <w:rPr>
                <w:sz w:val="20"/>
                <w:szCs w:val="20"/>
              </w:rPr>
              <w:t>309</w:t>
            </w:r>
          </w:p>
        </w:tc>
      </w:tr>
      <w:tr w:rsidR="00A20E47" w:rsidRPr="00A20E47" w:rsidTr="00A20E47">
        <w:trPr>
          <w:trHeight w:val="70"/>
        </w:trPr>
        <w:tc>
          <w:tcPr>
            <w:tcW w:w="3369" w:type="dxa"/>
            <w:vMerge w:val="restart"/>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lastRenderedPageBreak/>
              <w:t>2. Культура и искусство</w:t>
            </w:r>
          </w:p>
        </w:tc>
        <w:tc>
          <w:tcPr>
            <w:tcW w:w="2126" w:type="dxa"/>
            <w:vMerge w:val="restart"/>
            <w:shd w:val="clear" w:color="auto" w:fill="auto"/>
          </w:tcPr>
          <w:p w:rsidR="00A20E47" w:rsidRPr="00A20E47" w:rsidRDefault="00F84A0D" w:rsidP="0058694F">
            <w:pPr>
              <w:autoSpaceDE w:val="0"/>
              <w:autoSpaceDN w:val="0"/>
              <w:adjustRightInd w:val="0"/>
              <w:jc w:val="center"/>
              <w:rPr>
                <w:sz w:val="20"/>
                <w:szCs w:val="20"/>
              </w:rPr>
            </w:pPr>
            <w:r w:rsidRPr="00A20E47">
              <w:rPr>
                <w:sz w:val="20"/>
                <w:szCs w:val="20"/>
              </w:rPr>
              <w:t>Ответственный исполнитель</w:t>
            </w:r>
          </w:p>
        </w:tc>
        <w:tc>
          <w:tcPr>
            <w:tcW w:w="709"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677</w:t>
            </w:r>
          </w:p>
        </w:tc>
        <w:tc>
          <w:tcPr>
            <w:tcW w:w="708"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0000</w:t>
            </w:r>
          </w:p>
        </w:tc>
        <w:tc>
          <w:tcPr>
            <w:tcW w:w="1560"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0000000000</w:t>
            </w:r>
          </w:p>
        </w:tc>
        <w:tc>
          <w:tcPr>
            <w:tcW w:w="723"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610</w:t>
            </w:r>
          </w:p>
        </w:tc>
        <w:tc>
          <w:tcPr>
            <w:tcW w:w="1686" w:type="dxa"/>
            <w:shd w:val="clear" w:color="auto" w:fill="auto"/>
          </w:tcPr>
          <w:p w:rsidR="00A20E47" w:rsidRDefault="00A20E47" w:rsidP="0058694F">
            <w:pPr>
              <w:autoSpaceDE w:val="0"/>
              <w:autoSpaceDN w:val="0"/>
              <w:adjustRightInd w:val="0"/>
              <w:jc w:val="center"/>
              <w:rPr>
                <w:sz w:val="20"/>
                <w:szCs w:val="20"/>
              </w:rPr>
            </w:pPr>
            <w:r w:rsidRPr="00A20E47">
              <w:rPr>
                <w:sz w:val="20"/>
                <w:szCs w:val="20"/>
              </w:rPr>
              <w:t>Всего</w:t>
            </w:r>
          </w:p>
          <w:p w:rsidR="00A20E47" w:rsidRPr="00A20E47" w:rsidRDefault="00A20E47" w:rsidP="0058694F">
            <w:pPr>
              <w:autoSpaceDE w:val="0"/>
              <w:autoSpaceDN w:val="0"/>
              <w:adjustRightInd w:val="0"/>
              <w:jc w:val="center"/>
              <w:rPr>
                <w:sz w:val="20"/>
                <w:szCs w:val="20"/>
              </w:rPr>
            </w:pPr>
          </w:p>
        </w:tc>
        <w:tc>
          <w:tcPr>
            <w:tcW w:w="1169"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30805</w:t>
            </w:r>
          </w:p>
        </w:tc>
        <w:tc>
          <w:tcPr>
            <w:tcW w:w="1169"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30805</w:t>
            </w:r>
          </w:p>
        </w:tc>
        <w:tc>
          <w:tcPr>
            <w:tcW w:w="1169"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30805</w:t>
            </w:r>
          </w:p>
        </w:tc>
        <w:tc>
          <w:tcPr>
            <w:tcW w:w="1170" w:type="dxa"/>
            <w:shd w:val="clear" w:color="auto" w:fill="auto"/>
          </w:tcPr>
          <w:p w:rsidR="00A20E47" w:rsidRPr="00A20E47" w:rsidRDefault="00A20E47" w:rsidP="0058694F">
            <w:pPr>
              <w:autoSpaceDE w:val="0"/>
              <w:autoSpaceDN w:val="0"/>
              <w:adjustRightInd w:val="0"/>
              <w:jc w:val="center"/>
              <w:rPr>
                <w:sz w:val="20"/>
                <w:szCs w:val="20"/>
              </w:rPr>
            </w:pPr>
            <w:r w:rsidRPr="00A20E47">
              <w:rPr>
                <w:sz w:val="20"/>
                <w:szCs w:val="20"/>
              </w:rPr>
              <w:t>92415</w:t>
            </w:r>
          </w:p>
        </w:tc>
      </w:tr>
      <w:tr w:rsidR="00A20E47" w:rsidRPr="00A20E47" w:rsidTr="00A20E47">
        <w:trPr>
          <w:trHeight w:val="405"/>
        </w:trPr>
        <w:tc>
          <w:tcPr>
            <w:tcW w:w="3369" w:type="dxa"/>
            <w:vMerge/>
          </w:tcPr>
          <w:p w:rsidR="00A20E47" w:rsidRPr="00A20E47" w:rsidRDefault="00A20E47" w:rsidP="0058694F">
            <w:pPr>
              <w:autoSpaceDE w:val="0"/>
              <w:autoSpaceDN w:val="0"/>
              <w:adjustRightInd w:val="0"/>
              <w:jc w:val="center"/>
              <w:rPr>
                <w:sz w:val="20"/>
                <w:szCs w:val="20"/>
              </w:rPr>
            </w:pPr>
          </w:p>
        </w:tc>
        <w:tc>
          <w:tcPr>
            <w:tcW w:w="2126" w:type="dxa"/>
            <w:vMerge/>
          </w:tcPr>
          <w:p w:rsidR="00A20E47" w:rsidRPr="00A20E47" w:rsidRDefault="00A20E47" w:rsidP="0058694F">
            <w:pPr>
              <w:autoSpaceDE w:val="0"/>
              <w:autoSpaceDN w:val="0"/>
              <w:adjustRightInd w:val="0"/>
              <w:jc w:val="center"/>
              <w:rPr>
                <w:sz w:val="20"/>
                <w:szCs w:val="20"/>
              </w:rPr>
            </w:pPr>
          </w:p>
        </w:tc>
        <w:tc>
          <w:tcPr>
            <w:tcW w:w="709" w:type="dxa"/>
          </w:tcPr>
          <w:p w:rsidR="00A20E47" w:rsidRPr="00A20E47" w:rsidRDefault="00A20E47" w:rsidP="0058694F">
            <w:pPr>
              <w:autoSpaceDE w:val="0"/>
              <w:autoSpaceDN w:val="0"/>
              <w:adjustRightInd w:val="0"/>
              <w:jc w:val="center"/>
              <w:rPr>
                <w:sz w:val="20"/>
                <w:szCs w:val="20"/>
              </w:rPr>
            </w:pPr>
            <w:r w:rsidRPr="00A20E47">
              <w:rPr>
                <w:sz w:val="20"/>
                <w:szCs w:val="20"/>
              </w:rPr>
              <w:t>677</w:t>
            </w:r>
          </w:p>
        </w:tc>
        <w:tc>
          <w:tcPr>
            <w:tcW w:w="708" w:type="dxa"/>
          </w:tcPr>
          <w:p w:rsidR="00A20E47" w:rsidRPr="00A20E47" w:rsidRDefault="00A20E47" w:rsidP="0058694F">
            <w:pPr>
              <w:autoSpaceDE w:val="0"/>
              <w:autoSpaceDN w:val="0"/>
              <w:adjustRightInd w:val="0"/>
              <w:jc w:val="center"/>
              <w:rPr>
                <w:sz w:val="20"/>
                <w:szCs w:val="20"/>
              </w:rPr>
            </w:pPr>
            <w:r w:rsidRPr="00A20E47">
              <w:rPr>
                <w:sz w:val="20"/>
                <w:szCs w:val="20"/>
              </w:rPr>
              <w:t>0000</w:t>
            </w:r>
          </w:p>
        </w:tc>
        <w:tc>
          <w:tcPr>
            <w:tcW w:w="1560" w:type="dxa"/>
          </w:tcPr>
          <w:p w:rsidR="00A20E47" w:rsidRPr="00A20E47" w:rsidRDefault="00A20E47" w:rsidP="0058694F">
            <w:pPr>
              <w:autoSpaceDE w:val="0"/>
              <w:autoSpaceDN w:val="0"/>
              <w:adjustRightInd w:val="0"/>
              <w:jc w:val="center"/>
              <w:rPr>
                <w:sz w:val="20"/>
                <w:szCs w:val="20"/>
              </w:rPr>
            </w:pPr>
            <w:r w:rsidRPr="00A20E47">
              <w:rPr>
                <w:sz w:val="20"/>
                <w:szCs w:val="20"/>
              </w:rPr>
              <w:t>0000000000</w:t>
            </w:r>
          </w:p>
        </w:tc>
        <w:tc>
          <w:tcPr>
            <w:tcW w:w="723" w:type="dxa"/>
          </w:tcPr>
          <w:p w:rsidR="00A20E47" w:rsidRPr="00A20E47" w:rsidRDefault="00A20E47" w:rsidP="0058694F">
            <w:pPr>
              <w:autoSpaceDE w:val="0"/>
              <w:autoSpaceDN w:val="0"/>
              <w:adjustRightInd w:val="0"/>
              <w:jc w:val="center"/>
              <w:rPr>
                <w:sz w:val="20"/>
                <w:szCs w:val="20"/>
              </w:rPr>
            </w:pPr>
            <w:r w:rsidRPr="00A20E47">
              <w:rPr>
                <w:sz w:val="20"/>
                <w:szCs w:val="20"/>
              </w:rPr>
              <w:t>610</w:t>
            </w:r>
          </w:p>
        </w:tc>
        <w:tc>
          <w:tcPr>
            <w:tcW w:w="1686" w:type="dxa"/>
          </w:tcPr>
          <w:p w:rsidR="00A20E47" w:rsidRPr="00A20E47" w:rsidRDefault="00A20E47" w:rsidP="0058694F">
            <w:pPr>
              <w:autoSpaceDE w:val="0"/>
              <w:autoSpaceDN w:val="0"/>
              <w:adjustRightInd w:val="0"/>
              <w:jc w:val="center"/>
              <w:rPr>
                <w:sz w:val="20"/>
                <w:szCs w:val="20"/>
              </w:rPr>
            </w:pPr>
            <w:r w:rsidRPr="00A20E47">
              <w:rPr>
                <w:sz w:val="20"/>
                <w:szCs w:val="20"/>
              </w:rPr>
              <w:t>Областной бюджет</w:t>
            </w:r>
          </w:p>
        </w:tc>
        <w:tc>
          <w:tcPr>
            <w:tcW w:w="1169" w:type="dxa"/>
          </w:tcPr>
          <w:p w:rsidR="00A20E47" w:rsidRPr="00A20E47" w:rsidRDefault="00A20E47" w:rsidP="0058694F">
            <w:pPr>
              <w:autoSpaceDE w:val="0"/>
              <w:autoSpaceDN w:val="0"/>
              <w:adjustRightInd w:val="0"/>
              <w:jc w:val="center"/>
              <w:rPr>
                <w:sz w:val="20"/>
                <w:szCs w:val="20"/>
              </w:rPr>
            </w:pPr>
            <w:r w:rsidRPr="00A20E47">
              <w:rPr>
                <w:sz w:val="20"/>
                <w:szCs w:val="20"/>
              </w:rPr>
              <w:t>4521</w:t>
            </w:r>
          </w:p>
        </w:tc>
        <w:tc>
          <w:tcPr>
            <w:tcW w:w="1169" w:type="dxa"/>
          </w:tcPr>
          <w:p w:rsidR="00A20E47" w:rsidRPr="00A20E47" w:rsidRDefault="00A20E47" w:rsidP="0058694F">
            <w:pPr>
              <w:autoSpaceDE w:val="0"/>
              <w:autoSpaceDN w:val="0"/>
              <w:adjustRightInd w:val="0"/>
              <w:jc w:val="center"/>
              <w:rPr>
                <w:sz w:val="20"/>
                <w:szCs w:val="20"/>
              </w:rPr>
            </w:pPr>
            <w:r w:rsidRPr="00A20E47">
              <w:rPr>
                <w:sz w:val="20"/>
                <w:szCs w:val="20"/>
              </w:rPr>
              <w:t>4521</w:t>
            </w:r>
          </w:p>
        </w:tc>
        <w:tc>
          <w:tcPr>
            <w:tcW w:w="1169" w:type="dxa"/>
          </w:tcPr>
          <w:p w:rsidR="00A20E47" w:rsidRPr="00A20E47" w:rsidRDefault="00A20E47" w:rsidP="0058694F">
            <w:pPr>
              <w:autoSpaceDE w:val="0"/>
              <w:autoSpaceDN w:val="0"/>
              <w:adjustRightInd w:val="0"/>
              <w:jc w:val="center"/>
              <w:rPr>
                <w:sz w:val="20"/>
                <w:szCs w:val="20"/>
              </w:rPr>
            </w:pPr>
            <w:r w:rsidRPr="00A20E47">
              <w:rPr>
                <w:sz w:val="20"/>
                <w:szCs w:val="20"/>
              </w:rPr>
              <w:t>4521</w:t>
            </w:r>
          </w:p>
        </w:tc>
        <w:tc>
          <w:tcPr>
            <w:tcW w:w="1170" w:type="dxa"/>
          </w:tcPr>
          <w:p w:rsidR="00A20E47" w:rsidRPr="00A20E47" w:rsidRDefault="00A20E47" w:rsidP="0058694F">
            <w:pPr>
              <w:autoSpaceDE w:val="0"/>
              <w:autoSpaceDN w:val="0"/>
              <w:adjustRightInd w:val="0"/>
              <w:jc w:val="center"/>
              <w:rPr>
                <w:sz w:val="20"/>
                <w:szCs w:val="20"/>
              </w:rPr>
            </w:pPr>
            <w:r w:rsidRPr="00A20E47">
              <w:rPr>
                <w:sz w:val="20"/>
                <w:szCs w:val="20"/>
              </w:rPr>
              <w:t>13563</w:t>
            </w:r>
          </w:p>
        </w:tc>
      </w:tr>
      <w:tr w:rsidR="00A20E47" w:rsidRPr="00A20E47" w:rsidTr="00C62201">
        <w:trPr>
          <w:trHeight w:val="70"/>
        </w:trPr>
        <w:tc>
          <w:tcPr>
            <w:tcW w:w="3369" w:type="dxa"/>
            <w:vMerge/>
          </w:tcPr>
          <w:p w:rsidR="00A20E47" w:rsidRPr="00A20E47" w:rsidRDefault="00A20E47" w:rsidP="0058694F">
            <w:pPr>
              <w:autoSpaceDE w:val="0"/>
              <w:autoSpaceDN w:val="0"/>
              <w:adjustRightInd w:val="0"/>
              <w:jc w:val="center"/>
              <w:rPr>
                <w:sz w:val="20"/>
                <w:szCs w:val="20"/>
              </w:rPr>
            </w:pPr>
          </w:p>
        </w:tc>
        <w:tc>
          <w:tcPr>
            <w:tcW w:w="2126" w:type="dxa"/>
            <w:vMerge/>
          </w:tcPr>
          <w:p w:rsidR="00A20E47" w:rsidRPr="00A20E47" w:rsidRDefault="00A20E47" w:rsidP="0058694F">
            <w:pPr>
              <w:autoSpaceDE w:val="0"/>
              <w:autoSpaceDN w:val="0"/>
              <w:adjustRightInd w:val="0"/>
              <w:jc w:val="center"/>
              <w:rPr>
                <w:sz w:val="20"/>
                <w:szCs w:val="20"/>
              </w:rPr>
            </w:pPr>
          </w:p>
        </w:tc>
        <w:tc>
          <w:tcPr>
            <w:tcW w:w="709"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677</w:t>
            </w:r>
          </w:p>
        </w:tc>
        <w:tc>
          <w:tcPr>
            <w:tcW w:w="708"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0000</w:t>
            </w:r>
          </w:p>
        </w:tc>
        <w:tc>
          <w:tcPr>
            <w:tcW w:w="1560"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0000000000</w:t>
            </w:r>
          </w:p>
        </w:tc>
        <w:tc>
          <w:tcPr>
            <w:tcW w:w="723"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610</w:t>
            </w:r>
          </w:p>
        </w:tc>
        <w:tc>
          <w:tcPr>
            <w:tcW w:w="1686"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Местный бюджет</w:t>
            </w:r>
          </w:p>
        </w:tc>
        <w:tc>
          <w:tcPr>
            <w:tcW w:w="1169"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20584</w:t>
            </w:r>
          </w:p>
        </w:tc>
        <w:tc>
          <w:tcPr>
            <w:tcW w:w="1169"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20584</w:t>
            </w:r>
          </w:p>
        </w:tc>
        <w:tc>
          <w:tcPr>
            <w:tcW w:w="1169"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20584</w:t>
            </w:r>
          </w:p>
        </w:tc>
        <w:tc>
          <w:tcPr>
            <w:tcW w:w="1170" w:type="dxa"/>
            <w:tcBorders>
              <w:bottom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61752</w:t>
            </w:r>
          </w:p>
        </w:tc>
      </w:tr>
      <w:tr w:rsidR="00A20E47" w:rsidRPr="00A20E47" w:rsidTr="00C62201">
        <w:trPr>
          <w:trHeight w:val="150"/>
        </w:trPr>
        <w:tc>
          <w:tcPr>
            <w:tcW w:w="3369" w:type="dxa"/>
            <w:vMerge/>
          </w:tcPr>
          <w:p w:rsidR="00A20E47" w:rsidRPr="00A20E47" w:rsidRDefault="00A20E47" w:rsidP="0058694F">
            <w:pPr>
              <w:autoSpaceDE w:val="0"/>
              <w:autoSpaceDN w:val="0"/>
              <w:adjustRightInd w:val="0"/>
              <w:jc w:val="center"/>
              <w:rPr>
                <w:sz w:val="20"/>
                <w:szCs w:val="20"/>
              </w:rPr>
            </w:pPr>
          </w:p>
        </w:tc>
        <w:tc>
          <w:tcPr>
            <w:tcW w:w="2126" w:type="dxa"/>
            <w:vMerge/>
          </w:tcPr>
          <w:p w:rsidR="00A20E47" w:rsidRPr="00A20E47" w:rsidRDefault="00A20E47" w:rsidP="0058694F">
            <w:pPr>
              <w:autoSpaceDE w:val="0"/>
              <w:autoSpaceDN w:val="0"/>
              <w:adjustRightInd w:val="0"/>
              <w:jc w:val="center"/>
              <w:rPr>
                <w:sz w:val="20"/>
                <w:szCs w:val="20"/>
              </w:rPr>
            </w:pPr>
          </w:p>
        </w:tc>
        <w:tc>
          <w:tcPr>
            <w:tcW w:w="709"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677</w:t>
            </w:r>
          </w:p>
        </w:tc>
        <w:tc>
          <w:tcPr>
            <w:tcW w:w="708"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0000</w:t>
            </w:r>
          </w:p>
        </w:tc>
        <w:tc>
          <w:tcPr>
            <w:tcW w:w="1560"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0000000000</w:t>
            </w:r>
          </w:p>
        </w:tc>
        <w:tc>
          <w:tcPr>
            <w:tcW w:w="723"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000</w:t>
            </w:r>
          </w:p>
        </w:tc>
        <w:tc>
          <w:tcPr>
            <w:tcW w:w="1686"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Внебюджетный источник</w:t>
            </w:r>
          </w:p>
        </w:tc>
        <w:tc>
          <w:tcPr>
            <w:tcW w:w="1169"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5700</w:t>
            </w:r>
          </w:p>
        </w:tc>
        <w:tc>
          <w:tcPr>
            <w:tcW w:w="1169"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5700</w:t>
            </w:r>
          </w:p>
        </w:tc>
        <w:tc>
          <w:tcPr>
            <w:tcW w:w="1169"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5700</w:t>
            </w:r>
          </w:p>
        </w:tc>
        <w:tc>
          <w:tcPr>
            <w:tcW w:w="1170" w:type="dxa"/>
            <w:tcBorders>
              <w:top w:val="single" w:sz="4" w:space="0" w:color="auto"/>
            </w:tcBorders>
          </w:tcPr>
          <w:p w:rsidR="00A20E47" w:rsidRPr="00A20E47" w:rsidRDefault="00A20E47" w:rsidP="0058694F">
            <w:pPr>
              <w:autoSpaceDE w:val="0"/>
              <w:autoSpaceDN w:val="0"/>
              <w:adjustRightInd w:val="0"/>
              <w:jc w:val="center"/>
              <w:rPr>
                <w:sz w:val="20"/>
                <w:szCs w:val="20"/>
              </w:rPr>
            </w:pPr>
            <w:r w:rsidRPr="00A20E47">
              <w:rPr>
                <w:sz w:val="20"/>
                <w:szCs w:val="20"/>
              </w:rPr>
              <w:t>17100</w:t>
            </w:r>
          </w:p>
        </w:tc>
      </w:tr>
      <w:tr w:rsidR="00A20E47" w:rsidRPr="00A20E47" w:rsidTr="00A20E47">
        <w:trPr>
          <w:trHeight w:val="64"/>
        </w:trPr>
        <w:tc>
          <w:tcPr>
            <w:tcW w:w="3369" w:type="dxa"/>
            <w:vMerge w:val="restart"/>
          </w:tcPr>
          <w:p w:rsidR="005A01DE" w:rsidRPr="00A20E47" w:rsidRDefault="005A01DE" w:rsidP="0058694F">
            <w:pPr>
              <w:autoSpaceDE w:val="0"/>
              <w:autoSpaceDN w:val="0"/>
              <w:adjustRightInd w:val="0"/>
              <w:jc w:val="center"/>
              <w:rPr>
                <w:sz w:val="20"/>
                <w:szCs w:val="20"/>
              </w:rPr>
            </w:pPr>
            <w:r w:rsidRPr="00A20E47">
              <w:rPr>
                <w:sz w:val="20"/>
                <w:szCs w:val="20"/>
              </w:rPr>
              <w:t>Основное мероприятие 2.1.</w:t>
            </w:r>
          </w:p>
          <w:p w:rsidR="005A01DE" w:rsidRPr="00A20E47" w:rsidRDefault="005A01DE" w:rsidP="0058694F">
            <w:pPr>
              <w:autoSpaceDE w:val="0"/>
              <w:autoSpaceDN w:val="0"/>
              <w:adjustRightInd w:val="0"/>
              <w:jc w:val="center"/>
              <w:rPr>
                <w:sz w:val="20"/>
                <w:szCs w:val="20"/>
              </w:rPr>
            </w:pPr>
            <w:r w:rsidRPr="00A20E47">
              <w:rPr>
                <w:sz w:val="20"/>
                <w:szCs w:val="20"/>
              </w:rPr>
              <w:t>Сохранение и развитие традиционной народной культуры, нематериального культурного наследия народов</w:t>
            </w:r>
          </w:p>
          <w:p w:rsidR="005A01DE" w:rsidRPr="00A20E47" w:rsidRDefault="005A01DE" w:rsidP="0058694F">
            <w:pPr>
              <w:autoSpaceDE w:val="0"/>
              <w:autoSpaceDN w:val="0"/>
              <w:adjustRightInd w:val="0"/>
              <w:jc w:val="center"/>
              <w:rPr>
                <w:sz w:val="20"/>
                <w:szCs w:val="20"/>
              </w:rPr>
            </w:pPr>
          </w:p>
        </w:tc>
        <w:tc>
          <w:tcPr>
            <w:tcW w:w="2126" w:type="dxa"/>
            <w:vMerge w:val="restart"/>
          </w:tcPr>
          <w:p w:rsidR="005A01DE" w:rsidRPr="00A20E47" w:rsidRDefault="005A01DE" w:rsidP="0058694F">
            <w:pPr>
              <w:autoSpaceDE w:val="0"/>
              <w:autoSpaceDN w:val="0"/>
              <w:adjustRightInd w:val="0"/>
              <w:jc w:val="center"/>
              <w:rPr>
                <w:sz w:val="20"/>
                <w:szCs w:val="20"/>
              </w:rPr>
            </w:pPr>
            <w:r w:rsidRPr="00A20E47">
              <w:rPr>
                <w:sz w:val="20"/>
                <w:szCs w:val="20"/>
              </w:rPr>
              <w:t>МУК</w:t>
            </w:r>
            <w:r w:rsidR="00A20E47" w:rsidRPr="00A20E47">
              <w:rPr>
                <w:sz w:val="20"/>
                <w:szCs w:val="20"/>
              </w:rPr>
              <w:t xml:space="preserve"> РДК</w:t>
            </w:r>
            <w:r w:rsidRPr="00A20E47">
              <w:rPr>
                <w:sz w:val="20"/>
                <w:szCs w:val="20"/>
              </w:rPr>
              <w:t xml:space="preserve"> «13 Октябрь»</w:t>
            </w:r>
          </w:p>
          <w:p w:rsidR="005A01DE" w:rsidRPr="00A20E47" w:rsidRDefault="005A01DE" w:rsidP="0058694F">
            <w:pPr>
              <w:autoSpaceDE w:val="0"/>
              <w:autoSpaceDN w:val="0"/>
              <w:adjustRightInd w:val="0"/>
              <w:jc w:val="center"/>
              <w:rPr>
                <w:sz w:val="20"/>
                <w:szCs w:val="20"/>
              </w:rPr>
            </w:pPr>
          </w:p>
        </w:tc>
        <w:tc>
          <w:tcPr>
            <w:tcW w:w="709" w:type="dxa"/>
          </w:tcPr>
          <w:p w:rsidR="005A01DE" w:rsidRPr="00A20E47" w:rsidRDefault="005A01DE" w:rsidP="0058694F">
            <w:pPr>
              <w:autoSpaceDE w:val="0"/>
              <w:autoSpaceDN w:val="0"/>
              <w:adjustRightInd w:val="0"/>
              <w:jc w:val="center"/>
              <w:rPr>
                <w:sz w:val="20"/>
                <w:szCs w:val="20"/>
              </w:rPr>
            </w:pPr>
            <w:r w:rsidRPr="00A20E47">
              <w:rPr>
                <w:sz w:val="20"/>
                <w:szCs w:val="20"/>
              </w:rPr>
              <w:t>677</w:t>
            </w:r>
          </w:p>
        </w:tc>
        <w:tc>
          <w:tcPr>
            <w:tcW w:w="708" w:type="dxa"/>
          </w:tcPr>
          <w:p w:rsidR="005A01DE" w:rsidRPr="00A20E47" w:rsidRDefault="005A01DE" w:rsidP="0058694F">
            <w:pPr>
              <w:autoSpaceDE w:val="0"/>
              <w:autoSpaceDN w:val="0"/>
              <w:adjustRightInd w:val="0"/>
              <w:jc w:val="center"/>
              <w:rPr>
                <w:sz w:val="20"/>
                <w:szCs w:val="20"/>
              </w:rPr>
            </w:pPr>
            <w:r w:rsidRPr="00A20E47">
              <w:rPr>
                <w:sz w:val="20"/>
                <w:szCs w:val="20"/>
              </w:rPr>
              <w:t>0801</w:t>
            </w:r>
          </w:p>
        </w:tc>
        <w:tc>
          <w:tcPr>
            <w:tcW w:w="1560" w:type="dxa"/>
          </w:tcPr>
          <w:p w:rsidR="005A01DE" w:rsidRPr="00A20E47" w:rsidRDefault="005A01DE" w:rsidP="0058694F">
            <w:pPr>
              <w:autoSpaceDE w:val="0"/>
              <w:autoSpaceDN w:val="0"/>
              <w:adjustRightInd w:val="0"/>
              <w:jc w:val="center"/>
              <w:rPr>
                <w:sz w:val="20"/>
                <w:szCs w:val="20"/>
              </w:rPr>
            </w:pPr>
            <w:r w:rsidRPr="00A20E47">
              <w:rPr>
                <w:sz w:val="20"/>
                <w:szCs w:val="20"/>
              </w:rPr>
              <w:t>0000000000</w:t>
            </w:r>
          </w:p>
        </w:tc>
        <w:tc>
          <w:tcPr>
            <w:tcW w:w="723" w:type="dxa"/>
          </w:tcPr>
          <w:p w:rsidR="005A01DE" w:rsidRPr="00A20E47" w:rsidRDefault="005A01DE" w:rsidP="0058694F">
            <w:pPr>
              <w:autoSpaceDE w:val="0"/>
              <w:autoSpaceDN w:val="0"/>
              <w:adjustRightInd w:val="0"/>
              <w:jc w:val="center"/>
              <w:rPr>
                <w:sz w:val="20"/>
                <w:szCs w:val="20"/>
              </w:rPr>
            </w:pPr>
            <w:r w:rsidRPr="00A20E47">
              <w:rPr>
                <w:sz w:val="20"/>
                <w:szCs w:val="20"/>
              </w:rPr>
              <w:t>610</w:t>
            </w:r>
          </w:p>
        </w:tc>
        <w:tc>
          <w:tcPr>
            <w:tcW w:w="1686" w:type="dxa"/>
          </w:tcPr>
          <w:p w:rsidR="005A01DE" w:rsidRPr="00A20E47" w:rsidRDefault="005A01DE" w:rsidP="0058694F">
            <w:pPr>
              <w:autoSpaceDE w:val="0"/>
              <w:autoSpaceDN w:val="0"/>
              <w:adjustRightInd w:val="0"/>
              <w:jc w:val="center"/>
              <w:rPr>
                <w:sz w:val="20"/>
                <w:szCs w:val="20"/>
              </w:rPr>
            </w:pPr>
            <w:r w:rsidRPr="00A20E47">
              <w:rPr>
                <w:sz w:val="20"/>
                <w:szCs w:val="20"/>
              </w:rPr>
              <w:t>Всего</w:t>
            </w:r>
          </w:p>
          <w:p w:rsidR="00A20E47" w:rsidRPr="00A20E47" w:rsidRDefault="00A20E47" w:rsidP="0058694F">
            <w:pPr>
              <w:autoSpaceDE w:val="0"/>
              <w:autoSpaceDN w:val="0"/>
              <w:adjustRightInd w:val="0"/>
              <w:jc w:val="center"/>
              <w:rPr>
                <w:sz w:val="20"/>
                <w:szCs w:val="20"/>
              </w:rPr>
            </w:pPr>
          </w:p>
        </w:tc>
        <w:tc>
          <w:tcPr>
            <w:tcW w:w="1169" w:type="dxa"/>
          </w:tcPr>
          <w:p w:rsidR="005A01DE" w:rsidRPr="00A20E47" w:rsidRDefault="00A20E47" w:rsidP="0058694F">
            <w:pPr>
              <w:autoSpaceDE w:val="0"/>
              <w:autoSpaceDN w:val="0"/>
              <w:adjustRightInd w:val="0"/>
              <w:jc w:val="center"/>
              <w:rPr>
                <w:sz w:val="20"/>
                <w:szCs w:val="20"/>
              </w:rPr>
            </w:pPr>
            <w:r w:rsidRPr="00A20E47">
              <w:rPr>
                <w:sz w:val="20"/>
                <w:szCs w:val="20"/>
              </w:rPr>
              <w:t>21259</w:t>
            </w:r>
          </w:p>
        </w:tc>
        <w:tc>
          <w:tcPr>
            <w:tcW w:w="1169" w:type="dxa"/>
          </w:tcPr>
          <w:p w:rsidR="005A01DE" w:rsidRPr="00A20E47" w:rsidRDefault="00A20E47" w:rsidP="0058694F">
            <w:pPr>
              <w:autoSpaceDE w:val="0"/>
              <w:autoSpaceDN w:val="0"/>
              <w:adjustRightInd w:val="0"/>
              <w:jc w:val="center"/>
              <w:rPr>
                <w:sz w:val="20"/>
                <w:szCs w:val="20"/>
              </w:rPr>
            </w:pPr>
            <w:r w:rsidRPr="00A20E47">
              <w:rPr>
                <w:sz w:val="20"/>
                <w:szCs w:val="20"/>
              </w:rPr>
              <w:t>21259</w:t>
            </w:r>
          </w:p>
        </w:tc>
        <w:tc>
          <w:tcPr>
            <w:tcW w:w="1169" w:type="dxa"/>
          </w:tcPr>
          <w:p w:rsidR="005A01DE" w:rsidRPr="00A20E47" w:rsidRDefault="00A20E47" w:rsidP="0058694F">
            <w:pPr>
              <w:autoSpaceDE w:val="0"/>
              <w:autoSpaceDN w:val="0"/>
              <w:adjustRightInd w:val="0"/>
              <w:jc w:val="center"/>
              <w:rPr>
                <w:sz w:val="20"/>
                <w:szCs w:val="20"/>
              </w:rPr>
            </w:pPr>
            <w:r w:rsidRPr="00A20E47">
              <w:rPr>
                <w:sz w:val="20"/>
                <w:szCs w:val="20"/>
              </w:rPr>
              <w:t>21259</w:t>
            </w:r>
          </w:p>
        </w:tc>
        <w:tc>
          <w:tcPr>
            <w:tcW w:w="1170" w:type="dxa"/>
          </w:tcPr>
          <w:p w:rsidR="005A01DE" w:rsidRPr="00A20E47" w:rsidRDefault="00A20E47" w:rsidP="0058694F">
            <w:pPr>
              <w:autoSpaceDE w:val="0"/>
              <w:autoSpaceDN w:val="0"/>
              <w:adjustRightInd w:val="0"/>
              <w:jc w:val="center"/>
              <w:rPr>
                <w:sz w:val="20"/>
                <w:szCs w:val="20"/>
              </w:rPr>
            </w:pPr>
            <w:r w:rsidRPr="00A20E47">
              <w:rPr>
                <w:sz w:val="20"/>
                <w:szCs w:val="20"/>
              </w:rPr>
              <w:t>63777</w:t>
            </w:r>
          </w:p>
        </w:tc>
      </w:tr>
      <w:tr w:rsidR="00A20E47" w:rsidRPr="00A20E47" w:rsidTr="00A20E47">
        <w:trPr>
          <w:trHeight w:val="85"/>
        </w:trPr>
        <w:tc>
          <w:tcPr>
            <w:tcW w:w="3369" w:type="dxa"/>
            <w:vMerge/>
          </w:tcPr>
          <w:p w:rsidR="005A01DE" w:rsidRPr="00A20E47" w:rsidRDefault="005A01DE" w:rsidP="0058694F">
            <w:pPr>
              <w:autoSpaceDE w:val="0"/>
              <w:autoSpaceDN w:val="0"/>
              <w:adjustRightInd w:val="0"/>
              <w:jc w:val="center"/>
              <w:rPr>
                <w:sz w:val="20"/>
                <w:szCs w:val="20"/>
              </w:rPr>
            </w:pPr>
          </w:p>
        </w:tc>
        <w:tc>
          <w:tcPr>
            <w:tcW w:w="2126" w:type="dxa"/>
            <w:vMerge/>
          </w:tcPr>
          <w:p w:rsidR="005A01DE" w:rsidRPr="00A20E47" w:rsidRDefault="005A01DE" w:rsidP="0058694F">
            <w:pPr>
              <w:autoSpaceDE w:val="0"/>
              <w:autoSpaceDN w:val="0"/>
              <w:adjustRightInd w:val="0"/>
              <w:jc w:val="center"/>
              <w:rPr>
                <w:sz w:val="20"/>
                <w:szCs w:val="20"/>
              </w:rPr>
            </w:pPr>
          </w:p>
        </w:tc>
        <w:tc>
          <w:tcPr>
            <w:tcW w:w="709" w:type="dxa"/>
          </w:tcPr>
          <w:p w:rsidR="005A01DE" w:rsidRPr="00A20E47" w:rsidRDefault="005A01DE" w:rsidP="0058694F">
            <w:pPr>
              <w:autoSpaceDE w:val="0"/>
              <w:autoSpaceDN w:val="0"/>
              <w:adjustRightInd w:val="0"/>
              <w:jc w:val="center"/>
              <w:rPr>
                <w:sz w:val="20"/>
                <w:szCs w:val="20"/>
              </w:rPr>
            </w:pPr>
            <w:r w:rsidRPr="00A20E47">
              <w:rPr>
                <w:sz w:val="20"/>
                <w:szCs w:val="20"/>
              </w:rPr>
              <w:t>677</w:t>
            </w:r>
          </w:p>
        </w:tc>
        <w:tc>
          <w:tcPr>
            <w:tcW w:w="708" w:type="dxa"/>
          </w:tcPr>
          <w:p w:rsidR="005A01DE" w:rsidRPr="00A20E47" w:rsidRDefault="005A01DE" w:rsidP="0058694F">
            <w:pPr>
              <w:autoSpaceDE w:val="0"/>
              <w:autoSpaceDN w:val="0"/>
              <w:adjustRightInd w:val="0"/>
              <w:jc w:val="center"/>
              <w:rPr>
                <w:sz w:val="20"/>
                <w:szCs w:val="20"/>
              </w:rPr>
            </w:pPr>
            <w:r w:rsidRPr="00A20E47">
              <w:rPr>
                <w:sz w:val="20"/>
                <w:szCs w:val="20"/>
              </w:rPr>
              <w:t>0801</w:t>
            </w:r>
          </w:p>
        </w:tc>
        <w:tc>
          <w:tcPr>
            <w:tcW w:w="1560" w:type="dxa"/>
          </w:tcPr>
          <w:p w:rsidR="005A01DE" w:rsidRPr="00A20E47" w:rsidRDefault="005A01DE" w:rsidP="0058694F">
            <w:pPr>
              <w:autoSpaceDE w:val="0"/>
              <w:autoSpaceDN w:val="0"/>
              <w:adjustRightInd w:val="0"/>
              <w:jc w:val="center"/>
              <w:rPr>
                <w:sz w:val="20"/>
                <w:szCs w:val="20"/>
              </w:rPr>
            </w:pPr>
            <w:r w:rsidRPr="00A20E47">
              <w:rPr>
                <w:sz w:val="20"/>
                <w:szCs w:val="20"/>
              </w:rPr>
              <w:t>9990070390</w:t>
            </w:r>
          </w:p>
        </w:tc>
        <w:tc>
          <w:tcPr>
            <w:tcW w:w="723" w:type="dxa"/>
          </w:tcPr>
          <w:p w:rsidR="005A01DE" w:rsidRPr="00A20E47" w:rsidRDefault="005A01DE" w:rsidP="0058694F">
            <w:pPr>
              <w:autoSpaceDE w:val="0"/>
              <w:autoSpaceDN w:val="0"/>
              <w:adjustRightInd w:val="0"/>
              <w:jc w:val="center"/>
              <w:rPr>
                <w:sz w:val="20"/>
                <w:szCs w:val="20"/>
              </w:rPr>
            </w:pPr>
            <w:r w:rsidRPr="00A20E47">
              <w:rPr>
                <w:sz w:val="20"/>
                <w:szCs w:val="20"/>
              </w:rPr>
              <w:t>611</w:t>
            </w:r>
          </w:p>
        </w:tc>
        <w:tc>
          <w:tcPr>
            <w:tcW w:w="1686" w:type="dxa"/>
          </w:tcPr>
          <w:p w:rsidR="005A01DE" w:rsidRPr="00A20E47" w:rsidRDefault="005A01DE" w:rsidP="0058694F">
            <w:pPr>
              <w:autoSpaceDE w:val="0"/>
              <w:autoSpaceDN w:val="0"/>
              <w:adjustRightInd w:val="0"/>
              <w:jc w:val="center"/>
              <w:rPr>
                <w:sz w:val="20"/>
                <w:szCs w:val="20"/>
              </w:rPr>
            </w:pPr>
            <w:r w:rsidRPr="00A20E47">
              <w:rPr>
                <w:sz w:val="20"/>
                <w:szCs w:val="20"/>
              </w:rPr>
              <w:t>Областной бюджет</w:t>
            </w:r>
          </w:p>
        </w:tc>
        <w:tc>
          <w:tcPr>
            <w:tcW w:w="1169" w:type="dxa"/>
          </w:tcPr>
          <w:p w:rsidR="005A01DE" w:rsidRPr="00A20E47" w:rsidRDefault="00A20E47" w:rsidP="0058694F">
            <w:pPr>
              <w:autoSpaceDE w:val="0"/>
              <w:autoSpaceDN w:val="0"/>
              <w:adjustRightInd w:val="0"/>
              <w:jc w:val="center"/>
              <w:rPr>
                <w:sz w:val="20"/>
                <w:szCs w:val="20"/>
              </w:rPr>
            </w:pPr>
            <w:r w:rsidRPr="00A20E47">
              <w:rPr>
                <w:sz w:val="20"/>
                <w:szCs w:val="20"/>
              </w:rPr>
              <w:t>3959</w:t>
            </w:r>
          </w:p>
        </w:tc>
        <w:tc>
          <w:tcPr>
            <w:tcW w:w="1169" w:type="dxa"/>
          </w:tcPr>
          <w:p w:rsidR="005A01DE" w:rsidRPr="00A20E47" w:rsidRDefault="00A20E47" w:rsidP="0058694F">
            <w:pPr>
              <w:autoSpaceDE w:val="0"/>
              <w:autoSpaceDN w:val="0"/>
              <w:adjustRightInd w:val="0"/>
              <w:jc w:val="center"/>
              <w:rPr>
                <w:sz w:val="20"/>
                <w:szCs w:val="20"/>
              </w:rPr>
            </w:pPr>
            <w:r w:rsidRPr="00A20E47">
              <w:rPr>
                <w:sz w:val="20"/>
                <w:szCs w:val="20"/>
              </w:rPr>
              <w:t>3959</w:t>
            </w:r>
          </w:p>
        </w:tc>
        <w:tc>
          <w:tcPr>
            <w:tcW w:w="1169" w:type="dxa"/>
          </w:tcPr>
          <w:p w:rsidR="005A01DE" w:rsidRPr="00A20E47" w:rsidRDefault="00A20E47" w:rsidP="0058694F">
            <w:pPr>
              <w:autoSpaceDE w:val="0"/>
              <w:autoSpaceDN w:val="0"/>
              <w:adjustRightInd w:val="0"/>
              <w:jc w:val="center"/>
              <w:rPr>
                <w:sz w:val="20"/>
                <w:szCs w:val="20"/>
              </w:rPr>
            </w:pPr>
            <w:r w:rsidRPr="00A20E47">
              <w:rPr>
                <w:sz w:val="20"/>
                <w:szCs w:val="20"/>
              </w:rPr>
              <w:t>3959</w:t>
            </w:r>
          </w:p>
        </w:tc>
        <w:tc>
          <w:tcPr>
            <w:tcW w:w="1170" w:type="dxa"/>
          </w:tcPr>
          <w:p w:rsidR="005A01DE" w:rsidRPr="00A20E47" w:rsidRDefault="00A20E47" w:rsidP="0058694F">
            <w:pPr>
              <w:autoSpaceDE w:val="0"/>
              <w:autoSpaceDN w:val="0"/>
              <w:adjustRightInd w:val="0"/>
              <w:jc w:val="center"/>
              <w:rPr>
                <w:sz w:val="20"/>
                <w:szCs w:val="20"/>
              </w:rPr>
            </w:pPr>
            <w:r w:rsidRPr="00A20E47">
              <w:rPr>
                <w:sz w:val="20"/>
                <w:szCs w:val="20"/>
              </w:rPr>
              <w:t>11877</w:t>
            </w:r>
          </w:p>
        </w:tc>
      </w:tr>
      <w:tr w:rsidR="00A20E47" w:rsidRPr="00A20E47" w:rsidTr="00A20E47">
        <w:trPr>
          <w:trHeight w:val="85"/>
        </w:trPr>
        <w:tc>
          <w:tcPr>
            <w:tcW w:w="3369" w:type="dxa"/>
            <w:vMerge/>
          </w:tcPr>
          <w:p w:rsidR="005A01DE" w:rsidRPr="00A20E47" w:rsidRDefault="005A01DE" w:rsidP="0058694F">
            <w:pPr>
              <w:autoSpaceDE w:val="0"/>
              <w:autoSpaceDN w:val="0"/>
              <w:adjustRightInd w:val="0"/>
              <w:jc w:val="center"/>
              <w:rPr>
                <w:sz w:val="20"/>
                <w:szCs w:val="20"/>
              </w:rPr>
            </w:pPr>
          </w:p>
        </w:tc>
        <w:tc>
          <w:tcPr>
            <w:tcW w:w="2126" w:type="dxa"/>
            <w:vMerge/>
          </w:tcPr>
          <w:p w:rsidR="005A01DE" w:rsidRPr="00A20E47" w:rsidRDefault="005A01DE" w:rsidP="0058694F">
            <w:pPr>
              <w:autoSpaceDE w:val="0"/>
              <w:autoSpaceDN w:val="0"/>
              <w:adjustRightInd w:val="0"/>
              <w:jc w:val="center"/>
              <w:rPr>
                <w:sz w:val="20"/>
                <w:szCs w:val="20"/>
              </w:rPr>
            </w:pPr>
          </w:p>
        </w:tc>
        <w:tc>
          <w:tcPr>
            <w:tcW w:w="709" w:type="dxa"/>
            <w:tcBorders>
              <w:bottom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677</w:t>
            </w:r>
          </w:p>
        </w:tc>
        <w:tc>
          <w:tcPr>
            <w:tcW w:w="708" w:type="dxa"/>
            <w:tcBorders>
              <w:bottom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0801</w:t>
            </w:r>
          </w:p>
        </w:tc>
        <w:tc>
          <w:tcPr>
            <w:tcW w:w="1560" w:type="dxa"/>
            <w:tcBorders>
              <w:bottom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08201ДК590</w:t>
            </w:r>
          </w:p>
        </w:tc>
        <w:tc>
          <w:tcPr>
            <w:tcW w:w="723" w:type="dxa"/>
            <w:tcBorders>
              <w:bottom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611</w:t>
            </w:r>
          </w:p>
        </w:tc>
        <w:tc>
          <w:tcPr>
            <w:tcW w:w="1686" w:type="dxa"/>
            <w:tcBorders>
              <w:bottom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Местный бюджет</w:t>
            </w:r>
          </w:p>
        </w:tc>
        <w:tc>
          <w:tcPr>
            <w:tcW w:w="1169" w:type="dxa"/>
            <w:tcBorders>
              <w:bottom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12500</w:t>
            </w:r>
          </w:p>
        </w:tc>
        <w:tc>
          <w:tcPr>
            <w:tcW w:w="1169" w:type="dxa"/>
            <w:tcBorders>
              <w:bottom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12500</w:t>
            </w:r>
          </w:p>
        </w:tc>
        <w:tc>
          <w:tcPr>
            <w:tcW w:w="1169" w:type="dxa"/>
            <w:tcBorders>
              <w:bottom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12500</w:t>
            </w:r>
          </w:p>
        </w:tc>
        <w:tc>
          <w:tcPr>
            <w:tcW w:w="1170" w:type="dxa"/>
            <w:tcBorders>
              <w:bottom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37500</w:t>
            </w:r>
          </w:p>
        </w:tc>
      </w:tr>
      <w:tr w:rsidR="00A20E47" w:rsidRPr="00A20E47" w:rsidTr="00A20E47">
        <w:trPr>
          <w:trHeight w:val="64"/>
        </w:trPr>
        <w:tc>
          <w:tcPr>
            <w:tcW w:w="3369" w:type="dxa"/>
            <w:vMerge/>
          </w:tcPr>
          <w:p w:rsidR="005A01DE" w:rsidRPr="00A20E47" w:rsidRDefault="005A01DE" w:rsidP="0058694F">
            <w:pPr>
              <w:autoSpaceDE w:val="0"/>
              <w:autoSpaceDN w:val="0"/>
              <w:adjustRightInd w:val="0"/>
              <w:jc w:val="center"/>
              <w:rPr>
                <w:sz w:val="20"/>
                <w:szCs w:val="20"/>
              </w:rPr>
            </w:pPr>
          </w:p>
        </w:tc>
        <w:tc>
          <w:tcPr>
            <w:tcW w:w="2126" w:type="dxa"/>
            <w:vMerge/>
          </w:tcPr>
          <w:p w:rsidR="005A01DE" w:rsidRPr="00A20E47" w:rsidRDefault="005A01DE" w:rsidP="0058694F">
            <w:pPr>
              <w:autoSpaceDE w:val="0"/>
              <w:autoSpaceDN w:val="0"/>
              <w:adjustRightInd w:val="0"/>
              <w:jc w:val="center"/>
              <w:rPr>
                <w:sz w:val="20"/>
                <w:szCs w:val="20"/>
              </w:rPr>
            </w:pPr>
          </w:p>
        </w:tc>
        <w:tc>
          <w:tcPr>
            <w:tcW w:w="709" w:type="dxa"/>
            <w:tcBorders>
              <w:top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677</w:t>
            </w:r>
          </w:p>
        </w:tc>
        <w:tc>
          <w:tcPr>
            <w:tcW w:w="708" w:type="dxa"/>
            <w:tcBorders>
              <w:top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0801</w:t>
            </w:r>
          </w:p>
        </w:tc>
        <w:tc>
          <w:tcPr>
            <w:tcW w:w="1560" w:type="dxa"/>
            <w:tcBorders>
              <w:top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0000000000</w:t>
            </w:r>
          </w:p>
        </w:tc>
        <w:tc>
          <w:tcPr>
            <w:tcW w:w="723" w:type="dxa"/>
            <w:tcBorders>
              <w:top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000</w:t>
            </w:r>
          </w:p>
        </w:tc>
        <w:tc>
          <w:tcPr>
            <w:tcW w:w="1686" w:type="dxa"/>
            <w:tcBorders>
              <w:top w:val="single" w:sz="4" w:space="0" w:color="auto"/>
            </w:tcBorders>
          </w:tcPr>
          <w:p w:rsidR="005A01DE" w:rsidRPr="00A20E47" w:rsidRDefault="005A01DE" w:rsidP="0058694F">
            <w:pPr>
              <w:autoSpaceDE w:val="0"/>
              <w:autoSpaceDN w:val="0"/>
              <w:adjustRightInd w:val="0"/>
              <w:jc w:val="center"/>
              <w:rPr>
                <w:sz w:val="20"/>
                <w:szCs w:val="20"/>
              </w:rPr>
            </w:pPr>
            <w:r w:rsidRPr="00A20E47">
              <w:rPr>
                <w:sz w:val="20"/>
                <w:szCs w:val="20"/>
              </w:rPr>
              <w:t>Внебюджетный источник</w:t>
            </w:r>
          </w:p>
        </w:tc>
        <w:tc>
          <w:tcPr>
            <w:tcW w:w="1169" w:type="dxa"/>
            <w:tcBorders>
              <w:top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4800</w:t>
            </w:r>
          </w:p>
        </w:tc>
        <w:tc>
          <w:tcPr>
            <w:tcW w:w="1169" w:type="dxa"/>
            <w:tcBorders>
              <w:top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4800</w:t>
            </w:r>
          </w:p>
        </w:tc>
        <w:tc>
          <w:tcPr>
            <w:tcW w:w="1169" w:type="dxa"/>
            <w:tcBorders>
              <w:top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4800</w:t>
            </w:r>
          </w:p>
        </w:tc>
        <w:tc>
          <w:tcPr>
            <w:tcW w:w="1170" w:type="dxa"/>
            <w:tcBorders>
              <w:top w:val="single" w:sz="4" w:space="0" w:color="auto"/>
            </w:tcBorders>
          </w:tcPr>
          <w:p w:rsidR="005A01DE" w:rsidRPr="00A20E47" w:rsidRDefault="00A20E47" w:rsidP="0058694F">
            <w:pPr>
              <w:autoSpaceDE w:val="0"/>
              <w:autoSpaceDN w:val="0"/>
              <w:adjustRightInd w:val="0"/>
              <w:jc w:val="center"/>
              <w:rPr>
                <w:sz w:val="20"/>
                <w:szCs w:val="20"/>
              </w:rPr>
            </w:pPr>
            <w:r w:rsidRPr="00A20E47">
              <w:rPr>
                <w:sz w:val="20"/>
                <w:szCs w:val="20"/>
              </w:rPr>
              <w:t>14400</w:t>
            </w:r>
          </w:p>
        </w:tc>
      </w:tr>
      <w:tr w:rsidR="00F84A0D" w:rsidRPr="00F84A0D" w:rsidTr="00A20E47">
        <w:trPr>
          <w:trHeight w:val="85"/>
        </w:trPr>
        <w:tc>
          <w:tcPr>
            <w:tcW w:w="3369" w:type="dxa"/>
            <w:vMerge w:val="restart"/>
          </w:tcPr>
          <w:p w:rsidR="005A01DE" w:rsidRPr="00F84A0D" w:rsidRDefault="005A01DE" w:rsidP="0058694F">
            <w:pPr>
              <w:autoSpaceDE w:val="0"/>
              <w:autoSpaceDN w:val="0"/>
              <w:adjustRightInd w:val="0"/>
              <w:jc w:val="center"/>
              <w:rPr>
                <w:sz w:val="20"/>
                <w:szCs w:val="20"/>
              </w:rPr>
            </w:pPr>
            <w:r w:rsidRPr="00F84A0D">
              <w:rPr>
                <w:sz w:val="20"/>
                <w:szCs w:val="20"/>
              </w:rPr>
              <w:t>Основное мероприятие 2.2</w:t>
            </w:r>
          </w:p>
          <w:p w:rsidR="005A01DE" w:rsidRPr="00F84A0D" w:rsidRDefault="005A01DE" w:rsidP="0058694F">
            <w:pPr>
              <w:autoSpaceDE w:val="0"/>
              <w:autoSpaceDN w:val="0"/>
              <w:adjustRightInd w:val="0"/>
              <w:jc w:val="center"/>
              <w:rPr>
                <w:sz w:val="20"/>
                <w:szCs w:val="20"/>
              </w:rPr>
            </w:pPr>
            <w:r w:rsidRPr="00F84A0D">
              <w:rPr>
                <w:sz w:val="20"/>
                <w:szCs w:val="20"/>
              </w:rPr>
              <w:t>Реализация дополнительных предпрофессиональных общеобразовательных программ в области искусства</w:t>
            </w:r>
          </w:p>
        </w:tc>
        <w:tc>
          <w:tcPr>
            <w:tcW w:w="2126" w:type="dxa"/>
            <w:vMerge w:val="restart"/>
          </w:tcPr>
          <w:p w:rsidR="005A01DE" w:rsidRPr="00F84A0D" w:rsidRDefault="005A01DE" w:rsidP="00C62201">
            <w:pPr>
              <w:autoSpaceDE w:val="0"/>
              <w:autoSpaceDN w:val="0"/>
              <w:adjustRightInd w:val="0"/>
              <w:jc w:val="center"/>
              <w:rPr>
                <w:sz w:val="20"/>
                <w:szCs w:val="20"/>
              </w:rPr>
            </w:pPr>
            <w:r w:rsidRPr="00F84A0D">
              <w:rPr>
                <w:sz w:val="20"/>
                <w:szCs w:val="20"/>
              </w:rPr>
              <w:t>МБОО ДО ДШИ</w:t>
            </w:r>
          </w:p>
        </w:tc>
        <w:tc>
          <w:tcPr>
            <w:tcW w:w="709" w:type="dxa"/>
          </w:tcPr>
          <w:p w:rsidR="005A01DE" w:rsidRPr="00F84A0D" w:rsidRDefault="005A01DE" w:rsidP="0058694F">
            <w:pPr>
              <w:autoSpaceDE w:val="0"/>
              <w:autoSpaceDN w:val="0"/>
              <w:adjustRightInd w:val="0"/>
              <w:jc w:val="center"/>
              <w:rPr>
                <w:sz w:val="20"/>
                <w:szCs w:val="20"/>
              </w:rPr>
            </w:pPr>
            <w:r w:rsidRPr="00F84A0D">
              <w:rPr>
                <w:sz w:val="20"/>
                <w:szCs w:val="20"/>
              </w:rPr>
              <w:t>677</w:t>
            </w:r>
          </w:p>
        </w:tc>
        <w:tc>
          <w:tcPr>
            <w:tcW w:w="708" w:type="dxa"/>
          </w:tcPr>
          <w:p w:rsidR="005A01DE" w:rsidRPr="00F84A0D" w:rsidRDefault="005A01DE" w:rsidP="0058694F">
            <w:pPr>
              <w:autoSpaceDE w:val="0"/>
              <w:autoSpaceDN w:val="0"/>
              <w:adjustRightInd w:val="0"/>
              <w:jc w:val="center"/>
              <w:rPr>
                <w:sz w:val="20"/>
                <w:szCs w:val="20"/>
              </w:rPr>
            </w:pPr>
            <w:r w:rsidRPr="00F84A0D">
              <w:rPr>
                <w:sz w:val="20"/>
                <w:szCs w:val="20"/>
              </w:rPr>
              <w:t>0703</w:t>
            </w:r>
          </w:p>
        </w:tc>
        <w:tc>
          <w:tcPr>
            <w:tcW w:w="1560" w:type="dxa"/>
          </w:tcPr>
          <w:p w:rsidR="005A01DE" w:rsidRPr="00F84A0D" w:rsidRDefault="005A01DE" w:rsidP="0058694F">
            <w:pPr>
              <w:autoSpaceDE w:val="0"/>
              <w:autoSpaceDN w:val="0"/>
              <w:adjustRightInd w:val="0"/>
              <w:jc w:val="center"/>
              <w:rPr>
                <w:sz w:val="20"/>
                <w:szCs w:val="20"/>
              </w:rPr>
            </w:pPr>
            <w:r w:rsidRPr="00F84A0D">
              <w:rPr>
                <w:sz w:val="20"/>
                <w:szCs w:val="20"/>
              </w:rPr>
              <w:t>0000000000</w:t>
            </w:r>
          </w:p>
        </w:tc>
        <w:tc>
          <w:tcPr>
            <w:tcW w:w="723" w:type="dxa"/>
          </w:tcPr>
          <w:p w:rsidR="005A01DE" w:rsidRPr="00F84A0D" w:rsidRDefault="005A01DE" w:rsidP="0058694F">
            <w:pPr>
              <w:autoSpaceDE w:val="0"/>
              <w:autoSpaceDN w:val="0"/>
              <w:adjustRightInd w:val="0"/>
              <w:jc w:val="center"/>
              <w:rPr>
                <w:sz w:val="20"/>
                <w:szCs w:val="20"/>
              </w:rPr>
            </w:pPr>
            <w:r w:rsidRPr="00F84A0D">
              <w:rPr>
                <w:sz w:val="20"/>
                <w:szCs w:val="20"/>
              </w:rPr>
              <w:t>610</w:t>
            </w:r>
          </w:p>
        </w:tc>
        <w:tc>
          <w:tcPr>
            <w:tcW w:w="1686" w:type="dxa"/>
          </w:tcPr>
          <w:p w:rsidR="005A01DE" w:rsidRPr="00F84A0D" w:rsidRDefault="005A01DE" w:rsidP="0058694F">
            <w:pPr>
              <w:autoSpaceDE w:val="0"/>
              <w:autoSpaceDN w:val="0"/>
              <w:adjustRightInd w:val="0"/>
              <w:jc w:val="center"/>
              <w:rPr>
                <w:sz w:val="20"/>
                <w:szCs w:val="20"/>
              </w:rPr>
            </w:pPr>
            <w:r w:rsidRPr="00F84A0D">
              <w:rPr>
                <w:sz w:val="20"/>
                <w:szCs w:val="20"/>
              </w:rPr>
              <w:t>Всего</w:t>
            </w:r>
          </w:p>
          <w:p w:rsidR="005A01DE" w:rsidRPr="00F84A0D" w:rsidRDefault="005A01DE" w:rsidP="0058694F">
            <w:pPr>
              <w:autoSpaceDE w:val="0"/>
              <w:autoSpaceDN w:val="0"/>
              <w:adjustRightInd w:val="0"/>
              <w:jc w:val="center"/>
              <w:rPr>
                <w:sz w:val="20"/>
                <w:szCs w:val="20"/>
              </w:rPr>
            </w:pPr>
          </w:p>
        </w:tc>
        <w:tc>
          <w:tcPr>
            <w:tcW w:w="1169" w:type="dxa"/>
          </w:tcPr>
          <w:p w:rsidR="005A01DE" w:rsidRPr="00F84A0D" w:rsidRDefault="00A20E47" w:rsidP="0058694F">
            <w:pPr>
              <w:autoSpaceDE w:val="0"/>
              <w:autoSpaceDN w:val="0"/>
              <w:adjustRightInd w:val="0"/>
              <w:jc w:val="center"/>
              <w:rPr>
                <w:sz w:val="20"/>
                <w:szCs w:val="20"/>
              </w:rPr>
            </w:pPr>
            <w:r w:rsidRPr="00F84A0D">
              <w:rPr>
                <w:sz w:val="20"/>
                <w:szCs w:val="20"/>
              </w:rPr>
              <w:t>9546</w:t>
            </w:r>
          </w:p>
        </w:tc>
        <w:tc>
          <w:tcPr>
            <w:tcW w:w="1169" w:type="dxa"/>
          </w:tcPr>
          <w:p w:rsidR="005A01DE" w:rsidRPr="00F84A0D" w:rsidRDefault="00A20E47" w:rsidP="0058694F">
            <w:pPr>
              <w:autoSpaceDE w:val="0"/>
              <w:autoSpaceDN w:val="0"/>
              <w:adjustRightInd w:val="0"/>
              <w:jc w:val="center"/>
              <w:rPr>
                <w:sz w:val="20"/>
                <w:szCs w:val="20"/>
              </w:rPr>
            </w:pPr>
            <w:r w:rsidRPr="00F84A0D">
              <w:rPr>
                <w:sz w:val="20"/>
                <w:szCs w:val="20"/>
              </w:rPr>
              <w:t>9546</w:t>
            </w:r>
          </w:p>
        </w:tc>
        <w:tc>
          <w:tcPr>
            <w:tcW w:w="1169" w:type="dxa"/>
          </w:tcPr>
          <w:p w:rsidR="005A01DE" w:rsidRPr="00F84A0D" w:rsidRDefault="00A20E47" w:rsidP="0058694F">
            <w:pPr>
              <w:autoSpaceDE w:val="0"/>
              <w:autoSpaceDN w:val="0"/>
              <w:adjustRightInd w:val="0"/>
              <w:jc w:val="center"/>
              <w:rPr>
                <w:sz w:val="20"/>
                <w:szCs w:val="20"/>
              </w:rPr>
            </w:pPr>
            <w:r w:rsidRPr="00F84A0D">
              <w:rPr>
                <w:sz w:val="20"/>
                <w:szCs w:val="20"/>
              </w:rPr>
              <w:t>9546</w:t>
            </w:r>
          </w:p>
        </w:tc>
        <w:tc>
          <w:tcPr>
            <w:tcW w:w="1170" w:type="dxa"/>
          </w:tcPr>
          <w:p w:rsidR="005A01DE" w:rsidRPr="00F84A0D" w:rsidRDefault="00A20E47" w:rsidP="0058694F">
            <w:pPr>
              <w:autoSpaceDE w:val="0"/>
              <w:autoSpaceDN w:val="0"/>
              <w:adjustRightInd w:val="0"/>
              <w:jc w:val="center"/>
              <w:rPr>
                <w:sz w:val="20"/>
                <w:szCs w:val="20"/>
              </w:rPr>
            </w:pPr>
            <w:r w:rsidRPr="00F84A0D">
              <w:rPr>
                <w:sz w:val="20"/>
                <w:szCs w:val="20"/>
              </w:rPr>
              <w:t>28638</w:t>
            </w:r>
          </w:p>
        </w:tc>
      </w:tr>
      <w:tr w:rsidR="00F84A0D" w:rsidRPr="00F84A0D" w:rsidTr="00A20E47">
        <w:trPr>
          <w:trHeight w:val="85"/>
        </w:trPr>
        <w:tc>
          <w:tcPr>
            <w:tcW w:w="3369" w:type="dxa"/>
            <w:vMerge/>
          </w:tcPr>
          <w:p w:rsidR="005A01DE" w:rsidRPr="00F84A0D" w:rsidRDefault="005A01DE" w:rsidP="0058694F">
            <w:pPr>
              <w:autoSpaceDE w:val="0"/>
              <w:autoSpaceDN w:val="0"/>
              <w:adjustRightInd w:val="0"/>
              <w:jc w:val="center"/>
              <w:rPr>
                <w:sz w:val="20"/>
                <w:szCs w:val="20"/>
              </w:rPr>
            </w:pPr>
          </w:p>
        </w:tc>
        <w:tc>
          <w:tcPr>
            <w:tcW w:w="2126" w:type="dxa"/>
            <w:vMerge/>
          </w:tcPr>
          <w:p w:rsidR="005A01DE" w:rsidRPr="00F84A0D" w:rsidRDefault="005A01DE" w:rsidP="0058694F">
            <w:pPr>
              <w:autoSpaceDE w:val="0"/>
              <w:autoSpaceDN w:val="0"/>
              <w:adjustRightInd w:val="0"/>
              <w:jc w:val="center"/>
              <w:rPr>
                <w:sz w:val="20"/>
                <w:szCs w:val="20"/>
              </w:rPr>
            </w:pPr>
          </w:p>
        </w:tc>
        <w:tc>
          <w:tcPr>
            <w:tcW w:w="709" w:type="dxa"/>
          </w:tcPr>
          <w:p w:rsidR="005A01DE" w:rsidRPr="00F84A0D" w:rsidRDefault="005A01DE" w:rsidP="0058694F">
            <w:pPr>
              <w:autoSpaceDE w:val="0"/>
              <w:autoSpaceDN w:val="0"/>
              <w:adjustRightInd w:val="0"/>
              <w:jc w:val="center"/>
              <w:rPr>
                <w:sz w:val="20"/>
                <w:szCs w:val="20"/>
              </w:rPr>
            </w:pPr>
            <w:r w:rsidRPr="00F84A0D">
              <w:rPr>
                <w:sz w:val="20"/>
                <w:szCs w:val="20"/>
              </w:rPr>
              <w:t>677</w:t>
            </w:r>
          </w:p>
        </w:tc>
        <w:tc>
          <w:tcPr>
            <w:tcW w:w="708" w:type="dxa"/>
          </w:tcPr>
          <w:p w:rsidR="005A01DE" w:rsidRPr="00F84A0D" w:rsidRDefault="005A01DE" w:rsidP="0058694F">
            <w:pPr>
              <w:autoSpaceDE w:val="0"/>
              <w:autoSpaceDN w:val="0"/>
              <w:adjustRightInd w:val="0"/>
              <w:jc w:val="center"/>
              <w:rPr>
                <w:sz w:val="20"/>
                <w:szCs w:val="20"/>
              </w:rPr>
            </w:pPr>
            <w:r w:rsidRPr="00F84A0D">
              <w:rPr>
                <w:sz w:val="20"/>
                <w:szCs w:val="20"/>
              </w:rPr>
              <w:t>0703</w:t>
            </w:r>
          </w:p>
        </w:tc>
        <w:tc>
          <w:tcPr>
            <w:tcW w:w="1560" w:type="dxa"/>
          </w:tcPr>
          <w:p w:rsidR="005A01DE" w:rsidRPr="00F84A0D" w:rsidRDefault="005A01DE" w:rsidP="0058694F">
            <w:pPr>
              <w:autoSpaceDE w:val="0"/>
              <w:autoSpaceDN w:val="0"/>
              <w:adjustRightInd w:val="0"/>
              <w:jc w:val="center"/>
              <w:rPr>
                <w:sz w:val="20"/>
                <w:szCs w:val="20"/>
              </w:rPr>
            </w:pPr>
            <w:r w:rsidRPr="00F84A0D">
              <w:rPr>
                <w:sz w:val="20"/>
                <w:szCs w:val="20"/>
              </w:rPr>
              <w:t>9990070390</w:t>
            </w:r>
          </w:p>
        </w:tc>
        <w:tc>
          <w:tcPr>
            <w:tcW w:w="723" w:type="dxa"/>
          </w:tcPr>
          <w:p w:rsidR="005A01DE" w:rsidRPr="00F84A0D" w:rsidRDefault="005A01DE" w:rsidP="0058694F">
            <w:pPr>
              <w:autoSpaceDE w:val="0"/>
              <w:autoSpaceDN w:val="0"/>
              <w:adjustRightInd w:val="0"/>
              <w:jc w:val="center"/>
              <w:rPr>
                <w:sz w:val="20"/>
                <w:szCs w:val="20"/>
              </w:rPr>
            </w:pPr>
            <w:r w:rsidRPr="00F84A0D">
              <w:rPr>
                <w:sz w:val="20"/>
                <w:szCs w:val="20"/>
              </w:rPr>
              <w:t>611</w:t>
            </w:r>
          </w:p>
        </w:tc>
        <w:tc>
          <w:tcPr>
            <w:tcW w:w="1686" w:type="dxa"/>
          </w:tcPr>
          <w:p w:rsidR="005A01DE" w:rsidRPr="00F84A0D" w:rsidRDefault="005A01DE" w:rsidP="0058694F">
            <w:pPr>
              <w:autoSpaceDE w:val="0"/>
              <w:autoSpaceDN w:val="0"/>
              <w:adjustRightInd w:val="0"/>
              <w:jc w:val="center"/>
              <w:rPr>
                <w:sz w:val="20"/>
                <w:szCs w:val="20"/>
              </w:rPr>
            </w:pPr>
            <w:r w:rsidRPr="00F84A0D">
              <w:rPr>
                <w:sz w:val="20"/>
                <w:szCs w:val="20"/>
              </w:rPr>
              <w:t>Областной бюджет</w:t>
            </w:r>
          </w:p>
        </w:tc>
        <w:tc>
          <w:tcPr>
            <w:tcW w:w="1169" w:type="dxa"/>
          </w:tcPr>
          <w:p w:rsidR="005A01DE" w:rsidRPr="00F84A0D" w:rsidRDefault="00A20E47" w:rsidP="0058694F">
            <w:pPr>
              <w:autoSpaceDE w:val="0"/>
              <w:autoSpaceDN w:val="0"/>
              <w:adjustRightInd w:val="0"/>
              <w:jc w:val="center"/>
              <w:rPr>
                <w:sz w:val="20"/>
                <w:szCs w:val="20"/>
              </w:rPr>
            </w:pPr>
            <w:r w:rsidRPr="00F84A0D">
              <w:rPr>
                <w:sz w:val="20"/>
                <w:szCs w:val="20"/>
              </w:rPr>
              <w:t>562</w:t>
            </w:r>
          </w:p>
        </w:tc>
        <w:tc>
          <w:tcPr>
            <w:tcW w:w="1169" w:type="dxa"/>
          </w:tcPr>
          <w:p w:rsidR="005A01DE" w:rsidRPr="00F84A0D" w:rsidRDefault="00A20E47" w:rsidP="0058694F">
            <w:pPr>
              <w:autoSpaceDE w:val="0"/>
              <w:autoSpaceDN w:val="0"/>
              <w:adjustRightInd w:val="0"/>
              <w:jc w:val="center"/>
              <w:rPr>
                <w:sz w:val="20"/>
                <w:szCs w:val="20"/>
              </w:rPr>
            </w:pPr>
            <w:r w:rsidRPr="00F84A0D">
              <w:rPr>
                <w:sz w:val="20"/>
                <w:szCs w:val="20"/>
              </w:rPr>
              <w:t>562</w:t>
            </w:r>
          </w:p>
        </w:tc>
        <w:tc>
          <w:tcPr>
            <w:tcW w:w="1169" w:type="dxa"/>
          </w:tcPr>
          <w:p w:rsidR="005A01DE" w:rsidRPr="00F84A0D" w:rsidRDefault="005A01DE" w:rsidP="0058694F">
            <w:pPr>
              <w:autoSpaceDE w:val="0"/>
              <w:autoSpaceDN w:val="0"/>
              <w:adjustRightInd w:val="0"/>
              <w:jc w:val="center"/>
              <w:rPr>
                <w:sz w:val="20"/>
                <w:szCs w:val="20"/>
              </w:rPr>
            </w:pPr>
            <w:r w:rsidRPr="00F84A0D">
              <w:rPr>
                <w:sz w:val="20"/>
                <w:szCs w:val="20"/>
              </w:rPr>
              <w:t>562</w:t>
            </w:r>
          </w:p>
        </w:tc>
        <w:tc>
          <w:tcPr>
            <w:tcW w:w="1170" w:type="dxa"/>
          </w:tcPr>
          <w:p w:rsidR="005A01DE" w:rsidRPr="00F84A0D" w:rsidRDefault="00A20E47" w:rsidP="0058694F">
            <w:pPr>
              <w:autoSpaceDE w:val="0"/>
              <w:autoSpaceDN w:val="0"/>
              <w:adjustRightInd w:val="0"/>
              <w:jc w:val="center"/>
              <w:rPr>
                <w:sz w:val="20"/>
                <w:szCs w:val="20"/>
              </w:rPr>
            </w:pPr>
            <w:r w:rsidRPr="00F84A0D">
              <w:rPr>
                <w:sz w:val="20"/>
                <w:szCs w:val="20"/>
              </w:rPr>
              <w:t>1686</w:t>
            </w:r>
          </w:p>
        </w:tc>
      </w:tr>
      <w:tr w:rsidR="00F84A0D" w:rsidRPr="00F84A0D" w:rsidTr="00A20E47">
        <w:trPr>
          <w:trHeight w:val="85"/>
        </w:trPr>
        <w:tc>
          <w:tcPr>
            <w:tcW w:w="3369" w:type="dxa"/>
            <w:vMerge/>
          </w:tcPr>
          <w:p w:rsidR="005A01DE" w:rsidRPr="00F84A0D" w:rsidRDefault="005A01DE" w:rsidP="0058694F">
            <w:pPr>
              <w:autoSpaceDE w:val="0"/>
              <w:autoSpaceDN w:val="0"/>
              <w:adjustRightInd w:val="0"/>
              <w:jc w:val="center"/>
              <w:rPr>
                <w:sz w:val="20"/>
                <w:szCs w:val="20"/>
              </w:rPr>
            </w:pPr>
          </w:p>
        </w:tc>
        <w:tc>
          <w:tcPr>
            <w:tcW w:w="2126" w:type="dxa"/>
            <w:vMerge/>
          </w:tcPr>
          <w:p w:rsidR="005A01DE" w:rsidRPr="00F84A0D" w:rsidRDefault="005A01DE" w:rsidP="0058694F">
            <w:pPr>
              <w:autoSpaceDE w:val="0"/>
              <w:autoSpaceDN w:val="0"/>
              <w:adjustRightInd w:val="0"/>
              <w:jc w:val="center"/>
              <w:rPr>
                <w:sz w:val="20"/>
                <w:szCs w:val="20"/>
              </w:rPr>
            </w:pPr>
          </w:p>
        </w:tc>
        <w:tc>
          <w:tcPr>
            <w:tcW w:w="709" w:type="dxa"/>
            <w:tcBorders>
              <w:bottom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677</w:t>
            </w:r>
          </w:p>
        </w:tc>
        <w:tc>
          <w:tcPr>
            <w:tcW w:w="708" w:type="dxa"/>
            <w:tcBorders>
              <w:bottom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0703</w:t>
            </w:r>
          </w:p>
        </w:tc>
        <w:tc>
          <w:tcPr>
            <w:tcW w:w="1560" w:type="dxa"/>
            <w:tcBorders>
              <w:bottom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08202ШИ590</w:t>
            </w:r>
          </w:p>
        </w:tc>
        <w:tc>
          <w:tcPr>
            <w:tcW w:w="723" w:type="dxa"/>
            <w:tcBorders>
              <w:bottom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610</w:t>
            </w:r>
          </w:p>
        </w:tc>
        <w:tc>
          <w:tcPr>
            <w:tcW w:w="1686" w:type="dxa"/>
            <w:tcBorders>
              <w:bottom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Местный бюджет</w:t>
            </w:r>
          </w:p>
        </w:tc>
        <w:tc>
          <w:tcPr>
            <w:tcW w:w="1169" w:type="dxa"/>
            <w:tcBorders>
              <w:bottom w:val="single" w:sz="4" w:space="0" w:color="auto"/>
            </w:tcBorders>
          </w:tcPr>
          <w:p w:rsidR="005A01DE" w:rsidRPr="00F84A0D" w:rsidRDefault="00A20E47" w:rsidP="0058694F">
            <w:pPr>
              <w:autoSpaceDE w:val="0"/>
              <w:autoSpaceDN w:val="0"/>
              <w:adjustRightInd w:val="0"/>
              <w:jc w:val="center"/>
              <w:rPr>
                <w:sz w:val="20"/>
                <w:szCs w:val="20"/>
              </w:rPr>
            </w:pPr>
            <w:r w:rsidRPr="00F84A0D">
              <w:rPr>
                <w:sz w:val="20"/>
                <w:szCs w:val="20"/>
              </w:rPr>
              <w:t>8084</w:t>
            </w:r>
          </w:p>
        </w:tc>
        <w:tc>
          <w:tcPr>
            <w:tcW w:w="1169" w:type="dxa"/>
            <w:tcBorders>
              <w:bottom w:val="single" w:sz="4" w:space="0" w:color="auto"/>
            </w:tcBorders>
          </w:tcPr>
          <w:p w:rsidR="005A01DE" w:rsidRPr="00F84A0D" w:rsidRDefault="00A20E47" w:rsidP="0058694F">
            <w:pPr>
              <w:autoSpaceDE w:val="0"/>
              <w:autoSpaceDN w:val="0"/>
              <w:adjustRightInd w:val="0"/>
              <w:jc w:val="center"/>
              <w:rPr>
                <w:sz w:val="20"/>
                <w:szCs w:val="20"/>
              </w:rPr>
            </w:pPr>
            <w:r w:rsidRPr="00F84A0D">
              <w:rPr>
                <w:sz w:val="20"/>
                <w:szCs w:val="20"/>
              </w:rPr>
              <w:t>8084</w:t>
            </w:r>
          </w:p>
        </w:tc>
        <w:tc>
          <w:tcPr>
            <w:tcW w:w="1169" w:type="dxa"/>
            <w:tcBorders>
              <w:bottom w:val="single" w:sz="4" w:space="0" w:color="auto"/>
            </w:tcBorders>
          </w:tcPr>
          <w:p w:rsidR="005A01DE" w:rsidRPr="00F84A0D" w:rsidRDefault="00A20E47" w:rsidP="0058694F">
            <w:pPr>
              <w:autoSpaceDE w:val="0"/>
              <w:autoSpaceDN w:val="0"/>
              <w:adjustRightInd w:val="0"/>
              <w:jc w:val="center"/>
              <w:rPr>
                <w:sz w:val="20"/>
                <w:szCs w:val="20"/>
              </w:rPr>
            </w:pPr>
            <w:r w:rsidRPr="00F84A0D">
              <w:rPr>
                <w:sz w:val="20"/>
                <w:szCs w:val="20"/>
              </w:rPr>
              <w:t>8084</w:t>
            </w:r>
          </w:p>
        </w:tc>
        <w:tc>
          <w:tcPr>
            <w:tcW w:w="1170" w:type="dxa"/>
            <w:tcBorders>
              <w:bottom w:val="single" w:sz="4" w:space="0" w:color="auto"/>
            </w:tcBorders>
          </w:tcPr>
          <w:p w:rsidR="005A01DE" w:rsidRPr="00F84A0D" w:rsidRDefault="008A002E" w:rsidP="0058694F">
            <w:pPr>
              <w:autoSpaceDE w:val="0"/>
              <w:autoSpaceDN w:val="0"/>
              <w:adjustRightInd w:val="0"/>
              <w:jc w:val="center"/>
              <w:rPr>
                <w:sz w:val="20"/>
                <w:szCs w:val="20"/>
              </w:rPr>
            </w:pPr>
            <w:r>
              <w:rPr>
                <w:sz w:val="20"/>
                <w:szCs w:val="20"/>
              </w:rPr>
              <w:t>24252</w:t>
            </w:r>
          </w:p>
        </w:tc>
      </w:tr>
      <w:tr w:rsidR="00F84A0D" w:rsidRPr="00F84A0D" w:rsidTr="00A20E47">
        <w:trPr>
          <w:trHeight w:val="85"/>
        </w:trPr>
        <w:tc>
          <w:tcPr>
            <w:tcW w:w="3369" w:type="dxa"/>
            <w:vMerge/>
          </w:tcPr>
          <w:p w:rsidR="005A01DE" w:rsidRPr="00F84A0D" w:rsidRDefault="005A01DE" w:rsidP="0058694F">
            <w:pPr>
              <w:autoSpaceDE w:val="0"/>
              <w:autoSpaceDN w:val="0"/>
              <w:adjustRightInd w:val="0"/>
              <w:jc w:val="center"/>
              <w:rPr>
                <w:sz w:val="20"/>
                <w:szCs w:val="20"/>
              </w:rPr>
            </w:pPr>
          </w:p>
        </w:tc>
        <w:tc>
          <w:tcPr>
            <w:tcW w:w="2126" w:type="dxa"/>
            <w:vMerge/>
          </w:tcPr>
          <w:p w:rsidR="005A01DE" w:rsidRPr="00F84A0D" w:rsidRDefault="005A01DE" w:rsidP="0058694F">
            <w:pPr>
              <w:autoSpaceDE w:val="0"/>
              <w:autoSpaceDN w:val="0"/>
              <w:adjustRightInd w:val="0"/>
              <w:jc w:val="center"/>
              <w:rPr>
                <w:sz w:val="20"/>
                <w:szCs w:val="20"/>
              </w:rPr>
            </w:pPr>
          </w:p>
        </w:tc>
        <w:tc>
          <w:tcPr>
            <w:tcW w:w="709" w:type="dxa"/>
            <w:tcBorders>
              <w:top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677</w:t>
            </w:r>
          </w:p>
        </w:tc>
        <w:tc>
          <w:tcPr>
            <w:tcW w:w="708" w:type="dxa"/>
            <w:tcBorders>
              <w:top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0703</w:t>
            </w:r>
          </w:p>
        </w:tc>
        <w:tc>
          <w:tcPr>
            <w:tcW w:w="1560" w:type="dxa"/>
            <w:tcBorders>
              <w:top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0000000000</w:t>
            </w:r>
          </w:p>
        </w:tc>
        <w:tc>
          <w:tcPr>
            <w:tcW w:w="723" w:type="dxa"/>
            <w:tcBorders>
              <w:top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000</w:t>
            </w:r>
          </w:p>
        </w:tc>
        <w:tc>
          <w:tcPr>
            <w:tcW w:w="1686" w:type="dxa"/>
            <w:tcBorders>
              <w:top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Внебюджетный источник</w:t>
            </w:r>
          </w:p>
        </w:tc>
        <w:tc>
          <w:tcPr>
            <w:tcW w:w="1169" w:type="dxa"/>
            <w:tcBorders>
              <w:top w:val="single" w:sz="4" w:space="0" w:color="auto"/>
            </w:tcBorders>
          </w:tcPr>
          <w:p w:rsidR="005A01DE" w:rsidRPr="00F84A0D" w:rsidRDefault="00F84A0D" w:rsidP="0058694F">
            <w:pPr>
              <w:autoSpaceDE w:val="0"/>
              <w:autoSpaceDN w:val="0"/>
              <w:adjustRightInd w:val="0"/>
              <w:jc w:val="center"/>
              <w:rPr>
                <w:sz w:val="20"/>
                <w:szCs w:val="20"/>
              </w:rPr>
            </w:pPr>
            <w:r w:rsidRPr="00F84A0D">
              <w:rPr>
                <w:sz w:val="20"/>
                <w:szCs w:val="20"/>
              </w:rPr>
              <w:t>900</w:t>
            </w:r>
          </w:p>
        </w:tc>
        <w:tc>
          <w:tcPr>
            <w:tcW w:w="1169" w:type="dxa"/>
            <w:tcBorders>
              <w:top w:val="single" w:sz="4" w:space="0" w:color="auto"/>
            </w:tcBorders>
          </w:tcPr>
          <w:p w:rsidR="005A01DE" w:rsidRPr="00F84A0D" w:rsidRDefault="00F84A0D" w:rsidP="0058694F">
            <w:pPr>
              <w:autoSpaceDE w:val="0"/>
              <w:autoSpaceDN w:val="0"/>
              <w:adjustRightInd w:val="0"/>
              <w:jc w:val="center"/>
              <w:rPr>
                <w:sz w:val="20"/>
                <w:szCs w:val="20"/>
              </w:rPr>
            </w:pPr>
            <w:r w:rsidRPr="00F84A0D">
              <w:rPr>
                <w:sz w:val="20"/>
                <w:szCs w:val="20"/>
              </w:rPr>
              <w:t>900</w:t>
            </w:r>
          </w:p>
        </w:tc>
        <w:tc>
          <w:tcPr>
            <w:tcW w:w="1169" w:type="dxa"/>
            <w:tcBorders>
              <w:top w:val="single" w:sz="4" w:space="0" w:color="auto"/>
            </w:tcBorders>
          </w:tcPr>
          <w:p w:rsidR="005A01DE" w:rsidRPr="00F84A0D" w:rsidRDefault="005A01DE" w:rsidP="0058694F">
            <w:pPr>
              <w:autoSpaceDE w:val="0"/>
              <w:autoSpaceDN w:val="0"/>
              <w:adjustRightInd w:val="0"/>
              <w:jc w:val="center"/>
              <w:rPr>
                <w:sz w:val="20"/>
                <w:szCs w:val="20"/>
              </w:rPr>
            </w:pPr>
            <w:r w:rsidRPr="00F84A0D">
              <w:rPr>
                <w:sz w:val="20"/>
                <w:szCs w:val="20"/>
              </w:rPr>
              <w:t>900</w:t>
            </w:r>
          </w:p>
        </w:tc>
        <w:tc>
          <w:tcPr>
            <w:tcW w:w="1170" w:type="dxa"/>
            <w:tcBorders>
              <w:top w:val="single" w:sz="4" w:space="0" w:color="auto"/>
            </w:tcBorders>
          </w:tcPr>
          <w:p w:rsidR="005A01DE" w:rsidRPr="00F84A0D" w:rsidRDefault="00F84A0D" w:rsidP="0058694F">
            <w:pPr>
              <w:autoSpaceDE w:val="0"/>
              <w:autoSpaceDN w:val="0"/>
              <w:adjustRightInd w:val="0"/>
              <w:jc w:val="center"/>
              <w:rPr>
                <w:sz w:val="20"/>
                <w:szCs w:val="20"/>
              </w:rPr>
            </w:pPr>
            <w:r w:rsidRPr="00F84A0D">
              <w:rPr>
                <w:sz w:val="20"/>
                <w:szCs w:val="20"/>
              </w:rPr>
              <w:t>2700</w:t>
            </w:r>
          </w:p>
        </w:tc>
      </w:tr>
      <w:tr w:rsidR="00592F92" w:rsidRPr="00F84A0D" w:rsidTr="00A20E47">
        <w:trPr>
          <w:trHeight w:val="85"/>
        </w:trPr>
        <w:tc>
          <w:tcPr>
            <w:tcW w:w="3369" w:type="dxa"/>
            <w:vMerge w:val="restart"/>
          </w:tcPr>
          <w:p w:rsidR="00592F92" w:rsidRPr="00F84A0D" w:rsidRDefault="00592F92" w:rsidP="0058694F">
            <w:pPr>
              <w:autoSpaceDE w:val="0"/>
              <w:autoSpaceDN w:val="0"/>
              <w:adjustRightInd w:val="0"/>
              <w:jc w:val="center"/>
              <w:rPr>
                <w:sz w:val="20"/>
                <w:szCs w:val="20"/>
              </w:rPr>
            </w:pPr>
            <w:r w:rsidRPr="00F84A0D">
              <w:rPr>
                <w:sz w:val="20"/>
                <w:szCs w:val="20"/>
              </w:rPr>
              <w:t>3. Развитие библиотечного обслуживания населения</w:t>
            </w:r>
          </w:p>
        </w:tc>
        <w:tc>
          <w:tcPr>
            <w:tcW w:w="2126" w:type="dxa"/>
            <w:vMerge w:val="restart"/>
          </w:tcPr>
          <w:p w:rsidR="00592F92" w:rsidRPr="00F84A0D" w:rsidRDefault="00592F92" w:rsidP="0058694F">
            <w:pPr>
              <w:autoSpaceDE w:val="0"/>
              <w:autoSpaceDN w:val="0"/>
              <w:adjustRightInd w:val="0"/>
              <w:jc w:val="center"/>
              <w:rPr>
                <w:sz w:val="20"/>
                <w:szCs w:val="20"/>
              </w:rPr>
            </w:pPr>
            <w:r w:rsidRPr="00A20E47">
              <w:rPr>
                <w:sz w:val="20"/>
                <w:szCs w:val="20"/>
              </w:rPr>
              <w:t>Ответственный исполнитель</w:t>
            </w:r>
          </w:p>
        </w:tc>
        <w:tc>
          <w:tcPr>
            <w:tcW w:w="709" w:type="dxa"/>
          </w:tcPr>
          <w:p w:rsidR="00592F92" w:rsidRPr="00F84A0D" w:rsidRDefault="00592F92" w:rsidP="0058694F">
            <w:pPr>
              <w:autoSpaceDE w:val="0"/>
              <w:autoSpaceDN w:val="0"/>
              <w:adjustRightInd w:val="0"/>
              <w:jc w:val="center"/>
              <w:rPr>
                <w:sz w:val="20"/>
                <w:szCs w:val="20"/>
              </w:rPr>
            </w:pPr>
            <w:r w:rsidRPr="00F84A0D">
              <w:rPr>
                <w:sz w:val="20"/>
                <w:szCs w:val="20"/>
              </w:rPr>
              <w:t>677</w:t>
            </w:r>
          </w:p>
        </w:tc>
        <w:tc>
          <w:tcPr>
            <w:tcW w:w="708" w:type="dxa"/>
          </w:tcPr>
          <w:p w:rsidR="00592F92" w:rsidRPr="00F84A0D" w:rsidRDefault="00592F92" w:rsidP="0058694F">
            <w:pPr>
              <w:autoSpaceDE w:val="0"/>
              <w:autoSpaceDN w:val="0"/>
              <w:adjustRightInd w:val="0"/>
              <w:jc w:val="center"/>
              <w:rPr>
                <w:sz w:val="20"/>
                <w:szCs w:val="20"/>
              </w:rPr>
            </w:pPr>
            <w:r w:rsidRPr="00F84A0D">
              <w:rPr>
                <w:sz w:val="20"/>
                <w:szCs w:val="20"/>
              </w:rPr>
              <w:t>0801</w:t>
            </w:r>
          </w:p>
        </w:tc>
        <w:tc>
          <w:tcPr>
            <w:tcW w:w="1560" w:type="dxa"/>
          </w:tcPr>
          <w:p w:rsidR="00592F92" w:rsidRPr="00F84A0D" w:rsidRDefault="00592F92" w:rsidP="0058694F">
            <w:pPr>
              <w:autoSpaceDE w:val="0"/>
              <w:autoSpaceDN w:val="0"/>
              <w:adjustRightInd w:val="0"/>
              <w:jc w:val="center"/>
              <w:rPr>
                <w:sz w:val="20"/>
                <w:szCs w:val="20"/>
              </w:rPr>
            </w:pPr>
            <w:r w:rsidRPr="00F84A0D">
              <w:rPr>
                <w:sz w:val="20"/>
                <w:szCs w:val="20"/>
              </w:rPr>
              <w:t>0000000000</w:t>
            </w:r>
          </w:p>
        </w:tc>
        <w:tc>
          <w:tcPr>
            <w:tcW w:w="723" w:type="dxa"/>
          </w:tcPr>
          <w:p w:rsidR="00592F92" w:rsidRPr="00F84A0D" w:rsidRDefault="00592F92" w:rsidP="0058694F">
            <w:pPr>
              <w:autoSpaceDE w:val="0"/>
              <w:autoSpaceDN w:val="0"/>
              <w:adjustRightInd w:val="0"/>
              <w:jc w:val="center"/>
              <w:rPr>
                <w:sz w:val="20"/>
                <w:szCs w:val="20"/>
              </w:rPr>
            </w:pPr>
            <w:r w:rsidRPr="00F84A0D">
              <w:rPr>
                <w:sz w:val="20"/>
                <w:szCs w:val="20"/>
              </w:rPr>
              <w:t>610</w:t>
            </w:r>
          </w:p>
        </w:tc>
        <w:tc>
          <w:tcPr>
            <w:tcW w:w="1686" w:type="dxa"/>
          </w:tcPr>
          <w:p w:rsidR="00592F92" w:rsidRPr="00F84A0D" w:rsidRDefault="00592F92" w:rsidP="0058694F">
            <w:pPr>
              <w:autoSpaceDE w:val="0"/>
              <w:autoSpaceDN w:val="0"/>
              <w:adjustRightInd w:val="0"/>
              <w:jc w:val="center"/>
              <w:rPr>
                <w:sz w:val="20"/>
                <w:szCs w:val="20"/>
              </w:rPr>
            </w:pPr>
            <w:r w:rsidRPr="00F84A0D">
              <w:rPr>
                <w:sz w:val="20"/>
                <w:szCs w:val="20"/>
              </w:rPr>
              <w:t>Всего</w:t>
            </w:r>
          </w:p>
          <w:p w:rsidR="00592F92" w:rsidRPr="00F84A0D" w:rsidRDefault="00592F92" w:rsidP="0058694F">
            <w:pPr>
              <w:autoSpaceDE w:val="0"/>
              <w:autoSpaceDN w:val="0"/>
              <w:adjustRightInd w:val="0"/>
              <w:jc w:val="center"/>
              <w:rPr>
                <w:sz w:val="20"/>
                <w:szCs w:val="20"/>
              </w:rPr>
            </w:pP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12577,7</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12171,3</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12171,3</w:t>
            </w:r>
          </w:p>
        </w:tc>
        <w:tc>
          <w:tcPr>
            <w:tcW w:w="1170" w:type="dxa"/>
          </w:tcPr>
          <w:p w:rsidR="00592F92" w:rsidRPr="00F84A0D" w:rsidRDefault="00592F92" w:rsidP="0058694F">
            <w:pPr>
              <w:autoSpaceDE w:val="0"/>
              <w:autoSpaceDN w:val="0"/>
              <w:adjustRightInd w:val="0"/>
              <w:jc w:val="center"/>
              <w:rPr>
                <w:sz w:val="20"/>
                <w:szCs w:val="20"/>
              </w:rPr>
            </w:pPr>
            <w:r w:rsidRPr="00F84A0D">
              <w:rPr>
                <w:sz w:val="20"/>
                <w:szCs w:val="20"/>
              </w:rPr>
              <w:t>36920,3</w:t>
            </w:r>
          </w:p>
        </w:tc>
      </w:tr>
      <w:tr w:rsidR="00592F92" w:rsidRPr="00F84A0D" w:rsidTr="00A20E47">
        <w:trPr>
          <w:trHeight w:val="85"/>
        </w:trPr>
        <w:tc>
          <w:tcPr>
            <w:tcW w:w="3369" w:type="dxa"/>
            <w:vMerge/>
          </w:tcPr>
          <w:p w:rsidR="00592F92" w:rsidRPr="00F84A0D" w:rsidRDefault="00592F92" w:rsidP="0058694F">
            <w:pPr>
              <w:autoSpaceDE w:val="0"/>
              <w:autoSpaceDN w:val="0"/>
              <w:adjustRightInd w:val="0"/>
              <w:jc w:val="center"/>
              <w:rPr>
                <w:sz w:val="20"/>
                <w:szCs w:val="20"/>
              </w:rPr>
            </w:pPr>
          </w:p>
        </w:tc>
        <w:tc>
          <w:tcPr>
            <w:tcW w:w="2126" w:type="dxa"/>
            <w:vMerge/>
          </w:tcPr>
          <w:p w:rsidR="00592F92" w:rsidRPr="00F84A0D" w:rsidRDefault="00592F92" w:rsidP="0058694F">
            <w:pPr>
              <w:autoSpaceDE w:val="0"/>
              <w:autoSpaceDN w:val="0"/>
              <w:adjustRightInd w:val="0"/>
              <w:jc w:val="center"/>
              <w:rPr>
                <w:sz w:val="20"/>
                <w:szCs w:val="20"/>
              </w:rPr>
            </w:pPr>
          </w:p>
        </w:tc>
        <w:tc>
          <w:tcPr>
            <w:tcW w:w="709" w:type="dxa"/>
          </w:tcPr>
          <w:p w:rsidR="00592F92" w:rsidRPr="00F84A0D" w:rsidRDefault="00592F92" w:rsidP="0058694F">
            <w:pPr>
              <w:autoSpaceDE w:val="0"/>
              <w:autoSpaceDN w:val="0"/>
              <w:adjustRightInd w:val="0"/>
              <w:jc w:val="center"/>
              <w:rPr>
                <w:sz w:val="20"/>
                <w:szCs w:val="20"/>
              </w:rPr>
            </w:pPr>
            <w:r w:rsidRPr="00F84A0D">
              <w:rPr>
                <w:sz w:val="20"/>
                <w:szCs w:val="20"/>
              </w:rPr>
              <w:t>677</w:t>
            </w:r>
          </w:p>
        </w:tc>
        <w:tc>
          <w:tcPr>
            <w:tcW w:w="708" w:type="dxa"/>
          </w:tcPr>
          <w:p w:rsidR="00592F92" w:rsidRPr="00F84A0D" w:rsidRDefault="00592F92" w:rsidP="0058694F">
            <w:pPr>
              <w:autoSpaceDE w:val="0"/>
              <w:autoSpaceDN w:val="0"/>
              <w:adjustRightInd w:val="0"/>
              <w:jc w:val="center"/>
              <w:rPr>
                <w:sz w:val="20"/>
                <w:szCs w:val="20"/>
              </w:rPr>
            </w:pPr>
            <w:r w:rsidRPr="00F84A0D">
              <w:rPr>
                <w:sz w:val="20"/>
                <w:szCs w:val="20"/>
              </w:rPr>
              <w:t>0801</w:t>
            </w:r>
          </w:p>
        </w:tc>
        <w:tc>
          <w:tcPr>
            <w:tcW w:w="1560" w:type="dxa"/>
          </w:tcPr>
          <w:p w:rsidR="00592F92" w:rsidRPr="00F84A0D" w:rsidRDefault="00592F92" w:rsidP="0058694F">
            <w:pPr>
              <w:autoSpaceDE w:val="0"/>
              <w:autoSpaceDN w:val="0"/>
              <w:adjustRightInd w:val="0"/>
              <w:jc w:val="center"/>
              <w:rPr>
                <w:sz w:val="20"/>
                <w:szCs w:val="20"/>
              </w:rPr>
            </w:pPr>
            <w:r w:rsidRPr="00F84A0D">
              <w:rPr>
                <w:sz w:val="20"/>
                <w:szCs w:val="20"/>
              </w:rPr>
              <w:t>99900</w:t>
            </w:r>
            <w:r w:rsidRPr="00F84A0D">
              <w:rPr>
                <w:sz w:val="20"/>
                <w:szCs w:val="20"/>
                <w:lang w:val="en-US"/>
              </w:rPr>
              <w:t>L</w:t>
            </w:r>
            <w:r w:rsidRPr="00F84A0D">
              <w:rPr>
                <w:sz w:val="20"/>
                <w:szCs w:val="20"/>
              </w:rPr>
              <w:t>5192</w:t>
            </w:r>
          </w:p>
        </w:tc>
        <w:tc>
          <w:tcPr>
            <w:tcW w:w="723" w:type="dxa"/>
          </w:tcPr>
          <w:p w:rsidR="00592F92" w:rsidRPr="00F84A0D" w:rsidRDefault="00592F92" w:rsidP="0058694F">
            <w:pPr>
              <w:autoSpaceDE w:val="0"/>
              <w:autoSpaceDN w:val="0"/>
              <w:adjustRightInd w:val="0"/>
              <w:jc w:val="center"/>
              <w:rPr>
                <w:sz w:val="20"/>
                <w:szCs w:val="20"/>
              </w:rPr>
            </w:pPr>
            <w:r w:rsidRPr="00F84A0D">
              <w:rPr>
                <w:sz w:val="20"/>
                <w:szCs w:val="20"/>
              </w:rPr>
              <w:t>612</w:t>
            </w:r>
          </w:p>
        </w:tc>
        <w:tc>
          <w:tcPr>
            <w:tcW w:w="1686" w:type="dxa"/>
          </w:tcPr>
          <w:p w:rsidR="00592F92" w:rsidRPr="00F84A0D" w:rsidRDefault="00592F92" w:rsidP="0058694F">
            <w:pPr>
              <w:autoSpaceDE w:val="0"/>
              <w:autoSpaceDN w:val="0"/>
              <w:adjustRightInd w:val="0"/>
              <w:jc w:val="center"/>
              <w:rPr>
                <w:sz w:val="20"/>
                <w:szCs w:val="20"/>
              </w:rPr>
            </w:pPr>
            <w:r w:rsidRPr="00F84A0D">
              <w:rPr>
                <w:sz w:val="20"/>
                <w:szCs w:val="20"/>
              </w:rPr>
              <w:t>Федеральный бюджет</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0</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0</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0</w:t>
            </w:r>
          </w:p>
        </w:tc>
        <w:tc>
          <w:tcPr>
            <w:tcW w:w="1170" w:type="dxa"/>
          </w:tcPr>
          <w:p w:rsidR="00592F92" w:rsidRPr="00F84A0D" w:rsidRDefault="00592F92" w:rsidP="0058694F">
            <w:pPr>
              <w:autoSpaceDE w:val="0"/>
              <w:autoSpaceDN w:val="0"/>
              <w:adjustRightInd w:val="0"/>
              <w:jc w:val="center"/>
              <w:rPr>
                <w:sz w:val="20"/>
                <w:szCs w:val="20"/>
              </w:rPr>
            </w:pPr>
            <w:r w:rsidRPr="00F84A0D">
              <w:rPr>
                <w:sz w:val="20"/>
                <w:szCs w:val="20"/>
              </w:rPr>
              <w:t>0</w:t>
            </w:r>
          </w:p>
        </w:tc>
      </w:tr>
      <w:tr w:rsidR="00592F92" w:rsidRPr="00F84A0D" w:rsidTr="00A20E47">
        <w:trPr>
          <w:trHeight w:val="85"/>
        </w:trPr>
        <w:tc>
          <w:tcPr>
            <w:tcW w:w="3369" w:type="dxa"/>
            <w:vMerge/>
          </w:tcPr>
          <w:p w:rsidR="00592F92" w:rsidRPr="00F84A0D" w:rsidRDefault="00592F92" w:rsidP="0058694F">
            <w:pPr>
              <w:autoSpaceDE w:val="0"/>
              <w:autoSpaceDN w:val="0"/>
              <w:adjustRightInd w:val="0"/>
              <w:jc w:val="center"/>
              <w:rPr>
                <w:sz w:val="20"/>
                <w:szCs w:val="20"/>
              </w:rPr>
            </w:pPr>
          </w:p>
        </w:tc>
        <w:tc>
          <w:tcPr>
            <w:tcW w:w="2126" w:type="dxa"/>
            <w:vMerge/>
          </w:tcPr>
          <w:p w:rsidR="00592F92" w:rsidRPr="00F84A0D" w:rsidRDefault="00592F92" w:rsidP="0058694F">
            <w:pPr>
              <w:autoSpaceDE w:val="0"/>
              <w:autoSpaceDN w:val="0"/>
              <w:adjustRightInd w:val="0"/>
              <w:jc w:val="center"/>
              <w:rPr>
                <w:sz w:val="20"/>
                <w:szCs w:val="20"/>
              </w:rPr>
            </w:pPr>
          </w:p>
        </w:tc>
        <w:tc>
          <w:tcPr>
            <w:tcW w:w="709" w:type="dxa"/>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677</w:t>
            </w:r>
          </w:p>
        </w:tc>
        <w:tc>
          <w:tcPr>
            <w:tcW w:w="708" w:type="dxa"/>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0801</w:t>
            </w:r>
          </w:p>
        </w:tc>
        <w:tc>
          <w:tcPr>
            <w:tcW w:w="1560" w:type="dxa"/>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0000000000</w:t>
            </w:r>
          </w:p>
        </w:tc>
        <w:tc>
          <w:tcPr>
            <w:tcW w:w="723" w:type="dxa"/>
          </w:tcPr>
          <w:p w:rsidR="00592F92" w:rsidRPr="00F84A0D" w:rsidRDefault="00592F92" w:rsidP="0058694F">
            <w:pPr>
              <w:autoSpaceDE w:val="0"/>
              <w:autoSpaceDN w:val="0"/>
              <w:adjustRightInd w:val="0"/>
              <w:jc w:val="center"/>
              <w:rPr>
                <w:sz w:val="20"/>
                <w:szCs w:val="20"/>
              </w:rPr>
            </w:pPr>
            <w:r w:rsidRPr="00F84A0D">
              <w:rPr>
                <w:sz w:val="20"/>
                <w:szCs w:val="20"/>
              </w:rPr>
              <w:t>611</w:t>
            </w:r>
          </w:p>
        </w:tc>
        <w:tc>
          <w:tcPr>
            <w:tcW w:w="1686" w:type="dxa"/>
          </w:tcPr>
          <w:p w:rsidR="00592F92" w:rsidRPr="00F84A0D" w:rsidRDefault="00592F92" w:rsidP="0058694F">
            <w:pPr>
              <w:autoSpaceDE w:val="0"/>
              <w:autoSpaceDN w:val="0"/>
              <w:adjustRightInd w:val="0"/>
              <w:jc w:val="center"/>
              <w:rPr>
                <w:sz w:val="20"/>
                <w:szCs w:val="20"/>
              </w:rPr>
            </w:pPr>
            <w:r w:rsidRPr="00F84A0D">
              <w:rPr>
                <w:sz w:val="20"/>
                <w:szCs w:val="20"/>
              </w:rPr>
              <w:t>Областной бюджет</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3643,2</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3643,2</w:t>
            </w:r>
          </w:p>
        </w:tc>
        <w:tc>
          <w:tcPr>
            <w:tcW w:w="1169" w:type="dxa"/>
          </w:tcPr>
          <w:p w:rsidR="00592F92" w:rsidRPr="00F84A0D" w:rsidRDefault="00592F92" w:rsidP="0058694F">
            <w:pPr>
              <w:autoSpaceDE w:val="0"/>
              <w:autoSpaceDN w:val="0"/>
              <w:adjustRightInd w:val="0"/>
              <w:jc w:val="center"/>
              <w:rPr>
                <w:sz w:val="20"/>
                <w:szCs w:val="20"/>
              </w:rPr>
            </w:pPr>
            <w:r w:rsidRPr="00F84A0D">
              <w:rPr>
                <w:sz w:val="20"/>
                <w:szCs w:val="20"/>
              </w:rPr>
              <w:t>3643,2</w:t>
            </w:r>
          </w:p>
        </w:tc>
        <w:tc>
          <w:tcPr>
            <w:tcW w:w="1170" w:type="dxa"/>
          </w:tcPr>
          <w:p w:rsidR="00592F92" w:rsidRPr="00F84A0D" w:rsidRDefault="00592F92" w:rsidP="0058694F">
            <w:pPr>
              <w:autoSpaceDE w:val="0"/>
              <w:autoSpaceDN w:val="0"/>
              <w:adjustRightInd w:val="0"/>
              <w:jc w:val="center"/>
              <w:rPr>
                <w:sz w:val="20"/>
                <w:szCs w:val="20"/>
              </w:rPr>
            </w:pPr>
            <w:r w:rsidRPr="00F84A0D">
              <w:rPr>
                <w:sz w:val="20"/>
                <w:szCs w:val="20"/>
              </w:rPr>
              <w:t>10929,6</w:t>
            </w:r>
          </w:p>
        </w:tc>
      </w:tr>
      <w:tr w:rsidR="00592F92" w:rsidRPr="00F84A0D" w:rsidTr="00A20E47">
        <w:trPr>
          <w:trHeight w:val="85"/>
        </w:trPr>
        <w:tc>
          <w:tcPr>
            <w:tcW w:w="3369" w:type="dxa"/>
            <w:vMerge/>
          </w:tcPr>
          <w:p w:rsidR="00592F92" w:rsidRPr="00F84A0D" w:rsidRDefault="00592F92" w:rsidP="0058694F">
            <w:pPr>
              <w:autoSpaceDE w:val="0"/>
              <w:autoSpaceDN w:val="0"/>
              <w:adjustRightInd w:val="0"/>
              <w:jc w:val="center"/>
              <w:rPr>
                <w:sz w:val="20"/>
                <w:szCs w:val="20"/>
              </w:rPr>
            </w:pPr>
          </w:p>
        </w:tc>
        <w:tc>
          <w:tcPr>
            <w:tcW w:w="2126" w:type="dxa"/>
            <w:vMerge/>
          </w:tcPr>
          <w:p w:rsidR="00592F92" w:rsidRPr="00F84A0D" w:rsidRDefault="00592F92" w:rsidP="0058694F">
            <w:pPr>
              <w:autoSpaceDE w:val="0"/>
              <w:autoSpaceDN w:val="0"/>
              <w:adjustRightInd w:val="0"/>
              <w:jc w:val="center"/>
              <w:rPr>
                <w:sz w:val="20"/>
                <w:szCs w:val="20"/>
              </w:rPr>
            </w:pPr>
          </w:p>
        </w:tc>
        <w:tc>
          <w:tcPr>
            <w:tcW w:w="709" w:type="dxa"/>
            <w:tcBorders>
              <w:bottom w:val="single" w:sz="4" w:space="0" w:color="auto"/>
            </w:tcBorders>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677</w:t>
            </w:r>
          </w:p>
        </w:tc>
        <w:tc>
          <w:tcPr>
            <w:tcW w:w="708" w:type="dxa"/>
            <w:tcBorders>
              <w:bottom w:val="single" w:sz="4" w:space="0" w:color="auto"/>
            </w:tcBorders>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0801</w:t>
            </w:r>
          </w:p>
        </w:tc>
        <w:tc>
          <w:tcPr>
            <w:tcW w:w="1560"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lang w:val="en-US"/>
              </w:rPr>
              <w:t>083010</w:t>
            </w:r>
            <w:r w:rsidRPr="00F84A0D">
              <w:rPr>
                <w:sz w:val="20"/>
                <w:szCs w:val="20"/>
              </w:rPr>
              <w:t>Б590</w:t>
            </w:r>
          </w:p>
        </w:tc>
        <w:tc>
          <w:tcPr>
            <w:tcW w:w="723"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611</w:t>
            </w:r>
          </w:p>
        </w:tc>
        <w:tc>
          <w:tcPr>
            <w:tcW w:w="1686"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Местный бюджет</w:t>
            </w:r>
          </w:p>
        </w:tc>
        <w:tc>
          <w:tcPr>
            <w:tcW w:w="1169"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8806,4</w:t>
            </w:r>
          </w:p>
        </w:tc>
        <w:tc>
          <w:tcPr>
            <w:tcW w:w="1169" w:type="dxa"/>
            <w:tcBorders>
              <w:bottom w:val="single" w:sz="4" w:space="0" w:color="auto"/>
            </w:tcBorders>
            <w:shd w:val="clear" w:color="auto" w:fill="auto"/>
          </w:tcPr>
          <w:p w:rsidR="00592F92" w:rsidRPr="00F84A0D" w:rsidRDefault="00592F92" w:rsidP="0058694F">
            <w:pPr>
              <w:autoSpaceDE w:val="0"/>
              <w:autoSpaceDN w:val="0"/>
              <w:adjustRightInd w:val="0"/>
              <w:jc w:val="center"/>
              <w:rPr>
                <w:sz w:val="20"/>
                <w:szCs w:val="20"/>
              </w:rPr>
            </w:pPr>
            <w:r w:rsidRPr="00F84A0D">
              <w:rPr>
                <w:sz w:val="20"/>
                <w:szCs w:val="20"/>
              </w:rPr>
              <w:t>8400</w:t>
            </w:r>
          </w:p>
        </w:tc>
        <w:tc>
          <w:tcPr>
            <w:tcW w:w="1169"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8400</w:t>
            </w:r>
          </w:p>
        </w:tc>
        <w:tc>
          <w:tcPr>
            <w:tcW w:w="1170"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25606,4</w:t>
            </w:r>
          </w:p>
        </w:tc>
      </w:tr>
      <w:tr w:rsidR="00592F92" w:rsidRPr="00F84A0D" w:rsidTr="00A20E47">
        <w:trPr>
          <w:trHeight w:val="85"/>
        </w:trPr>
        <w:tc>
          <w:tcPr>
            <w:tcW w:w="3369" w:type="dxa"/>
            <w:vMerge/>
          </w:tcPr>
          <w:p w:rsidR="00592F92" w:rsidRPr="00F84A0D" w:rsidRDefault="00592F92" w:rsidP="0058694F">
            <w:pPr>
              <w:autoSpaceDE w:val="0"/>
              <w:autoSpaceDN w:val="0"/>
              <w:adjustRightInd w:val="0"/>
              <w:jc w:val="center"/>
              <w:rPr>
                <w:sz w:val="20"/>
                <w:szCs w:val="20"/>
              </w:rPr>
            </w:pPr>
          </w:p>
        </w:tc>
        <w:tc>
          <w:tcPr>
            <w:tcW w:w="2126" w:type="dxa"/>
            <w:vMerge/>
          </w:tcPr>
          <w:p w:rsidR="00592F92" w:rsidRPr="00F84A0D" w:rsidRDefault="00592F92" w:rsidP="0058694F">
            <w:pPr>
              <w:autoSpaceDE w:val="0"/>
              <w:autoSpaceDN w:val="0"/>
              <w:adjustRightInd w:val="0"/>
              <w:jc w:val="center"/>
              <w:rPr>
                <w:sz w:val="20"/>
                <w:szCs w:val="20"/>
              </w:rPr>
            </w:pPr>
          </w:p>
        </w:tc>
        <w:tc>
          <w:tcPr>
            <w:tcW w:w="709" w:type="dxa"/>
            <w:tcBorders>
              <w:bottom w:val="single" w:sz="4" w:space="0" w:color="auto"/>
            </w:tcBorders>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677</w:t>
            </w:r>
          </w:p>
        </w:tc>
        <w:tc>
          <w:tcPr>
            <w:tcW w:w="708" w:type="dxa"/>
            <w:tcBorders>
              <w:bottom w:val="single" w:sz="4" w:space="0" w:color="auto"/>
            </w:tcBorders>
          </w:tcPr>
          <w:p w:rsidR="00592F92" w:rsidRPr="00F84A0D" w:rsidRDefault="00592F92" w:rsidP="0058694F">
            <w:pPr>
              <w:autoSpaceDE w:val="0"/>
              <w:autoSpaceDN w:val="0"/>
              <w:adjustRightInd w:val="0"/>
              <w:jc w:val="center"/>
              <w:rPr>
                <w:sz w:val="20"/>
                <w:szCs w:val="20"/>
                <w:lang w:val="en-US"/>
              </w:rPr>
            </w:pPr>
            <w:r w:rsidRPr="00F84A0D">
              <w:rPr>
                <w:sz w:val="20"/>
                <w:szCs w:val="20"/>
                <w:lang w:val="en-US"/>
              </w:rPr>
              <w:t>0801</w:t>
            </w:r>
          </w:p>
        </w:tc>
        <w:tc>
          <w:tcPr>
            <w:tcW w:w="1560"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99900</w:t>
            </w:r>
            <w:r w:rsidRPr="00F84A0D">
              <w:rPr>
                <w:sz w:val="20"/>
                <w:szCs w:val="20"/>
                <w:lang w:val="en-US"/>
              </w:rPr>
              <w:t>L</w:t>
            </w:r>
            <w:r w:rsidRPr="00F84A0D">
              <w:rPr>
                <w:sz w:val="20"/>
                <w:szCs w:val="20"/>
              </w:rPr>
              <w:t>5192</w:t>
            </w:r>
          </w:p>
        </w:tc>
        <w:tc>
          <w:tcPr>
            <w:tcW w:w="723"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612</w:t>
            </w:r>
          </w:p>
        </w:tc>
        <w:tc>
          <w:tcPr>
            <w:tcW w:w="1686"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Местный бюджет</w:t>
            </w:r>
          </w:p>
        </w:tc>
        <w:tc>
          <w:tcPr>
            <w:tcW w:w="1169"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28,1</w:t>
            </w:r>
          </w:p>
        </w:tc>
        <w:tc>
          <w:tcPr>
            <w:tcW w:w="1169" w:type="dxa"/>
            <w:tcBorders>
              <w:bottom w:val="single" w:sz="4" w:space="0" w:color="auto"/>
            </w:tcBorders>
            <w:shd w:val="clear" w:color="auto" w:fill="auto"/>
          </w:tcPr>
          <w:p w:rsidR="00592F92" w:rsidRPr="00F84A0D" w:rsidRDefault="00592F92" w:rsidP="0058694F">
            <w:pPr>
              <w:autoSpaceDE w:val="0"/>
              <w:autoSpaceDN w:val="0"/>
              <w:adjustRightInd w:val="0"/>
              <w:jc w:val="center"/>
              <w:rPr>
                <w:sz w:val="20"/>
                <w:szCs w:val="20"/>
              </w:rPr>
            </w:pPr>
            <w:r w:rsidRPr="00F84A0D">
              <w:rPr>
                <w:sz w:val="20"/>
                <w:szCs w:val="20"/>
              </w:rPr>
              <w:t>28,1</w:t>
            </w:r>
          </w:p>
        </w:tc>
        <w:tc>
          <w:tcPr>
            <w:tcW w:w="1169"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28,1</w:t>
            </w:r>
          </w:p>
        </w:tc>
        <w:tc>
          <w:tcPr>
            <w:tcW w:w="1170" w:type="dxa"/>
            <w:tcBorders>
              <w:bottom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84,3</w:t>
            </w:r>
          </w:p>
        </w:tc>
      </w:tr>
      <w:tr w:rsidR="00592F92" w:rsidRPr="00F84A0D" w:rsidTr="00592F92">
        <w:trPr>
          <w:trHeight w:val="77"/>
        </w:trPr>
        <w:tc>
          <w:tcPr>
            <w:tcW w:w="3369" w:type="dxa"/>
            <w:vMerge/>
          </w:tcPr>
          <w:p w:rsidR="00592F92" w:rsidRPr="00F84A0D" w:rsidRDefault="00592F92" w:rsidP="0058694F">
            <w:pPr>
              <w:autoSpaceDE w:val="0"/>
              <w:autoSpaceDN w:val="0"/>
              <w:adjustRightInd w:val="0"/>
              <w:jc w:val="center"/>
              <w:rPr>
                <w:sz w:val="20"/>
                <w:szCs w:val="20"/>
              </w:rPr>
            </w:pPr>
          </w:p>
        </w:tc>
        <w:tc>
          <w:tcPr>
            <w:tcW w:w="2126" w:type="dxa"/>
            <w:vMerge/>
          </w:tcPr>
          <w:p w:rsidR="00592F92" w:rsidRPr="00F84A0D" w:rsidRDefault="00592F92" w:rsidP="0058694F">
            <w:pPr>
              <w:autoSpaceDE w:val="0"/>
              <w:autoSpaceDN w:val="0"/>
              <w:adjustRightInd w:val="0"/>
              <w:jc w:val="center"/>
              <w:rPr>
                <w:sz w:val="20"/>
                <w:szCs w:val="20"/>
              </w:rPr>
            </w:pPr>
          </w:p>
        </w:tc>
        <w:tc>
          <w:tcPr>
            <w:tcW w:w="709"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677</w:t>
            </w:r>
          </w:p>
        </w:tc>
        <w:tc>
          <w:tcPr>
            <w:tcW w:w="708"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0801</w:t>
            </w:r>
          </w:p>
        </w:tc>
        <w:tc>
          <w:tcPr>
            <w:tcW w:w="1560"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0000000000</w:t>
            </w:r>
          </w:p>
        </w:tc>
        <w:tc>
          <w:tcPr>
            <w:tcW w:w="723"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000</w:t>
            </w:r>
          </w:p>
        </w:tc>
        <w:tc>
          <w:tcPr>
            <w:tcW w:w="1686" w:type="dxa"/>
            <w:tcBorders>
              <w:top w:val="single" w:sz="4" w:space="0" w:color="auto"/>
            </w:tcBorders>
          </w:tcPr>
          <w:p w:rsidR="00592F92" w:rsidRDefault="00592F92" w:rsidP="00592F92">
            <w:pPr>
              <w:autoSpaceDE w:val="0"/>
              <w:autoSpaceDN w:val="0"/>
              <w:adjustRightInd w:val="0"/>
              <w:jc w:val="center"/>
              <w:rPr>
                <w:sz w:val="20"/>
                <w:szCs w:val="20"/>
              </w:rPr>
            </w:pPr>
            <w:r>
              <w:rPr>
                <w:sz w:val="20"/>
                <w:szCs w:val="20"/>
              </w:rPr>
              <w:t>Внебюджетный источник</w:t>
            </w:r>
          </w:p>
          <w:p w:rsidR="00592F92" w:rsidRPr="00F84A0D" w:rsidRDefault="00592F92" w:rsidP="00592F92">
            <w:pPr>
              <w:autoSpaceDE w:val="0"/>
              <w:autoSpaceDN w:val="0"/>
              <w:adjustRightInd w:val="0"/>
              <w:jc w:val="center"/>
              <w:rPr>
                <w:sz w:val="20"/>
                <w:szCs w:val="20"/>
              </w:rPr>
            </w:pPr>
          </w:p>
        </w:tc>
        <w:tc>
          <w:tcPr>
            <w:tcW w:w="1169"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100</w:t>
            </w:r>
          </w:p>
        </w:tc>
        <w:tc>
          <w:tcPr>
            <w:tcW w:w="1169"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100</w:t>
            </w:r>
          </w:p>
        </w:tc>
        <w:tc>
          <w:tcPr>
            <w:tcW w:w="1169"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100</w:t>
            </w:r>
          </w:p>
        </w:tc>
        <w:tc>
          <w:tcPr>
            <w:tcW w:w="1170" w:type="dxa"/>
            <w:tcBorders>
              <w:top w:val="single" w:sz="4" w:space="0" w:color="auto"/>
            </w:tcBorders>
          </w:tcPr>
          <w:p w:rsidR="00592F92" w:rsidRPr="00F84A0D" w:rsidRDefault="00592F92" w:rsidP="0058694F">
            <w:pPr>
              <w:autoSpaceDE w:val="0"/>
              <w:autoSpaceDN w:val="0"/>
              <w:adjustRightInd w:val="0"/>
              <w:jc w:val="center"/>
              <w:rPr>
                <w:sz w:val="20"/>
                <w:szCs w:val="20"/>
              </w:rPr>
            </w:pPr>
            <w:r w:rsidRPr="00F84A0D">
              <w:rPr>
                <w:sz w:val="20"/>
                <w:szCs w:val="20"/>
              </w:rPr>
              <w:t>400</w:t>
            </w:r>
          </w:p>
        </w:tc>
      </w:tr>
      <w:tr w:rsidR="00592F92" w:rsidRPr="00F84A0D" w:rsidTr="00A20E47">
        <w:trPr>
          <w:trHeight w:val="165"/>
        </w:trPr>
        <w:tc>
          <w:tcPr>
            <w:tcW w:w="3369" w:type="dxa"/>
            <w:vMerge w:val="restart"/>
          </w:tcPr>
          <w:p w:rsidR="00592F92" w:rsidRPr="00F84A0D" w:rsidRDefault="00592F92" w:rsidP="00F84A0D">
            <w:pPr>
              <w:autoSpaceDE w:val="0"/>
              <w:autoSpaceDN w:val="0"/>
              <w:adjustRightInd w:val="0"/>
              <w:jc w:val="center"/>
              <w:rPr>
                <w:sz w:val="20"/>
                <w:szCs w:val="20"/>
              </w:rPr>
            </w:pPr>
            <w:r w:rsidRPr="00F84A0D">
              <w:rPr>
                <w:sz w:val="20"/>
                <w:szCs w:val="20"/>
              </w:rPr>
              <w:t xml:space="preserve">Основное мероприятие 3.1. </w:t>
            </w:r>
          </w:p>
          <w:p w:rsidR="00592F92" w:rsidRPr="00F84A0D" w:rsidRDefault="00592F92" w:rsidP="00F84A0D">
            <w:pPr>
              <w:autoSpaceDE w:val="0"/>
              <w:autoSpaceDN w:val="0"/>
              <w:adjustRightInd w:val="0"/>
              <w:jc w:val="center"/>
              <w:rPr>
                <w:sz w:val="20"/>
                <w:szCs w:val="20"/>
              </w:rPr>
            </w:pPr>
            <w:r w:rsidRPr="00F84A0D">
              <w:rPr>
                <w:sz w:val="20"/>
                <w:szCs w:val="20"/>
              </w:rPr>
              <w:t>Развитие библиотечного дела</w:t>
            </w:r>
          </w:p>
        </w:tc>
        <w:tc>
          <w:tcPr>
            <w:tcW w:w="2126" w:type="dxa"/>
            <w:vMerge w:val="restart"/>
          </w:tcPr>
          <w:p w:rsidR="00592F92" w:rsidRPr="00F84A0D" w:rsidRDefault="00592F92" w:rsidP="00F84A0D">
            <w:pPr>
              <w:autoSpaceDE w:val="0"/>
              <w:autoSpaceDN w:val="0"/>
              <w:adjustRightInd w:val="0"/>
              <w:jc w:val="center"/>
              <w:rPr>
                <w:sz w:val="20"/>
                <w:szCs w:val="20"/>
              </w:rPr>
            </w:pPr>
            <w:r w:rsidRPr="00F84A0D">
              <w:rPr>
                <w:sz w:val="20"/>
                <w:szCs w:val="20"/>
              </w:rPr>
              <w:t>МУК ЦБС</w:t>
            </w:r>
          </w:p>
        </w:tc>
        <w:tc>
          <w:tcPr>
            <w:tcW w:w="709" w:type="dxa"/>
          </w:tcPr>
          <w:p w:rsidR="00592F92" w:rsidRPr="00F84A0D" w:rsidRDefault="00592F92" w:rsidP="00F84A0D">
            <w:pPr>
              <w:autoSpaceDE w:val="0"/>
              <w:autoSpaceDN w:val="0"/>
              <w:adjustRightInd w:val="0"/>
              <w:jc w:val="center"/>
              <w:rPr>
                <w:sz w:val="20"/>
                <w:szCs w:val="20"/>
              </w:rPr>
            </w:pPr>
            <w:r w:rsidRPr="00F84A0D">
              <w:rPr>
                <w:sz w:val="20"/>
                <w:szCs w:val="20"/>
              </w:rPr>
              <w:t>677</w:t>
            </w:r>
          </w:p>
        </w:tc>
        <w:tc>
          <w:tcPr>
            <w:tcW w:w="708" w:type="dxa"/>
          </w:tcPr>
          <w:p w:rsidR="00592F92" w:rsidRPr="00F84A0D" w:rsidRDefault="00592F92" w:rsidP="00F84A0D">
            <w:pPr>
              <w:autoSpaceDE w:val="0"/>
              <w:autoSpaceDN w:val="0"/>
              <w:adjustRightInd w:val="0"/>
              <w:jc w:val="center"/>
              <w:rPr>
                <w:sz w:val="20"/>
                <w:szCs w:val="20"/>
              </w:rPr>
            </w:pPr>
            <w:r w:rsidRPr="00F84A0D">
              <w:rPr>
                <w:sz w:val="20"/>
                <w:szCs w:val="20"/>
              </w:rPr>
              <w:t>0801</w:t>
            </w:r>
          </w:p>
        </w:tc>
        <w:tc>
          <w:tcPr>
            <w:tcW w:w="1560" w:type="dxa"/>
          </w:tcPr>
          <w:p w:rsidR="00592F92" w:rsidRPr="00F84A0D" w:rsidRDefault="00592F92" w:rsidP="00F84A0D">
            <w:pPr>
              <w:autoSpaceDE w:val="0"/>
              <w:autoSpaceDN w:val="0"/>
              <w:adjustRightInd w:val="0"/>
              <w:jc w:val="center"/>
              <w:rPr>
                <w:sz w:val="20"/>
                <w:szCs w:val="20"/>
              </w:rPr>
            </w:pPr>
            <w:r w:rsidRPr="00F84A0D">
              <w:rPr>
                <w:sz w:val="20"/>
                <w:szCs w:val="20"/>
              </w:rPr>
              <w:t>0000000000</w:t>
            </w:r>
          </w:p>
        </w:tc>
        <w:tc>
          <w:tcPr>
            <w:tcW w:w="723" w:type="dxa"/>
          </w:tcPr>
          <w:p w:rsidR="00592F92" w:rsidRPr="00F84A0D" w:rsidRDefault="00592F92" w:rsidP="00F84A0D">
            <w:pPr>
              <w:autoSpaceDE w:val="0"/>
              <w:autoSpaceDN w:val="0"/>
              <w:adjustRightInd w:val="0"/>
              <w:jc w:val="center"/>
              <w:rPr>
                <w:sz w:val="20"/>
                <w:szCs w:val="20"/>
              </w:rPr>
            </w:pPr>
            <w:r w:rsidRPr="00F84A0D">
              <w:rPr>
                <w:sz w:val="20"/>
                <w:szCs w:val="20"/>
              </w:rPr>
              <w:t>610</w:t>
            </w:r>
          </w:p>
        </w:tc>
        <w:tc>
          <w:tcPr>
            <w:tcW w:w="1686" w:type="dxa"/>
          </w:tcPr>
          <w:p w:rsidR="00592F92" w:rsidRPr="00F84A0D" w:rsidRDefault="00592F92" w:rsidP="00F84A0D">
            <w:pPr>
              <w:autoSpaceDE w:val="0"/>
              <w:autoSpaceDN w:val="0"/>
              <w:adjustRightInd w:val="0"/>
              <w:jc w:val="center"/>
              <w:rPr>
                <w:sz w:val="20"/>
                <w:szCs w:val="20"/>
              </w:rPr>
            </w:pPr>
            <w:r w:rsidRPr="00F84A0D">
              <w:rPr>
                <w:sz w:val="20"/>
                <w:szCs w:val="20"/>
              </w:rPr>
              <w:t>Всего</w:t>
            </w:r>
          </w:p>
          <w:p w:rsidR="00592F92" w:rsidRPr="00F84A0D" w:rsidRDefault="00592F92" w:rsidP="00F84A0D">
            <w:pPr>
              <w:autoSpaceDE w:val="0"/>
              <w:autoSpaceDN w:val="0"/>
              <w:adjustRightInd w:val="0"/>
              <w:jc w:val="center"/>
              <w:rPr>
                <w:sz w:val="20"/>
                <w:szCs w:val="20"/>
              </w:rPr>
            </w:pP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12577,7</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12171,3</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12171,3</w:t>
            </w:r>
          </w:p>
        </w:tc>
        <w:tc>
          <w:tcPr>
            <w:tcW w:w="1170" w:type="dxa"/>
          </w:tcPr>
          <w:p w:rsidR="00592F92" w:rsidRPr="00F84A0D" w:rsidRDefault="00592F92" w:rsidP="00F84A0D">
            <w:pPr>
              <w:autoSpaceDE w:val="0"/>
              <w:autoSpaceDN w:val="0"/>
              <w:adjustRightInd w:val="0"/>
              <w:jc w:val="center"/>
              <w:rPr>
                <w:sz w:val="20"/>
                <w:szCs w:val="20"/>
              </w:rPr>
            </w:pPr>
            <w:r w:rsidRPr="00F84A0D">
              <w:rPr>
                <w:sz w:val="20"/>
                <w:szCs w:val="20"/>
              </w:rPr>
              <w:t>36920,3</w:t>
            </w:r>
          </w:p>
        </w:tc>
      </w:tr>
      <w:tr w:rsidR="00592F92" w:rsidRPr="00F84A0D" w:rsidTr="00A20E47">
        <w:trPr>
          <w:trHeight w:val="255"/>
        </w:trPr>
        <w:tc>
          <w:tcPr>
            <w:tcW w:w="3369" w:type="dxa"/>
            <w:vMerge/>
          </w:tcPr>
          <w:p w:rsidR="00592F92" w:rsidRPr="00F84A0D" w:rsidRDefault="00592F92" w:rsidP="00F84A0D">
            <w:pPr>
              <w:autoSpaceDE w:val="0"/>
              <w:autoSpaceDN w:val="0"/>
              <w:adjustRightInd w:val="0"/>
              <w:jc w:val="center"/>
              <w:rPr>
                <w:sz w:val="20"/>
                <w:szCs w:val="20"/>
              </w:rPr>
            </w:pPr>
          </w:p>
        </w:tc>
        <w:tc>
          <w:tcPr>
            <w:tcW w:w="2126" w:type="dxa"/>
            <w:vMerge/>
          </w:tcPr>
          <w:p w:rsidR="00592F92" w:rsidRPr="00F84A0D" w:rsidRDefault="00592F92" w:rsidP="00F84A0D">
            <w:pPr>
              <w:autoSpaceDE w:val="0"/>
              <w:autoSpaceDN w:val="0"/>
              <w:adjustRightInd w:val="0"/>
              <w:jc w:val="center"/>
              <w:rPr>
                <w:sz w:val="20"/>
                <w:szCs w:val="20"/>
              </w:rPr>
            </w:pPr>
          </w:p>
        </w:tc>
        <w:tc>
          <w:tcPr>
            <w:tcW w:w="709" w:type="dxa"/>
          </w:tcPr>
          <w:p w:rsidR="00592F92" w:rsidRPr="00F84A0D" w:rsidRDefault="00592F92" w:rsidP="00F84A0D">
            <w:pPr>
              <w:autoSpaceDE w:val="0"/>
              <w:autoSpaceDN w:val="0"/>
              <w:adjustRightInd w:val="0"/>
              <w:jc w:val="center"/>
              <w:rPr>
                <w:sz w:val="20"/>
                <w:szCs w:val="20"/>
              </w:rPr>
            </w:pPr>
            <w:r w:rsidRPr="00F84A0D">
              <w:rPr>
                <w:sz w:val="20"/>
                <w:szCs w:val="20"/>
              </w:rPr>
              <w:t>677</w:t>
            </w:r>
          </w:p>
        </w:tc>
        <w:tc>
          <w:tcPr>
            <w:tcW w:w="708" w:type="dxa"/>
          </w:tcPr>
          <w:p w:rsidR="00592F92" w:rsidRPr="00F84A0D" w:rsidRDefault="00592F92" w:rsidP="00F84A0D">
            <w:pPr>
              <w:autoSpaceDE w:val="0"/>
              <w:autoSpaceDN w:val="0"/>
              <w:adjustRightInd w:val="0"/>
              <w:jc w:val="center"/>
              <w:rPr>
                <w:sz w:val="20"/>
                <w:szCs w:val="20"/>
              </w:rPr>
            </w:pPr>
            <w:r w:rsidRPr="00F84A0D">
              <w:rPr>
                <w:sz w:val="20"/>
                <w:szCs w:val="20"/>
              </w:rPr>
              <w:t>0801</w:t>
            </w:r>
          </w:p>
        </w:tc>
        <w:tc>
          <w:tcPr>
            <w:tcW w:w="1560" w:type="dxa"/>
          </w:tcPr>
          <w:p w:rsidR="00592F92" w:rsidRPr="00F84A0D" w:rsidRDefault="00592F92" w:rsidP="00F84A0D">
            <w:pPr>
              <w:autoSpaceDE w:val="0"/>
              <w:autoSpaceDN w:val="0"/>
              <w:adjustRightInd w:val="0"/>
              <w:jc w:val="center"/>
              <w:rPr>
                <w:sz w:val="20"/>
                <w:szCs w:val="20"/>
              </w:rPr>
            </w:pPr>
            <w:r w:rsidRPr="00F84A0D">
              <w:rPr>
                <w:sz w:val="20"/>
                <w:szCs w:val="20"/>
              </w:rPr>
              <w:t>99900</w:t>
            </w:r>
            <w:r w:rsidRPr="00F84A0D">
              <w:rPr>
                <w:sz w:val="20"/>
                <w:szCs w:val="20"/>
                <w:lang w:val="en-US"/>
              </w:rPr>
              <w:t>L</w:t>
            </w:r>
            <w:r w:rsidRPr="00F84A0D">
              <w:rPr>
                <w:sz w:val="20"/>
                <w:szCs w:val="20"/>
              </w:rPr>
              <w:t>5192</w:t>
            </w:r>
          </w:p>
        </w:tc>
        <w:tc>
          <w:tcPr>
            <w:tcW w:w="723" w:type="dxa"/>
          </w:tcPr>
          <w:p w:rsidR="00592F92" w:rsidRPr="00F84A0D" w:rsidRDefault="00592F92" w:rsidP="00F84A0D">
            <w:pPr>
              <w:autoSpaceDE w:val="0"/>
              <w:autoSpaceDN w:val="0"/>
              <w:adjustRightInd w:val="0"/>
              <w:jc w:val="center"/>
              <w:rPr>
                <w:sz w:val="20"/>
                <w:szCs w:val="20"/>
              </w:rPr>
            </w:pPr>
            <w:r w:rsidRPr="00F84A0D">
              <w:rPr>
                <w:sz w:val="20"/>
                <w:szCs w:val="20"/>
              </w:rPr>
              <w:t>612</w:t>
            </w:r>
          </w:p>
        </w:tc>
        <w:tc>
          <w:tcPr>
            <w:tcW w:w="1686" w:type="dxa"/>
          </w:tcPr>
          <w:p w:rsidR="00592F92" w:rsidRPr="00F84A0D" w:rsidRDefault="00592F92" w:rsidP="00F84A0D">
            <w:pPr>
              <w:autoSpaceDE w:val="0"/>
              <w:autoSpaceDN w:val="0"/>
              <w:adjustRightInd w:val="0"/>
              <w:jc w:val="center"/>
              <w:rPr>
                <w:sz w:val="20"/>
                <w:szCs w:val="20"/>
              </w:rPr>
            </w:pPr>
            <w:r w:rsidRPr="00F84A0D">
              <w:rPr>
                <w:sz w:val="20"/>
                <w:szCs w:val="20"/>
              </w:rPr>
              <w:t>Федеральный бюджет</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0</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0</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0</w:t>
            </w:r>
          </w:p>
        </w:tc>
        <w:tc>
          <w:tcPr>
            <w:tcW w:w="1170" w:type="dxa"/>
          </w:tcPr>
          <w:p w:rsidR="00592F92" w:rsidRPr="00F84A0D" w:rsidRDefault="00592F92" w:rsidP="00F84A0D">
            <w:pPr>
              <w:autoSpaceDE w:val="0"/>
              <w:autoSpaceDN w:val="0"/>
              <w:adjustRightInd w:val="0"/>
              <w:jc w:val="center"/>
              <w:rPr>
                <w:sz w:val="20"/>
                <w:szCs w:val="20"/>
              </w:rPr>
            </w:pPr>
            <w:r w:rsidRPr="00F84A0D">
              <w:rPr>
                <w:sz w:val="20"/>
                <w:szCs w:val="20"/>
              </w:rPr>
              <w:t>0</w:t>
            </w:r>
          </w:p>
        </w:tc>
      </w:tr>
      <w:tr w:rsidR="00592F92" w:rsidRPr="00F84A0D" w:rsidTr="00A20E47">
        <w:trPr>
          <w:trHeight w:val="315"/>
        </w:trPr>
        <w:tc>
          <w:tcPr>
            <w:tcW w:w="3369" w:type="dxa"/>
            <w:vMerge/>
          </w:tcPr>
          <w:p w:rsidR="00592F92" w:rsidRPr="00F84A0D" w:rsidRDefault="00592F92" w:rsidP="00F84A0D">
            <w:pPr>
              <w:autoSpaceDE w:val="0"/>
              <w:autoSpaceDN w:val="0"/>
              <w:adjustRightInd w:val="0"/>
              <w:jc w:val="center"/>
              <w:rPr>
                <w:sz w:val="20"/>
                <w:szCs w:val="20"/>
              </w:rPr>
            </w:pPr>
          </w:p>
        </w:tc>
        <w:tc>
          <w:tcPr>
            <w:tcW w:w="2126" w:type="dxa"/>
            <w:vMerge/>
          </w:tcPr>
          <w:p w:rsidR="00592F92" w:rsidRPr="00F84A0D" w:rsidRDefault="00592F92" w:rsidP="00F84A0D">
            <w:pPr>
              <w:autoSpaceDE w:val="0"/>
              <w:autoSpaceDN w:val="0"/>
              <w:adjustRightInd w:val="0"/>
              <w:jc w:val="center"/>
              <w:rPr>
                <w:sz w:val="20"/>
                <w:szCs w:val="20"/>
              </w:rPr>
            </w:pPr>
          </w:p>
        </w:tc>
        <w:tc>
          <w:tcPr>
            <w:tcW w:w="709" w:type="dxa"/>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677</w:t>
            </w:r>
          </w:p>
        </w:tc>
        <w:tc>
          <w:tcPr>
            <w:tcW w:w="708" w:type="dxa"/>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0801</w:t>
            </w:r>
          </w:p>
        </w:tc>
        <w:tc>
          <w:tcPr>
            <w:tcW w:w="1560" w:type="dxa"/>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0000000000</w:t>
            </w:r>
          </w:p>
        </w:tc>
        <w:tc>
          <w:tcPr>
            <w:tcW w:w="723" w:type="dxa"/>
          </w:tcPr>
          <w:p w:rsidR="00592F92" w:rsidRPr="00F84A0D" w:rsidRDefault="00592F92" w:rsidP="00F84A0D">
            <w:pPr>
              <w:autoSpaceDE w:val="0"/>
              <w:autoSpaceDN w:val="0"/>
              <w:adjustRightInd w:val="0"/>
              <w:jc w:val="center"/>
              <w:rPr>
                <w:sz w:val="20"/>
                <w:szCs w:val="20"/>
              </w:rPr>
            </w:pPr>
            <w:r w:rsidRPr="00F84A0D">
              <w:rPr>
                <w:sz w:val="20"/>
                <w:szCs w:val="20"/>
              </w:rPr>
              <w:t>611</w:t>
            </w:r>
          </w:p>
        </w:tc>
        <w:tc>
          <w:tcPr>
            <w:tcW w:w="1686" w:type="dxa"/>
          </w:tcPr>
          <w:p w:rsidR="00592F92" w:rsidRPr="00F84A0D" w:rsidRDefault="00592F92" w:rsidP="00F84A0D">
            <w:pPr>
              <w:autoSpaceDE w:val="0"/>
              <w:autoSpaceDN w:val="0"/>
              <w:adjustRightInd w:val="0"/>
              <w:jc w:val="center"/>
              <w:rPr>
                <w:sz w:val="20"/>
                <w:szCs w:val="20"/>
              </w:rPr>
            </w:pPr>
            <w:r w:rsidRPr="00F84A0D">
              <w:rPr>
                <w:sz w:val="20"/>
                <w:szCs w:val="20"/>
              </w:rPr>
              <w:t>Областной бюджет</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3643,2</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3643,2</w:t>
            </w:r>
          </w:p>
        </w:tc>
        <w:tc>
          <w:tcPr>
            <w:tcW w:w="1169" w:type="dxa"/>
          </w:tcPr>
          <w:p w:rsidR="00592F92" w:rsidRPr="00F84A0D" w:rsidRDefault="00592F92" w:rsidP="00F84A0D">
            <w:pPr>
              <w:autoSpaceDE w:val="0"/>
              <w:autoSpaceDN w:val="0"/>
              <w:adjustRightInd w:val="0"/>
              <w:jc w:val="center"/>
              <w:rPr>
                <w:sz w:val="20"/>
                <w:szCs w:val="20"/>
              </w:rPr>
            </w:pPr>
            <w:r w:rsidRPr="00F84A0D">
              <w:rPr>
                <w:sz w:val="20"/>
                <w:szCs w:val="20"/>
              </w:rPr>
              <w:t>3643,2</w:t>
            </w:r>
          </w:p>
        </w:tc>
        <w:tc>
          <w:tcPr>
            <w:tcW w:w="1170" w:type="dxa"/>
          </w:tcPr>
          <w:p w:rsidR="00592F92" w:rsidRPr="00F84A0D" w:rsidRDefault="00592F92" w:rsidP="00F84A0D">
            <w:pPr>
              <w:autoSpaceDE w:val="0"/>
              <w:autoSpaceDN w:val="0"/>
              <w:adjustRightInd w:val="0"/>
              <w:jc w:val="center"/>
              <w:rPr>
                <w:sz w:val="20"/>
                <w:szCs w:val="20"/>
              </w:rPr>
            </w:pPr>
            <w:r w:rsidRPr="00F84A0D">
              <w:rPr>
                <w:sz w:val="20"/>
                <w:szCs w:val="20"/>
              </w:rPr>
              <w:t>10929,6</w:t>
            </w:r>
          </w:p>
        </w:tc>
      </w:tr>
      <w:tr w:rsidR="00592F92" w:rsidRPr="00F84A0D" w:rsidTr="00A20E47">
        <w:trPr>
          <w:trHeight w:val="70"/>
        </w:trPr>
        <w:tc>
          <w:tcPr>
            <w:tcW w:w="3369" w:type="dxa"/>
            <w:vMerge/>
          </w:tcPr>
          <w:p w:rsidR="00592F92" w:rsidRPr="00F84A0D" w:rsidRDefault="00592F92" w:rsidP="00F84A0D">
            <w:pPr>
              <w:autoSpaceDE w:val="0"/>
              <w:autoSpaceDN w:val="0"/>
              <w:adjustRightInd w:val="0"/>
              <w:jc w:val="center"/>
              <w:rPr>
                <w:sz w:val="20"/>
                <w:szCs w:val="20"/>
              </w:rPr>
            </w:pPr>
          </w:p>
        </w:tc>
        <w:tc>
          <w:tcPr>
            <w:tcW w:w="2126" w:type="dxa"/>
            <w:vMerge/>
          </w:tcPr>
          <w:p w:rsidR="00592F92" w:rsidRPr="00F84A0D" w:rsidRDefault="00592F92" w:rsidP="00F84A0D">
            <w:pPr>
              <w:autoSpaceDE w:val="0"/>
              <w:autoSpaceDN w:val="0"/>
              <w:adjustRightInd w:val="0"/>
              <w:jc w:val="center"/>
              <w:rPr>
                <w:sz w:val="20"/>
                <w:szCs w:val="20"/>
              </w:rPr>
            </w:pPr>
          </w:p>
        </w:tc>
        <w:tc>
          <w:tcPr>
            <w:tcW w:w="709" w:type="dxa"/>
            <w:tcBorders>
              <w:bottom w:val="single" w:sz="4" w:space="0" w:color="auto"/>
            </w:tcBorders>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677</w:t>
            </w:r>
          </w:p>
        </w:tc>
        <w:tc>
          <w:tcPr>
            <w:tcW w:w="708" w:type="dxa"/>
            <w:tcBorders>
              <w:bottom w:val="single" w:sz="4" w:space="0" w:color="auto"/>
            </w:tcBorders>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0801</w:t>
            </w:r>
          </w:p>
        </w:tc>
        <w:tc>
          <w:tcPr>
            <w:tcW w:w="1560"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lang w:val="en-US"/>
              </w:rPr>
              <w:t>083010</w:t>
            </w:r>
            <w:r w:rsidRPr="00F84A0D">
              <w:rPr>
                <w:sz w:val="20"/>
                <w:szCs w:val="20"/>
              </w:rPr>
              <w:t>Б590</w:t>
            </w:r>
          </w:p>
        </w:tc>
        <w:tc>
          <w:tcPr>
            <w:tcW w:w="723"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611</w:t>
            </w:r>
          </w:p>
        </w:tc>
        <w:tc>
          <w:tcPr>
            <w:tcW w:w="1686"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Местный бюджет</w:t>
            </w:r>
          </w:p>
        </w:tc>
        <w:tc>
          <w:tcPr>
            <w:tcW w:w="1169"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8806,4</w:t>
            </w:r>
          </w:p>
        </w:tc>
        <w:tc>
          <w:tcPr>
            <w:tcW w:w="1169" w:type="dxa"/>
            <w:tcBorders>
              <w:bottom w:val="single" w:sz="4" w:space="0" w:color="auto"/>
            </w:tcBorders>
            <w:shd w:val="clear" w:color="auto" w:fill="auto"/>
          </w:tcPr>
          <w:p w:rsidR="00592F92" w:rsidRPr="00F84A0D" w:rsidRDefault="00592F92" w:rsidP="00F84A0D">
            <w:pPr>
              <w:autoSpaceDE w:val="0"/>
              <w:autoSpaceDN w:val="0"/>
              <w:adjustRightInd w:val="0"/>
              <w:jc w:val="center"/>
              <w:rPr>
                <w:sz w:val="20"/>
                <w:szCs w:val="20"/>
              </w:rPr>
            </w:pPr>
            <w:r w:rsidRPr="00F84A0D">
              <w:rPr>
                <w:sz w:val="20"/>
                <w:szCs w:val="20"/>
              </w:rPr>
              <w:t>8400</w:t>
            </w:r>
          </w:p>
        </w:tc>
        <w:tc>
          <w:tcPr>
            <w:tcW w:w="1169"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8400</w:t>
            </w:r>
          </w:p>
        </w:tc>
        <w:tc>
          <w:tcPr>
            <w:tcW w:w="1170"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25606,4</w:t>
            </w:r>
          </w:p>
        </w:tc>
      </w:tr>
      <w:tr w:rsidR="00592F92" w:rsidRPr="00F84A0D" w:rsidTr="00A20E47">
        <w:trPr>
          <w:trHeight w:val="70"/>
        </w:trPr>
        <w:tc>
          <w:tcPr>
            <w:tcW w:w="3369" w:type="dxa"/>
            <w:vMerge/>
          </w:tcPr>
          <w:p w:rsidR="00592F92" w:rsidRPr="00F84A0D" w:rsidRDefault="00592F92" w:rsidP="00F84A0D">
            <w:pPr>
              <w:autoSpaceDE w:val="0"/>
              <w:autoSpaceDN w:val="0"/>
              <w:adjustRightInd w:val="0"/>
              <w:jc w:val="center"/>
              <w:rPr>
                <w:sz w:val="20"/>
                <w:szCs w:val="20"/>
              </w:rPr>
            </w:pPr>
          </w:p>
        </w:tc>
        <w:tc>
          <w:tcPr>
            <w:tcW w:w="2126" w:type="dxa"/>
            <w:vMerge/>
          </w:tcPr>
          <w:p w:rsidR="00592F92" w:rsidRPr="00F84A0D" w:rsidRDefault="00592F92" w:rsidP="00F84A0D">
            <w:pPr>
              <w:autoSpaceDE w:val="0"/>
              <w:autoSpaceDN w:val="0"/>
              <w:adjustRightInd w:val="0"/>
              <w:jc w:val="center"/>
              <w:rPr>
                <w:sz w:val="20"/>
                <w:szCs w:val="20"/>
              </w:rPr>
            </w:pPr>
          </w:p>
        </w:tc>
        <w:tc>
          <w:tcPr>
            <w:tcW w:w="709" w:type="dxa"/>
            <w:tcBorders>
              <w:bottom w:val="single" w:sz="4" w:space="0" w:color="auto"/>
            </w:tcBorders>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677</w:t>
            </w:r>
          </w:p>
        </w:tc>
        <w:tc>
          <w:tcPr>
            <w:tcW w:w="708" w:type="dxa"/>
            <w:tcBorders>
              <w:bottom w:val="single" w:sz="4" w:space="0" w:color="auto"/>
            </w:tcBorders>
          </w:tcPr>
          <w:p w:rsidR="00592F92" w:rsidRPr="00F84A0D" w:rsidRDefault="00592F92" w:rsidP="00F84A0D">
            <w:pPr>
              <w:autoSpaceDE w:val="0"/>
              <w:autoSpaceDN w:val="0"/>
              <w:adjustRightInd w:val="0"/>
              <w:jc w:val="center"/>
              <w:rPr>
                <w:sz w:val="20"/>
                <w:szCs w:val="20"/>
                <w:lang w:val="en-US"/>
              </w:rPr>
            </w:pPr>
            <w:r w:rsidRPr="00F84A0D">
              <w:rPr>
                <w:sz w:val="20"/>
                <w:szCs w:val="20"/>
                <w:lang w:val="en-US"/>
              </w:rPr>
              <w:t>0801</w:t>
            </w:r>
          </w:p>
        </w:tc>
        <w:tc>
          <w:tcPr>
            <w:tcW w:w="1560"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lang w:val="en-US"/>
              </w:rPr>
              <w:t>083010</w:t>
            </w:r>
            <w:r w:rsidRPr="00F84A0D">
              <w:rPr>
                <w:sz w:val="20"/>
                <w:szCs w:val="20"/>
              </w:rPr>
              <w:t>Б590</w:t>
            </w:r>
          </w:p>
        </w:tc>
        <w:tc>
          <w:tcPr>
            <w:tcW w:w="723"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612</w:t>
            </w:r>
          </w:p>
        </w:tc>
        <w:tc>
          <w:tcPr>
            <w:tcW w:w="1686"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Местный бюджет</w:t>
            </w:r>
          </w:p>
        </w:tc>
        <w:tc>
          <w:tcPr>
            <w:tcW w:w="1169"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28,1</w:t>
            </w:r>
          </w:p>
        </w:tc>
        <w:tc>
          <w:tcPr>
            <w:tcW w:w="1169" w:type="dxa"/>
            <w:tcBorders>
              <w:bottom w:val="single" w:sz="4" w:space="0" w:color="auto"/>
            </w:tcBorders>
            <w:shd w:val="clear" w:color="auto" w:fill="auto"/>
          </w:tcPr>
          <w:p w:rsidR="00592F92" w:rsidRPr="00F84A0D" w:rsidRDefault="00592F92" w:rsidP="00F84A0D">
            <w:pPr>
              <w:autoSpaceDE w:val="0"/>
              <w:autoSpaceDN w:val="0"/>
              <w:adjustRightInd w:val="0"/>
              <w:jc w:val="center"/>
              <w:rPr>
                <w:sz w:val="20"/>
                <w:szCs w:val="20"/>
              </w:rPr>
            </w:pPr>
            <w:r w:rsidRPr="00F84A0D">
              <w:rPr>
                <w:sz w:val="20"/>
                <w:szCs w:val="20"/>
              </w:rPr>
              <w:t>28,1</w:t>
            </w:r>
          </w:p>
        </w:tc>
        <w:tc>
          <w:tcPr>
            <w:tcW w:w="1169"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28,1</w:t>
            </w:r>
          </w:p>
        </w:tc>
        <w:tc>
          <w:tcPr>
            <w:tcW w:w="1170" w:type="dxa"/>
            <w:tcBorders>
              <w:bottom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84,3</w:t>
            </w:r>
          </w:p>
        </w:tc>
      </w:tr>
      <w:tr w:rsidR="00592F92" w:rsidRPr="00F84A0D" w:rsidTr="00A20E47">
        <w:trPr>
          <w:trHeight w:val="325"/>
        </w:trPr>
        <w:tc>
          <w:tcPr>
            <w:tcW w:w="3369" w:type="dxa"/>
            <w:vMerge/>
          </w:tcPr>
          <w:p w:rsidR="00592F92" w:rsidRPr="00F84A0D" w:rsidRDefault="00592F92" w:rsidP="00F84A0D">
            <w:pPr>
              <w:autoSpaceDE w:val="0"/>
              <w:autoSpaceDN w:val="0"/>
              <w:adjustRightInd w:val="0"/>
              <w:jc w:val="center"/>
              <w:rPr>
                <w:sz w:val="20"/>
                <w:szCs w:val="20"/>
              </w:rPr>
            </w:pPr>
          </w:p>
        </w:tc>
        <w:tc>
          <w:tcPr>
            <w:tcW w:w="2126" w:type="dxa"/>
            <w:vMerge/>
          </w:tcPr>
          <w:p w:rsidR="00592F92" w:rsidRPr="00F84A0D" w:rsidRDefault="00592F92" w:rsidP="00F84A0D">
            <w:pPr>
              <w:autoSpaceDE w:val="0"/>
              <w:autoSpaceDN w:val="0"/>
              <w:adjustRightInd w:val="0"/>
              <w:jc w:val="center"/>
              <w:rPr>
                <w:sz w:val="20"/>
                <w:szCs w:val="20"/>
              </w:rPr>
            </w:pPr>
          </w:p>
        </w:tc>
        <w:tc>
          <w:tcPr>
            <w:tcW w:w="709"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677</w:t>
            </w:r>
          </w:p>
        </w:tc>
        <w:tc>
          <w:tcPr>
            <w:tcW w:w="708"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0801</w:t>
            </w:r>
          </w:p>
        </w:tc>
        <w:tc>
          <w:tcPr>
            <w:tcW w:w="1560"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0000000000</w:t>
            </w:r>
          </w:p>
        </w:tc>
        <w:tc>
          <w:tcPr>
            <w:tcW w:w="723"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000</w:t>
            </w:r>
          </w:p>
        </w:tc>
        <w:tc>
          <w:tcPr>
            <w:tcW w:w="1686"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Внебюджетный источник</w:t>
            </w:r>
          </w:p>
        </w:tc>
        <w:tc>
          <w:tcPr>
            <w:tcW w:w="1169"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100</w:t>
            </w:r>
          </w:p>
        </w:tc>
        <w:tc>
          <w:tcPr>
            <w:tcW w:w="1169"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100</w:t>
            </w:r>
          </w:p>
        </w:tc>
        <w:tc>
          <w:tcPr>
            <w:tcW w:w="1169"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100</w:t>
            </w:r>
          </w:p>
        </w:tc>
        <w:tc>
          <w:tcPr>
            <w:tcW w:w="1170" w:type="dxa"/>
            <w:tcBorders>
              <w:top w:val="single" w:sz="4" w:space="0" w:color="auto"/>
            </w:tcBorders>
          </w:tcPr>
          <w:p w:rsidR="00592F92" w:rsidRPr="00F84A0D" w:rsidRDefault="00592F92" w:rsidP="00F84A0D">
            <w:pPr>
              <w:autoSpaceDE w:val="0"/>
              <w:autoSpaceDN w:val="0"/>
              <w:adjustRightInd w:val="0"/>
              <w:jc w:val="center"/>
              <w:rPr>
                <w:sz w:val="20"/>
                <w:szCs w:val="20"/>
              </w:rPr>
            </w:pPr>
            <w:r w:rsidRPr="00F84A0D">
              <w:rPr>
                <w:sz w:val="20"/>
                <w:szCs w:val="20"/>
              </w:rPr>
              <w:t>400</w:t>
            </w:r>
          </w:p>
        </w:tc>
      </w:tr>
      <w:tr w:rsidR="00F84A0D" w:rsidRPr="006C5083" w:rsidTr="00C62201">
        <w:trPr>
          <w:trHeight w:val="270"/>
        </w:trPr>
        <w:tc>
          <w:tcPr>
            <w:tcW w:w="3369" w:type="dxa"/>
            <w:vMerge w:val="restart"/>
          </w:tcPr>
          <w:p w:rsidR="00F84A0D" w:rsidRPr="006C5083" w:rsidRDefault="00652254" w:rsidP="00C62201">
            <w:pPr>
              <w:autoSpaceDE w:val="0"/>
              <w:autoSpaceDN w:val="0"/>
              <w:adjustRightInd w:val="0"/>
              <w:jc w:val="center"/>
              <w:rPr>
                <w:sz w:val="20"/>
                <w:szCs w:val="20"/>
              </w:rPr>
            </w:pPr>
            <w:r w:rsidRPr="006C5083">
              <w:rPr>
                <w:sz w:val="20"/>
                <w:szCs w:val="20"/>
              </w:rPr>
              <w:t>4</w:t>
            </w:r>
            <w:r w:rsidR="00F84A0D" w:rsidRPr="006C5083">
              <w:rPr>
                <w:sz w:val="20"/>
                <w:szCs w:val="20"/>
              </w:rPr>
              <w:t>. Развитие и модернизация материально-технической базы учреждений культуры Камешковского района</w:t>
            </w:r>
          </w:p>
        </w:tc>
        <w:tc>
          <w:tcPr>
            <w:tcW w:w="2126" w:type="dxa"/>
            <w:vMerge w:val="restart"/>
          </w:tcPr>
          <w:p w:rsidR="00F84A0D" w:rsidRPr="006C5083" w:rsidRDefault="00652254" w:rsidP="00C62201">
            <w:pPr>
              <w:autoSpaceDE w:val="0"/>
              <w:autoSpaceDN w:val="0"/>
              <w:adjustRightInd w:val="0"/>
              <w:jc w:val="center"/>
              <w:rPr>
                <w:sz w:val="20"/>
                <w:szCs w:val="20"/>
              </w:rPr>
            </w:pPr>
            <w:r w:rsidRPr="006C5083">
              <w:rPr>
                <w:sz w:val="20"/>
                <w:szCs w:val="20"/>
              </w:rPr>
              <w:t>Ответственный исполнитель</w:t>
            </w:r>
          </w:p>
        </w:tc>
        <w:tc>
          <w:tcPr>
            <w:tcW w:w="709" w:type="dxa"/>
          </w:tcPr>
          <w:p w:rsidR="00F84A0D" w:rsidRPr="006C5083" w:rsidRDefault="00F84A0D" w:rsidP="00C62201">
            <w:pPr>
              <w:autoSpaceDE w:val="0"/>
              <w:autoSpaceDN w:val="0"/>
              <w:adjustRightInd w:val="0"/>
              <w:jc w:val="center"/>
              <w:rPr>
                <w:sz w:val="20"/>
                <w:szCs w:val="20"/>
              </w:rPr>
            </w:pPr>
            <w:r w:rsidRPr="006C5083">
              <w:rPr>
                <w:sz w:val="20"/>
                <w:szCs w:val="20"/>
              </w:rPr>
              <w:t>677</w:t>
            </w:r>
          </w:p>
        </w:tc>
        <w:tc>
          <w:tcPr>
            <w:tcW w:w="708" w:type="dxa"/>
          </w:tcPr>
          <w:p w:rsidR="00F84A0D" w:rsidRPr="006C5083" w:rsidRDefault="00F84A0D" w:rsidP="00C62201">
            <w:pPr>
              <w:autoSpaceDE w:val="0"/>
              <w:autoSpaceDN w:val="0"/>
              <w:adjustRightInd w:val="0"/>
              <w:jc w:val="center"/>
              <w:rPr>
                <w:sz w:val="20"/>
                <w:szCs w:val="20"/>
              </w:rPr>
            </w:pPr>
            <w:r w:rsidRPr="006C5083">
              <w:rPr>
                <w:sz w:val="20"/>
                <w:szCs w:val="20"/>
              </w:rPr>
              <w:t>0000</w:t>
            </w:r>
          </w:p>
        </w:tc>
        <w:tc>
          <w:tcPr>
            <w:tcW w:w="1560" w:type="dxa"/>
          </w:tcPr>
          <w:p w:rsidR="00F84A0D" w:rsidRPr="006C5083" w:rsidRDefault="00F84A0D" w:rsidP="00C62201">
            <w:pPr>
              <w:autoSpaceDE w:val="0"/>
              <w:autoSpaceDN w:val="0"/>
              <w:adjustRightInd w:val="0"/>
              <w:jc w:val="center"/>
              <w:rPr>
                <w:sz w:val="20"/>
                <w:szCs w:val="20"/>
              </w:rPr>
            </w:pPr>
            <w:r w:rsidRPr="006C5083">
              <w:rPr>
                <w:sz w:val="20"/>
                <w:szCs w:val="20"/>
              </w:rPr>
              <w:t>0000000000</w:t>
            </w:r>
          </w:p>
        </w:tc>
        <w:tc>
          <w:tcPr>
            <w:tcW w:w="723" w:type="dxa"/>
          </w:tcPr>
          <w:p w:rsidR="00F84A0D" w:rsidRPr="006C5083" w:rsidRDefault="00F84A0D" w:rsidP="00C62201">
            <w:pPr>
              <w:autoSpaceDE w:val="0"/>
              <w:autoSpaceDN w:val="0"/>
              <w:adjustRightInd w:val="0"/>
              <w:jc w:val="center"/>
              <w:rPr>
                <w:sz w:val="20"/>
                <w:szCs w:val="20"/>
              </w:rPr>
            </w:pPr>
            <w:r w:rsidRPr="006C5083">
              <w:rPr>
                <w:sz w:val="20"/>
                <w:szCs w:val="20"/>
              </w:rPr>
              <w:t>612</w:t>
            </w:r>
          </w:p>
        </w:tc>
        <w:tc>
          <w:tcPr>
            <w:tcW w:w="1686" w:type="dxa"/>
          </w:tcPr>
          <w:p w:rsidR="00F84A0D" w:rsidRPr="006C5083" w:rsidRDefault="00F84A0D" w:rsidP="00C62201">
            <w:pPr>
              <w:autoSpaceDE w:val="0"/>
              <w:autoSpaceDN w:val="0"/>
              <w:adjustRightInd w:val="0"/>
              <w:jc w:val="center"/>
              <w:rPr>
                <w:sz w:val="20"/>
                <w:szCs w:val="20"/>
              </w:rPr>
            </w:pPr>
            <w:r w:rsidRPr="006C5083">
              <w:rPr>
                <w:sz w:val="20"/>
                <w:szCs w:val="20"/>
              </w:rPr>
              <w:t>Всего</w:t>
            </w:r>
          </w:p>
          <w:p w:rsidR="00F84A0D" w:rsidRPr="006C5083" w:rsidRDefault="00F84A0D" w:rsidP="00C62201">
            <w:pPr>
              <w:autoSpaceDE w:val="0"/>
              <w:autoSpaceDN w:val="0"/>
              <w:adjustRightInd w:val="0"/>
              <w:jc w:val="center"/>
              <w:rPr>
                <w:sz w:val="20"/>
                <w:szCs w:val="20"/>
              </w:rPr>
            </w:pPr>
          </w:p>
        </w:tc>
        <w:tc>
          <w:tcPr>
            <w:tcW w:w="1169" w:type="dxa"/>
          </w:tcPr>
          <w:p w:rsidR="00F84A0D" w:rsidRPr="006C5083" w:rsidRDefault="006C5083" w:rsidP="00C62201">
            <w:pPr>
              <w:autoSpaceDE w:val="0"/>
              <w:autoSpaceDN w:val="0"/>
              <w:adjustRightInd w:val="0"/>
              <w:jc w:val="center"/>
              <w:rPr>
                <w:sz w:val="20"/>
                <w:szCs w:val="20"/>
              </w:rPr>
            </w:pPr>
            <w:r w:rsidRPr="006C5083">
              <w:rPr>
                <w:sz w:val="20"/>
                <w:szCs w:val="20"/>
              </w:rPr>
              <w:t>720</w:t>
            </w:r>
          </w:p>
        </w:tc>
        <w:tc>
          <w:tcPr>
            <w:tcW w:w="1169" w:type="dxa"/>
          </w:tcPr>
          <w:p w:rsidR="00F84A0D" w:rsidRPr="006C5083" w:rsidRDefault="006C5083" w:rsidP="00C62201">
            <w:pPr>
              <w:autoSpaceDE w:val="0"/>
              <w:autoSpaceDN w:val="0"/>
              <w:adjustRightInd w:val="0"/>
              <w:jc w:val="center"/>
              <w:rPr>
                <w:sz w:val="20"/>
                <w:szCs w:val="20"/>
              </w:rPr>
            </w:pPr>
            <w:r w:rsidRPr="006C5083">
              <w:rPr>
                <w:sz w:val="20"/>
                <w:szCs w:val="20"/>
              </w:rPr>
              <w:t>0</w:t>
            </w:r>
          </w:p>
        </w:tc>
        <w:tc>
          <w:tcPr>
            <w:tcW w:w="1169" w:type="dxa"/>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70" w:type="dxa"/>
          </w:tcPr>
          <w:p w:rsidR="00F84A0D" w:rsidRPr="006C5083" w:rsidRDefault="006C5083" w:rsidP="00C62201">
            <w:pPr>
              <w:autoSpaceDE w:val="0"/>
              <w:autoSpaceDN w:val="0"/>
              <w:adjustRightInd w:val="0"/>
              <w:jc w:val="center"/>
              <w:rPr>
                <w:sz w:val="20"/>
                <w:szCs w:val="20"/>
              </w:rPr>
            </w:pPr>
            <w:r w:rsidRPr="006C5083">
              <w:rPr>
                <w:sz w:val="20"/>
                <w:szCs w:val="20"/>
              </w:rPr>
              <w:t>720</w:t>
            </w:r>
          </w:p>
        </w:tc>
      </w:tr>
      <w:tr w:rsidR="00F84A0D" w:rsidRPr="006C5083" w:rsidTr="00C62201">
        <w:trPr>
          <w:trHeight w:val="330"/>
        </w:trPr>
        <w:tc>
          <w:tcPr>
            <w:tcW w:w="3369" w:type="dxa"/>
            <w:vMerge/>
          </w:tcPr>
          <w:p w:rsidR="00F84A0D" w:rsidRPr="006C5083" w:rsidRDefault="00F84A0D" w:rsidP="00C62201">
            <w:pPr>
              <w:autoSpaceDE w:val="0"/>
              <w:autoSpaceDN w:val="0"/>
              <w:adjustRightInd w:val="0"/>
              <w:jc w:val="center"/>
              <w:rPr>
                <w:sz w:val="20"/>
                <w:szCs w:val="20"/>
              </w:rPr>
            </w:pPr>
          </w:p>
        </w:tc>
        <w:tc>
          <w:tcPr>
            <w:tcW w:w="2126" w:type="dxa"/>
            <w:vMerge/>
          </w:tcPr>
          <w:p w:rsidR="00F84A0D" w:rsidRPr="006C5083" w:rsidRDefault="00F84A0D" w:rsidP="00C62201">
            <w:pPr>
              <w:autoSpaceDE w:val="0"/>
              <w:autoSpaceDN w:val="0"/>
              <w:adjustRightInd w:val="0"/>
              <w:jc w:val="center"/>
              <w:rPr>
                <w:sz w:val="20"/>
                <w:szCs w:val="20"/>
              </w:rPr>
            </w:pPr>
          </w:p>
        </w:tc>
        <w:tc>
          <w:tcPr>
            <w:tcW w:w="709" w:type="dxa"/>
          </w:tcPr>
          <w:p w:rsidR="00F84A0D" w:rsidRPr="006C5083" w:rsidRDefault="00F84A0D" w:rsidP="00C62201">
            <w:pPr>
              <w:autoSpaceDE w:val="0"/>
              <w:autoSpaceDN w:val="0"/>
              <w:adjustRightInd w:val="0"/>
              <w:jc w:val="center"/>
              <w:rPr>
                <w:sz w:val="20"/>
                <w:szCs w:val="20"/>
              </w:rPr>
            </w:pPr>
            <w:r w:rsidRPr="006C5083">
              <w:rPr>
                <w:sz w:val="20"/>
                <w:szCs w:val="20"/>
              </w:rPr>
              <w:t>677</w:t>
            </w:r>
          </w:p>
        </w:tc>
        <w:tc>
          <w:tcPr>
            <w:tcW w:w="708" w:type="dxa"/>
          </w:tcPr>
          <w:p w:rsidR="00F84A0D" w:rsidRPr="006C5083" w:rsidRDefault="00F84A0D" w:rsidP="00C62201">
            <w:pPr>
              <w:autoSpaceDE w:val="0"/>
              <w:autoSpaceDN w:val="0"/>
              <w:adjustRightInd w:val="0"/>
              <w:jc w:val="center"/>
              <w:rPr>
                <w:sz w:val="20"/>
                <w:szCs w:val="20"/>
              </w:rPr>
            </w:pPr>
            <w:r w:rsidRPr="006C5083">
              <w:rPr>
                <w:sz w:val="20"/>
                <w:szCs w:val="20"/>
              </w:rPr>
              <w:t>0000</w:t>
            </w:r>
          </w:p>
        </w:tc>
        <w:tc>
          <w:tcPr>
            <w:tcW w:w="1560" w:type="dxa"/>
          </w:tcPr>
          <w:p w:rsidR="00F84A0D" w:rsidRPr="006C5083" w:rsidRDefault="00F84A0D" w:rsidP="00C62201">
            <w:pPr>
              <w:autoSpaceDE w:val="0"/>
              <w:autoSpaceDN w:val="0"/>
              <w:adjustRightInd w:val="0"/>
              <w:jc w:val="center"/>
              <w:rPr>
                <w:sz w:val="20"/>
                <w:szCs w:val="20"/>
              </w:rPr>
            </w:pPr>
            <w:r w:rsidRPr="006C5083">
              <w:rPr>
                <w:sz w:val="20"/>
                <w:szCs w:val="20"/>
              </w:rPr>
              <w:t>0000000000</w:t>
            </w:r>
          </w:p>
        </w:tc>
        <w:tc>
          <w:tcPr>
            <w:tcW w:w="723" w:type="dxa"/>
          </w:tcPr>
          <w:p w:rsidR="00F84A0D" w:rsidRPr="006C5083" w:rsidRDefault="00F84A0D" w:rsidP="00C62201">
            <w:pPr>
              <w:autoSpaceDE w:val="0"/>
              <w:autoSpaceDN w:val="0"/>
              <w:adjustRightInd w:val="0"/>
              <w:jc w:val="center"/>
              <w:rPr>
                <w:sz w:val="20"/>
                <w:szCs w:val="20"/>
              </w:rPr>
            </w:pPr>
            <w:r w:rsidRPr="006C5083">
              <w:rPr>
                <w:sz w:val="20"/>
                <w:szCs w:val="20"/>
              </w:rPr>
              <w:t>612</w:t>
            </w:r>
          </w:p>
        </w:tc>
        <w:tc>
          <w:tcPr>
            <w:tcW w:w="1686" w:type="dxa"/>
          </w:tcPr>
          <w:p w:rsidR="00F84A0D" w:rsidRPr="006C5083" w:rsidRDefault="00F84A0D" w:rsidP="00C62201">
            <w:pPr>
              <w:autoSpaceDE w:val="0"/>
              <w:autoSpaceDN w:val="0"/>
              <w:adjustRightInd w:val="0"/>
              <w:jc w:val="center"/>
              <w:rPr>
                <w:sz w:val="20"/>
                <w:szCs w:val="20"/>
              </w:rPr>
            </w:pPr>
            <w:r w:rsidRPr="006C5083">
              <w:rPr>
                <w:sz w:val="20"/>
                <w:szCs w:val="20"/>
              </w:rPr>
              <w:t>Федеральный бюджет</w:t>
            </w:r>
          </w:p>
        </w:tc>
        <w:tc>
          <w:tcPr>
            <w:tcW w:w="1169" w:type="dxa"/>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69" w:type="dxa"/>
          </w:tcPr>
          <w:p w:rsidR="00F84A0D" w:rsidRPr="006C5083" w:rsidRDefault="00F84A0D" w:rsidP="00C62201">
            <w:pPr>
              <w:autoSpaceDE w:val="0"/>
              <w:autoSpaceDN w:val="0"/>
              <w:adjustRightInd w:val="0"/>
              <w:jc w:val="center"/>
              <w:rPr>
                <w:sz w:val="20"/>
                <w:szCs w:val="20"/>
              </w:rPr>
            </w:pPr>
            <w:r w:rsidRPr="006C5083">
              <w:rPr>
                <w:sz w:val="20"/>
                <w:szCs w:val="20"/>
              </w:rPr>
              <w:t>100</w:t>
            </w:r>
          </w:p>
        </w:tc>
        <w:tc>
          <w:tcPr>
            <w:tcW w:w="1169" w:type="dxa"/>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70" w:type="dxa"/>
          </w:tcPr>
          <w:p w:rsidR="00F84A0D" w:rsidRPr="006C5083" w:rsidRDefault="006C5083" w:rsidP="00C62201">
            <w:pPr>
              <w:autoSpaceDE w:val="0"/>
              <w:autoSpaceDN w:val="0"/>
              <w:adjustRightInd w:val="0"/>
              <w:jc w:val="center"/>
              <w:rPr>
                <w:sz w:val="20"/>
                <w:szCs w:val="20"/>
              </w:rPr>
            </w:pPr>
            <w:r w:rsidRPr="006C5083">
              <w:rPr>
                <w:sz w:val="20"/>
                <w:szCs w:val="20"/>
              </w:rPr>
              <w:t>100</w:t>
            </w:r>
          </w:p>
        </w:tc>
      </w:tr>
      <w:tr w:rsidR="006C5083" w:rsidRPr="006C5083" w:rsidTr="006C5083">
        <w:trPr>
          <w:trHeight w:val="296"/>
        </w:trPr>
        <w:tc>
          <w:tcPr>
            <w:tcW w:w="3369" w:type="dxa"/>
            <w:vMerge/>
          </w:tcPr>
          <w:p w:rsidR="00F84A0D" w:rsidRPr="006C5083" w:rsidRDefault="00F84A0D" w:rsidP="00C62201">
            <w:pPr>
              <w:autoSpaceDE w:val="0"/>
              <w:autoSpaceDN w:val="0"/>
              <w:adjustRightInd w:val="0"/>
              <w:jc w:val="center"/>
              <w:rPr>
                <w:sz w:val="20"/>
                <w:szCs w:val="20"/>
              </w:rPr>
            </w:pPr>
          </w:p>
        </w:tc>
        <w:tc>
          <w:tcPr>
            <w:tcW w:w="2126" w:type="dxa"/>
            <w:vMerge/>
          </w:tcPr>
          <w:p w:rsidR="00F84A0D" w:rsidRPr="006C5083" w:rsidRDefault="00F84A0D" w:rsidP="00C62201">
            <w:pPr>
              <w:autoSpaceDE w:val="0"/>
              <w:autoSpaceDN w:val="0"/>
              <w:adjustRightInd w:val="0"/>
              <w:jc w:val="center"/>
              <w:rPr>
                <w:sz w:val="20"/>
                <w:szCs w:val="20"/>
              </w:rPr>
            </w:pPr>
          </w:p>
        </w:tc>
        <w:tc>
          <w:tcPr>
            <w:tcW w:w="709" w:type="dxa"/>
          </w:tcPr>
          <w:p w:rsidR="00F84A0D" w:rsidRPr="006C5083" w:rsidRDefault="00F84A0D" w:rsidP="00C62201">
            <w:pPr>
              <w:autoSpaceDE w:val="0"/>
              <w:autoSpaceDN w:val="0"/>
              <w:adjustRightInd w:val="0"/>
              <w:jc w:val="center"/>
              <w:rPr>
                <w:sz w:val="20"/>
                <w:szCs w:val="20"/>
              </w:rPr>
            </w:pPr>
            <w:r w:rsidRPr="006C5083">
              <w:rPr>
                <w:sz w:val="20"/>
                <w:szCs w:val="20"/>
              </w:rPr>
              <w:t>677</w:t>
            </w:r>
          </w:p>
        </w:tc>
        <w:tc>
          <w:tcPr>
            <w:tcW w:w="708" w:type="dxa"/>
          </w:tcPr>
          <w:p w:rsidR="00F84A0D" w:rsidRPr="006C5083" w:rsidRDefault="00F84A0D" w:rsidP="00C62201">
            <w:pPr>
              <w:autoSpaceDE w:val="0"/>
              <w:autoSpaceDN w:val="0"/>
              <w:adjustRightInd w:val="0"/>
              <w:jc w:val="center"/>
              <w:rPr>
                <w:sz w:val="20"/>
                <w:szCs w:val="20"/>
              </w:rPr>
            </w:pPr>
            <w:r w:rsidRPr="006C5083">
              <w:rPr>
                <w:sz w:val="20"/>
                <w:szCs w:val="20"/>
              </w:rPr>
              <w:t>0000</w:t>
            </w:r>
          </w:p>
        </w:tc>
        <w:tc>
          <w:tcPr>
            <w:tcW w:w="1560" w:type="dxa"/>
          </w:tcPr>
          <w:p w:rsidR="00F84A0D" w:rsidRPr="006C5083" w:rsidRDefault="00F84A0D" w:rsidP="00C62201">
            <w:pPr>
              <w:autoSpaceDE w:val="0"/>
              <w:autoSpaceDN w:val="0"/>
              <w:adjustRightInd w:val="0"/>
              <w:jc w:val="center"/>
              <w:rPr>
                <w:sz w:val="20"/>
                <w:szCs w:val="20"/>
              </w:rPr>
            </w:pPr>
            <w:r w:rsidRPr="006C5083">
              <w:rPr>
                <w:sz w:val="20"/>
                <w:szCs w:val="20"/>
              </w:rPr>
              <w:t>0000000000</w:t>
            </w:r>
          </w:p>
        </w:tc>
        <w:tc>
          <w:tcPr>
            <w:tcW w:w="723" w:type="dxa"/>
          </w:tcPr>
          <w:p w:rsidR="00F84A0D" w:rsidRPr="006C5083" w:rsidRDefault="00F84A0D" w:rsidP="00C62201">
            <w:pPr>
              <w:autoSpaceDE w:val="0"/>
              <w:autoSpaceDN w:val="0"/>
              <w:adjustRightInd w:val="0"/>
              <w:jc w:val="center"/>
              <w:rPr>
                <w:sz w:val="20"/>
                <w:szCs w:val="20"/>
              </w:rPr>
            </w:pPr>
            <w:r w:rsidRPr="006C5083">
              <w:rPr>
                <w:sz w:val="20"/>
                <w:szCs w:val="20"/>
              </w:rPr>
              <w:t>612</w:t>
            </w:r>
          </w:p>
        </w:tc>
        <w:tc>
          <w:tcPr>
            <w:tcW w:w="1686" w:type="dxa"/>
          </w:tcPr>
          <w:p w:rsidR="00F84A0D" w:rsidRPr="006C5083" w:rsidRDefault="00F84A0D" w:rsidP="00C62201">
            <w:pPr>
              <w:autoSpaceDE w:val="0"/>
              <w:autoSpaceDN w:val="0"/>
              <w:adjustRightInd w:val="0"/>
              <w:jc w:val="center"/>
              <w:rPr>
                <w:sz w:val="20"/>
                <w:szCs w:val="20"/>
              </w:rPr>
            </w:pPr>
            <w:r w:rsidRPr="006C5083">
              <w:rPr>
                <w:sz w:val="20"/>
                <w:szCs w:val="20"/>
              </w:rPr>
              <w:t>Областной бюджет</w:t>
            </w:r>
          </w:p>
        </w:tc>
        <w:tc>
          <w:tcPr>
            <w:tcW w:w="1169" w:type="dxa"/>
          </w:tcPr>
          <w:p w:rsidR="00F84A0D" w:rsidRPr="006C5083" w:rsidRDefault="006C5083" w:rsidP="00C62201">
            <w:pPr>
              <w:autoSpaceDE w:val="0"/>
              <w:autoSpaceDN w:val="0"/>
              <w:adjustRightInd w:val="0"/>
              <w:jc w:val="center"/>
              <w:rPr>
                <w:sz w:val="20"/>
                <w:szCs w:val="20"/>
              </w:rPr>
            </w:pPr>
            <w:r w:rsidRPr="006C5083">
              <w:rPr>
                <w:sz w:val="20"/>
                <w:szCs w:val="20"/>
              </w:rPr>
              <w:t>626,4</w:t>
            </w:r>
          </w:p>
        </w:tc>
        <w:tc>
          <w:tcPr>
            <w:tcW w:w="1169" w:type="dxa"/>
          </w:tcPr>
          <w:p w:rsidR="00F84A0D" w:rsidRPr="006C5083" w:rsidRDefault="006C5083" w:rsidP="00C62201">
            <w:pPr>
              <w:autoSpaceDE w:val="0"/>
              <w:autoSpaceDN w:val="0"/>
              <w:adjustRightInd w:val="0"/>
              <w:jc w:val="center"/>
              <w:rPr>
                <w:sz w:val="20"/>
                <w:szCs w:val="20"/>
              </w:rPr>
            </w:pPr>
            <w:r w:rsidRPr="006C5083">
              <w:rPr>
                <w:sz w:val="20"/>
                <w:szCs w:val="20"/>
              </w:rPr>
              <w:t>0</w:t>
            </w:r>
          </w:p>
        </w:tc>
        <w:tc>
          <w:tcPr>
            <w:tcW w:w="1169" w:type="dxa"/>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70" w:type="dxa"/>
          </w:tcPr>
          <w:p w:rsidR="00F84A0D" w:rsidRPr="006C5083" w:rsidRDefault="006C5083" w:rsidP="00C62201">
            <w:pPr>
              <w:autoSpaceDE w:val="0"/>
              <w:autoSpaceDN w:val="0"/>
              <w:adjustRightInd w:val="0"/>
              <w:jc w:val="center"/>
              <w:rPr>
                <w:sz w:val="20"/>
                <w:szCs w:val="20"/>
              </w:rPr>
            </w:pPr>
            <w:r w:rsidRPr="006C5083">
              <w:rPr>
                <w:sz w:val="20"/>
                <w:szCs w:val="20"/>
              </w:rPr>
              <w:t>626,4</w:t>
            </w:r>
          </w:p>
        </w:tc>
      </w:tr>
      <w:tr w:rsidR="006C5083" w:rsidRPr="006C5083" w:rsidTr="006C5083">
        <w:trPr>
          <w:trHeight w:val="118"/>
        </w:trPr>
        <w:tc>
          <w:tcPr>
            <w:tcW w:w="3369" w:type="dxa"/>
            <w:vMerge/>
          </w:tcPr>
          <w:p w:rsidR="00F84A0D" w:rsidRPr="006C5083" w:rsidRDefault="00F84A0D" w:rsidP="00C62201">
            <w:pPr>
              <w:autoSpaceDE w:val="0"/>
              <w:autoSpaceDN w:val="0"/>
              <w:adjustRightInd w:val="0"/>
              <w:jc w:val="center"/>
              <w:rPr>
                <w:sz w:val="20"/>
                <w:szCs w:val="20"/>
              </w:rPr>
            </w:pPr>
          </w:p>
        </w:tc>
        <w:tc>
          <w:tcPr>
            <w:tcW w:w="2126" w:type="dxa"/>
            <w:vMerge/>
          </w:tcPr>
          <w:p w:rsidR="00F84A0D" w:rsidRPr="006C5083" w:rsidRDefault="00F84A0D" w:rsidP="00C62201">
            <w:pPr>
              <w:autoSpaceDE w:val="0"/>
              <w:autoSpaceDN w:val="0"/>
              <w:adjustRightInd w:val="0"/>
              <w:jc w:val="center"/>
              <w:rPr>
                <w:sz w:val="20"/>
                <w:szCs w:val="20"/>
              </w:rPr>
            </w:pPr>
          </w:p>
        </w:tc>
        <w:tc>
          <w:tcPr>
            <w:tcW w:w="709"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677</w:t>
            </w:r>
          </w:p>
        </w:tc>
        <w:tc>
          <w:tcPr>
            <w:tcW w:w="708"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0000</w:t>
            </w:r>
          </w:p>
        </w:tc>
        <w:tc>
          <w:tcPr>
            <w:tcW w:w="1560"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0000000000</w:t>
            </w:r>
          </w:p>
        </w:tc>
        <w:tc>
          <w:tcPr>
            <w:tcW w:w="723"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612</w:t>
            </w:r>
          </w:p>
        </w:tc>
        <w:tc>
          <w:tcPr>
            <w:tcW w:w="1686"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Местный бюджет</w:t>
            </w:r>
          </w:p>
        </w:tc>
        <w:tc>
          <w:tcPr>
            <w:tcW w:w="1169" w:type="dxa"/>
            <w:tcBorders>
              <w:bottom w:val="single" w:sz="4" w:space="0" w:color="auto"/>
            </w:tcBorders>
          </w:tcPr>
          <w:p w:rsidR="00F84A0D" w:rsidRPr="006C5083" w:rsidRDefault="006C5083" w:rsidP="00C62201">
            <w:pPr>
              <w:autoSpaceDE w:val="0"/>
              <w:autoSpaceDN w:val="0"/>
              <w:adjustRightInd w:val="0"/>
              <w:jc w:val="center"/>
              <w:rPr>
                <w:sz w:val="20"/>
                <w:szCs w:val="20"/>
              </w:rPr>
            </w:pPr>
            <w:r w:rsidRPr="006C5083">
              <w:rPr>
                <w:sz w:val="20"/>
                <w:szCs w:val="20"/>
              </w:rPr>
              <w:t>93,6</w:t>
            </w:r>
          </w:p>
        </w:tc>
        <w:tc>
          <w:tcPr>
            <w:tcW w:w="1169"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1 014,5</w:t>
            </w:r>
          </w:p>
        </w:tc>
        <w:tc>
          <w:tcPr>
            <w:tcW w:w="1169" w:type="dxa"/>
            <w:tcBorders>
              <w:bottom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70" w:type="dxa"/>
            <w:tcBorders>
              <w:bottom w:val="single" w:sz="4" w:space="0" w:color="auto"/>
            </w:tcBorders>
          </w:tcPr>
          <w:p w:rsidR="00F84A0D" w:rsidRPr="006C5083" w:rsidRDefault="006C5083" w:rsidP="00C62201">
            <w:pPr>
              <w:autoSpaceDE w:val="0"/>
              <w:autoSpaceDN w:val="0"/>
              <w:adjustRightInd w:val="0"/>
              <w:jc w:val="center"/>
              <w:rPr>
                <w:sz w:val="20"/>
                <w:szCs w:val="20"/>
              </w:rPr>
            </w:pPr>
            <w:r w:rsidRPr="006C5083">
              <w:rPr>
                <w:sz w:val="20"/>
                <w:szCs w:val="20"/>
              </w:rPr>
              <w:t>93,6</w:t>
            </w:r>
          </w:p>
        </w:tc>
      </w:tr>
      <w:tr w:rsidR="006C5083" w:rsidRPr="006C5083" w:rsidTr="006C5083">
        <w:trPr>
          <w:trHeight w:val="85"/>
        </w:trPr>
        <w:tc>
          <w:tcPr>
            <w:tcW w:w="3369" w:type="dxa"/>
            <w:vMerge/>
          </w:tcPr>
          <w:p w:rsidR="00F84A0D" w:rsidRPr="006C5083" w:rsidRDefault="00F84A0D" w:rsidP="00C62201">
            <w:pPr>
              <w:autoSpaceDE w:val="0"/>
              <w:autoSpaceDN w:val="0"/>
              <w:adjustRightInd w:val="0"/>
              <w:jc w:val="center"/>
              <w:rPr>
                <w:sz w:val="20"/>
                <w:szCs w:val="20"/>
              </w:rPr>
            </w:pPr>
          </w:p>
        </w:tc>
        <w:tc>
          <w:tcPr>
            <w:tcW w:w="2126" w:type="dxa"/>
            <w:vMerge/>
          </w:tcPr>
          <w:p w:rsidR="00F84A0D" w:rsidRPr="006C5083" w:rsidRDefault="00F84A0D" w:rsidP="00C62201">
            <w:pPr>
              <w:autoSpaceDE w:val="0"/>
              <w:autoSpaceDN w:val="0"/>
              <w:adjustRightInd w:val="0"/>
              <w:jc w:val="center"/>
              <w:rPr>
                <w:sz w:val="20"/>
                <w:szCs w:val="20"/>
              </w:rPr>
            </w:pPr>
          </w:p>
        </w:tc>
        <w:tc>
          <w:tcPr>
            <w:tcW w:w="709"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677</w:t>
            </w:r>
          </w:p>
        </w:tc>
        <w:tc>
          <w:tcPr>
            <w:tcW w:w="708"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0000</w:t>
            </w:r>
          </w:p>
        </w:tc>
        <w:tc>
          <w:tcPr>
            <w:tcW w:w="1560"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0000000000</w:t>
            </w:r>
          </w:p>
        </w:tc>
        <w:tc>
          <w:tcPr>
            <w:tcW w:w="723"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000</w:t>
            </w:r>
          </w:p>
        </w:tc>
        <w:tc>
          <w:tcPr>
            <w:tcW w:w="1686"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Внебюджетный источник</w:t>
            </w:r>
          </w:p>
        </w:tc>
        <w:tc>
          <w:tcPr>
            <w:tcW w:w="1169"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w:t>
            </w:r>
          </w:p>
        </w:tc>
        <w:tc>
          <w:tcPr>
            <w:tcW w:w="1170" w:type="dxa"/>
            <w:tcBorders>
              <w:top w:val="single" w:sz="4" w:space="0" w:color="auto"/>
            </w:tcBorders>
          </w:tcPr>
          <w:p w:rsidR="00F84A0D" w:rsidRPr="006C5083" w:rsidRDefault="00F84A0D" w:rsidP="00C62201">
            <w:pPr>
              <w:autoSpaceDE w:val="0"/>
              <w:autoSpaceDN w:val="0"/>
              <w:adjustRightInd w:val="0"/>
              <w:jc w:val="center"/>
              <w:rPr>
                <w:sz w:val="20"/>
                <w:szCs w:val="20"/>
              </w:rPr>
            </w:pPr>
            <w:r w:rsidRPr="006C5083">
              <w:rPr>
                <w:sz w:val="20"/>
                <w:szCs w:val="20"/>
              </w:rPr>
              <w:t>0</w:t>
            </w:r>
          </w:p>
        </w:tc>
      </w:tr>
      <w:tr w:rsidR="00592F92" w:rsidRPr="00592F92" w:rsidTr="00C62201">
        <w:trPr>
          <w:trHeight w:val="213"/>
        </w:trPr>
        <w:tc>
          <w:tcPr>
            <w:tcW w:w="3369" w:type="dxa"/>
            <w:vMerge w:val="restart"/>
          </w:tcPr>
          <w:p w:rsidR="00592F92" w:rsidRPr="00592F92" w:rsidRDefault="00592F92" w:rsidP="00985891">
            <w:pPr>
              <w:autoSpaceDE w:val="0"/>
              <w:autoSpaceDN w:val="0"/>
              <w:adjustRightInd w:val="0"/>
              <w:jc w:val="center"/>
              <w:rPr>
                <w:sz w:val="20"/>
                <w:szCs w:val="20"/>
              </w:rPr>
            </w:pPr>
            <w:r w:rsidRPr="00592F92">
              <w:rPr>
                <w:sz w:val="20"/>
                <w:szCs w:val="20"/>
              </w:rPr>
              <w:t xml:space="preserve">Основное мероприятие 4.1. Укрепление материально-технической базы </w:t>
            </w:r>
            <w:r w:rsidR="00985891">
              <w:rPr>
                <w:sz w:val="20"/>
                <w:szCs w:val="20"/>
              </w:rPr>
              <w:t>муниципальных б</w:t>
            </w:r>
            <w:r w:rsidRPr="00592F92">
              <w:rPr>
                <w:sz w:val="20"/>
                <w:szCs w:val="20"/>
              </w:rPr>
              <w:t>иблиотек</w:t>
            </w:r>
          </w:p>
        </w:tc>
        <w:tc>
          <w:tcPr>
            <w:tcW w:w="2126" w:type="dxa"/>
            <w:vMerge w:val="restart"/>
          </w:tcPr>
          <w:p w:rsidR="00592F92" w:rsidRPr="00592F92" w:rsidRDefault="00592F92" w:rsidP="006C5083">
            <w:pPr>
              <w:autoSpaceDE w:val="0"/>
              <w:autoSpaceDN w:val="0"/>
              <w:adjustRightInd w:val="0"/>
              <w:jc w:val="center"/>
              <w:rPr>
                <w:sz w:val="20"/>
                <w:szCs w:val="20"/>
              </w:rPr>
            </w:pPr>
            <w:r w:rsidRPr="00592F92">
              <w:rPr>
                <w:sz w:val="20"/>
                <w:szCs w:val="20"/>
              </w:rPr>
              <w:t>МУК ЦБС</w:t>
            </w:r>
          </w:p>
        </w:tc>
        <w:tc>
          <w:tcPr>
            <w:tcW w:w="709" w:type="dxa"/>
          </w:tcPr>
          <w:p w:rsidR="00592F92" w:rsidRPr="00592F92" w:rsidRDefault="00592F92" w:rsidP="006C5083">
            <w:pPr>
              <w:autoSpaceDE w:val="0"/>
              <w:autoSpaceDN w:val="0"/>
              <w:adjustRightInd w:val="0"/>
              <w:jc w:val="center"/>
              <w:rPr>
                <w:sz w:val="20"/>
                <w:szCs w:val="20"/>
              </w:rPr>
            </w:pPr>
            <w:r w:rsidRPr="00592F92">
              <w:rPr>
                <w:sz w:val="20"/>
                <w:szCs w:val="20"/>
              </w:rPr>
              <w:t>677</w:t>
            </w:r>
          </w:p>
        </w:tc>
        <w:tc>
          <w:tcPr>
            <w:tcW w:w="708" w:type="dxa"/>
          </w:tcPr>
          <w:p w:rsidR="00592F92" w:rsidRPr="00592F92" w:rsidRDefault="00592F92" w:rsidP="006C5083">
            <w:pPr>
              <w:autoSpaceDE w:val="0"/>
              <w:autoSpaceDN w:val="0"/>
              <w:adjustRightInd w:val="0"/>
              <w:jc w:val="center"/>
              <w:rPr>
                <w:sz w:val="20"/>
                <w:szCs w:val="20"/>
              </w:rPr>
            </w:pPr>
            <w:r w:rsidRPr="00592F92">
              <w:rPr>
                <w:sz w:val="20"/>
                <w:szCs w:val="20"/>
              </w:rPr>
              <w:t>0703</w:t>
            </w:r>
          </w:p>
        </w:tc>
        <w:tc>
          <w:tcPr>
            <w:tcW w:w="1560" w:type="dxa"/>
          </w:tcPr>
          <w:p w:rsidR="00592F92" w:rsidRPr="00592F92" w:rsidRDefault="00592F92" w:rsidP="006C5083">
            <w:pPr>
              <w:autoSpaceDE w:val="0"/>
              <w:autoSpaceDN w:val="0"/>
              <w:adjustRightInd w:val="0"/>
              <w:jc w:val="center"/>
              <w:rPr>
                <w:sz w:val="20"/>
                <w:szCs w:val="20"/>
              </w:rPr>
            </w:pPr>
            <w:r w:rsidRPr="00592F92">
              <w:rPr>
                <w:sz w:val="20"/>
                <w:szCs w:val="20"/>
              </w:rPr>
              <w:t>0000000000</w:t>
            </w:r>
          </w:p>
        </w:tc>
        <w:tc>
          <w:tcPr>
            <w:tcW w:w="723" w:type="dxa"/>
          </w:tcPr>
          <w:p w:rsidR="00592F92" w:rsidRPr="00592F92" w:rsidRDefault="00592F92" w:rsidP="006C5083">
            <w:pPr>
              <w:autoSpaceDE w:val="0"/>
              <w:autoSpaceDN w:val="0"/>
              <w:adjustRightInd w:val="0"/>
              <w:jc w:val="center"/>
              <w:rPr>
                <w:sz w:val="20"/>
                <w:szCs w:val="20"/>
              </w:rPr>
            </w:pPr>
            <w:r w:rsidRPr="00592F92">
              <w:rPr>
                <w:sz w:val="20"/>
                <w:szCs w:val="20"/>
              </w:rPr>
              <w:t>612</w:t>
            </w:r>
          </w:p>
        </w:tc>
        <w:tc>
          <w:tcPr>
            <w:tcW w:w="1686" w:type="dxa"/>
          </w:tcPr>
          <w:p w:rsidR="00592F92" w:rsidRPr="00592F92" w:rsidRDefault="00592F92" w:rsidP="006C5083">
            <w:pPr>
              <w:autoSpaceDE w:val="0"/>
              <w:autoSpaceDN w:val="0"/>
              <w:adjustRightInd w:val="0"/>
              <w:jc w:val="center"/>
              <w:rPr>
                <w:sz w:val="20"/>
                <w:szCs w:val="20"/>
              </w:rPr>
            </w:pPr>
            <w:r w:rsidRPr="00592F92">
              <w:rPr>
                <w:sz w:val="20"/>
                <w:szCs w:val="20"/>
              </w:rPr>
              <w:t>Всего</w:t>
            </w:r>
          </w:p>
          <w:p w:rsidR="00592F92" w:rsidRPr="00592F92" w:rsidRDefault="00592F92" w:rsidP="006C5083">
            <w:pPr>
              <w:autoSpaceDE w:val="0"/>
              <w:autoSpaceDN w:val="0"/>
              <w:adjustRightInd w:val="0"/>
              <w:jc w:val="center"/>
              <w:rPr>
                <w:sz w:val="20"/>
                <w:szCs w:val="20"/>
              </w:rPr>
            </w:pP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720</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70" w:type="dxa"/>
          </w:tcPr>
          <w:p w:rsidR="00592F92" w:rsidRPr="00592F92" w:rsidRDefault="00592F92" w:rsidP="006C5083">
            <w:pPr>
              <w:autoSpaceDE w:val="0"/>
              <w:autoSpaceDN w:val="0"/>
              <w:adjustRightInd w:val="0"/>
              <w:jc w:val="center"/>
              <w:rPr>
                <w:sz w:val="20"/>
                <w:szCs w:val="20"/>
              </w:rPr>
            </w:pPr>
            <w:r w:rsidRPr="00592F92">
              <w:rPr>
                <w:sz w:val="20"/>
                <w:szCs w:val="20"/>
              </w:rPr>
              <w:t>720</w:t>
            </w:r>
          </w:p>
        </w:tc>
      </w:tr>
      <w:tr w:rsidR="00592F92" w:rsidRPr="00592F92" w:rsidTr="00C62201">
        <w:trPr>
          <w:trHeight w:val="300"/>
        </w:trPr>
        <w:tc>
          <w:tcPr>
            <w:tcW w:w="3369" w:type="dxa"/>
            <w:vMerge/>
          </w:tcPr>
          <w:p w:rsidR="00592F92" w:rsidRPr="00592F92" w:rsidRDefault="00592F92" w:rsidP="006C5083">
            <w:pPr>
              <w:autoSpaceDE w:val="0"/>
              <w:autoSpaceDN w:val="0"/>
              <w:adjustRightInd w:val="0"/>
              <w:jc w:val="center"/>
              <w:rPr>
                <w:sz w:val="20"/>
                <w:szCs w:val="20"/>
              </w:rPr>
            </w:pPr>
          </w:p>
        </w:tc>
        <w:tc>
          <w:tcPr>
            <w:tcW w:w="2126" w:type="dxa"/>
            <w:vMerge/>
          </w:tcPr>
          <w:p w:rsidR="00592F92" w:rsidRPr="00592F92" w:rsidRDefault="00592F92" w:rsidP="006C5083">
            <w:pPr>
              <w:autoSpaceDE w:val="0"/>
              <w:autoSpaceDN w:val="0"/>
              <w:adjustRightInd w:val="0"/>
              <w:jc w:val="center"/>
              <w:rPr>
                <w:sz w:val="20"/>
                <w:szCs w:val="20"/>
              </w:rPr>
            </w:pPr>
          </w:p>
        </w:tc>
        <w:tc>
          <w:tcPr>
            <w:tcW w:w="709" w:type="dxa"/>
          </w:tcPr>
          <w:p w:rsidR="00592F92" w:rsidRPr="00592F92" w:rsidRDefault="00592F92" w:rsidP="006C5083">
            <w:pPr>
              <w:autoSpaceDE w:val="0"/>
              <w:autoSpaceDN w:val="0"/>
              <w:adjustRightInd w:val="0"/>
              <w:jc w:val="center"/>
              <w:rPr>
                <w:sz w:val="20"/>
                <w:szCs w:val="20"/>
              </w:rPr>
            </w:pPr>
            <w:r w:rsidRPr="00592F92">
              <w:rPr>
                <w:sz w:val="20"/>
                <w:szCs w:val="20"/>
              </w:rPr>
              <w:t>677</w:t>
            </w:r>
          </w:p>
        </w:tc>
        <w:tc>
          <w:tcPr>
            <w:tcW w:w="708" w:type="dxa"/>
          </w:tcPr>
          <w:p w:rsidR="00592F92" w:rsidRPr="00592F92" w:rsidRDefault="00592F92" w:rsidP="006C5083">
            <w:pPr>
              <w:autoSpaceDE w:val="0"/>
              <w:autoSpaceDN w:val="0"/>
              <w:adjustRightInd w:val="0"/>
              <w:jc w:val="center"/>
              <w:rPr>
                <w:sz w:val="20"/>
                <w:szCs w:val="20"/>
              </w:rPr>
            </w:pPr>
            <w:r w:rsidRPr="00592F92">
              <w:rPr>
                <w:sz w:val="20"/>
                <w:szCs w:val="20"/>
              </w:rPr>
              <w:t>0801</w:t>
            </w:r>
          </w:p>
        </w:tc>
        <w:tc>
          <w:tcPr>
            <w:tcW w:w="1560" w:type="dxa"/>
          </w:tcPr>
          <w:p w:rsidR="00592F92" w:rsidRPr="00592F92" w:rsidRDefault="00592F92" w:rsidP="006C5083">
            <w:pPr>
              <w:autoSpaceDE w:val="0"/>
              <w:autoSpaceDN w:val="0"/>
              <w:adjustRightInd w:val="0"/>
              <w:jc w:val="center"/>
              <w:rPr>
                <w:sz w:val="20"/>
                <w:szCs w:val="20"/>
              </w:rPr>
            </w:pPr>
            <w:r w:rsidRPr="00592F92">
              <w:rPr>
                <w:sz w:val="20"/>
                <w:szCs w:val="20"/>
              </w:rPr>
              <w:t>0000000000</w:t>
            </w:r>
          </w:p>
        </w:tc>
        <w:tc>
          <w:tcPr>
            <w:tcW w:w="723" w:type="dxa"/>
          </w:tcPr>
          <w:p w:rsidR="00592F92" w:rsidRPr="00592F92" w:rsidRDefault="00592F92" w:rsidP="006C5083">
            <w:pPr>
              <w:autoSpaceDE w:val="0"/>
              <w:autoSpaceDN w:val="0"/>
              <w:adjustRightInd w:val="0"/>
              <w:jc w:val="center"/>
              <w:rPr>
                <w:sz w:val="20"/>
                <w:szCs w:val="20"/>
              </w:rPr>
            </w:pPr>
            <w:r w:rsidRPr="00592F92">
              <w:rPr>
                <w:sz w:val="20"/>
                <w:szCs w:val="20"/>
              </w:rPr>
              <w:t>000</w:t>
            </w:r>
          </w:p>
        </w:tc>
        <w:tc>
          <w:tcPr>
            <w:tcW w:w="1686" w:type="dxa"/>
          </w:tcPr>
          <w:p w:rsidR="00592F92" w:rsidRPr="00592F92" w:rsidRDefault="00592F92" w:rsidP="006C5083">
            <w:pPr>
              <w:autoSpaceDE w:val="0"/>
              <w:autoSpaceDN w:val="0"/>
              <w:adjustRightInd w:val="0"/>
              <w:jc w:val="center"/>
              <w:rPr>
                <w:sz w:val="20"/>
                <w:szCs w:val="20"/>
              </w:rPr>
            </w:pPr>
            <w:r w:rsidRPr="00592F92">
              <w:rPr>
                <w:sz w:val="20"/>
                <w:szCs w:val="20"/>
              </w:rPr>
              <w:t>Федеральный бюджет</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100</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70" w:type="dxa"/>
          </w:tcPr>
          <w:p w:rsidR="00592F92" w:rsidRPr="00592F92" w:rsidRDefault="00592F92" w:rsidP="006C5083">
            <w:pPr>
              <w:autoSpaceDE w:val="0"/>
              <w:autoSpaceDN w:val="0"/>
              <w:adjustRightInd w:val="0"/>
              <w:jc w:val="center"/>
              <w:rPr>
                <w:sz w:val="20"/>
                <w:szCs w:val="20"/>
              </w:rPr>
            </w:pPr>
            <w:r w:rsidRPr="00592F92">
              <w:rPr>
                <w:sz w:val="20"/>
                <w:szCs w:val="20"/>
              </w:rPr>
              <w:t>100</w:t>
            </w:r>
          </w:p>
        </w:tc>
      </w:tr>
      <w:tr w:rsidR="00592F92" w:rsidRPr="00592F92" w:rsidTr="00592F92">
        <w:trPr>
          <w:trHeight w:val="77"/>
        </w:trPr>
        <w:tc>
          <w:tcPr>
            <w:tcW w:w="3369" w:type="dxa"/>
            <w:vMerge/>
          </w:tcPr>
          <w:p w:rsidR="00592F92" w:rsidRPr="00592F92" w:rsidRDefault="00592F92" w:rsidP="006C5083">
            <w:pPr>
              <w:autoSpaceDE w:val="0"/>
              <w:autoSpaceDN w:val="0"/>
              <w:adjustRightInd w:val="0"/>
              <w:jc w:val="center"/>
              <w:rPr>
                <w:sz w:val="20"/>
                <w:szCs w:val="20"/>
              </w:rPr>
            </w:pPr>
          </w:p>
        </w:tc>
        <w:tc>
          <w:tcPr>
            <w:tcW w:w="2126" w:type="dxa"/>
            <w:vMerge/>
          </w:tcPr>
          <w:p w:rsidR="00592F92" w:rsidRPr="00592F92" w:rsidRDefault="00592F92" w:rsidP="006C5083">
            <w:pPr>
              <w:autoSpaceDE w:val="0"/>
              <w:autoSpaceDN w:val="0"/>
              <w:adjustRightInd w:val="0"/>
              <w:jc w:val="center"/>
              <w:rPr>
                <w:sz w:val="20"/>
                <w:szCs w:val="20"/>
              </w:rPr>
            </w:pPr>
          </w:p>
        </w:tc>
        <w:tc>
          <w:tcPr>
            <w:tcW w:w="709"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677</w:t>
            </w:r>
          </w:p>
        </w:tc>
        <w:tc>
          <w:tcPr>
            <w:tcW w:w="708"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0801</w:t>
            </w:r>
          </w:p>
        </w:tc>
        <w:tc>
          <w:tcPr>
            <w:tcW w:w="1560"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9990071890</w:t>
            </w:r>
          </w:p>
        </w:tc>
        <w:tc>
          <w:tcPr>
            <w:tcW w:w="723"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612</w:t>
            </w:r>
          </w:p>
        </w:tc>
        <w:tc>
          <w:tcPr>
            <w:tcW w:w="1686"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Областной бюджет</w:t>
            </w:r>
          </w:p>
        </w:tc>
        <w:tc>
          <w:tcPr>
            <w:tcW w:w="1169"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626,4</w:t>
            </w:r>
          </w:p>
        </w:tc>
        <w:tc>
          <w:tcPr>
            <w:tcW w:w="1169"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69"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70" w:type="dxa"/>
            <w:tcBorders>
              <w:bottom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626,4</w:t>
            </w:r>
          </w:p>
        </w:tc>
      </w:tr>
      <w:tr w:rsidR="00592F92" w:rsidRPr="00592F92" w:rsidTr="00C62201">
        <w:trPr>
          <w:trHeight w:val="220"/>
        </w:trPr>
        <w:tc>
          <w:tcPr>
            <w:tcW w:w="3369" w:type="dxa"/>
            <w:vMerge/>
          </w:tcPr>
          <w:p w:rsidR="00592F92" w:rsidRPr="00592F92" w:rsidRDefault="00592F92" w:rsidP="006C5083">
            <w:pPr>
              <w:autoSpaceDE w:val="0"/>
              <w:autoSpaceDN w:val="0"/>
              <w:adjustRightInd w:val="0"/>
              <w:jc w:val="center"/>
              <w:rPr>
                <w:sz w:val="20"/>
                <w:szCs w:val="20"/>
              </w:rPr>
            </w:pPr>
          </w:p>
        </w:tc>
        <w:tc>
          <w:tcPr>
            <w:tcW w:w="2126" w:type="dxa"/>
            <w:vMerge/>
          </w:tcPr>
          <w:p w:rsidR="00592F92" w:rsidRPr="00592F92" w:rsidRDefault="00592F92" w:rsidP="006C5083">
            <w:pPr>
              <w:autoSpaceDE w:val="0"/>
              <w:autoSpaceDN w:val="0"/>
              <w:adjustRightInd w:val="0"/>
              <w:jc w:val="center"/>
              <w:rPr>
                <w:sz w:val="20"/>
                <w:szCs w:val="20"/>
              </w:rPr>
            </w:pPr>
          </w:p>
        </w:tc>
        <w:tc>
          <w:tcPr>
            <w:tcW w:w="709"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677</w:t>
            </w:r>
          </w:p>
        </w:tc>
        <w:tc>
          <w:tcPr>
            <w:tcW w:w="708"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0801</w:t>
            </w:r>
          </w:p>
        </w:tc>
        <w:tc>
          <w:tcPr>
            <w:tcW w:w="1560"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9990000490</w:t>
            </w:r>
          </w:p>
        </w:tc>
        <w:tc>
          <w:tcPr>
            <w:tcW w:w="723"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612</w:t>
            </w:r>
          </w:p>
        </w:tc>
        <w:tc>
          <w:tcPr>
            <w:tcW w:w="1686"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Местный бюджет</w:t>
            </w:r>
          </w:p>
        </w:tc>
        <w:tc>
          <w:tcPr>
            <w:tcW w:w="1169"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93,6</w:t>
            </w:r>
          </w:p>
        </w:tc>
        <w:tc>
          <w:tcPr>
            <w:tcW w:w="1169"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1 014,5</w:t>
            </w:r>
          </w:p>
        </w:tc>
        <w:tc>
          <w:tcPr>
            <w:tcW w:w="1169"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70" w:type="dxa"/>
            <w:tcBorders>
              <w:top w:val="single" w:sz="4" w:space="0" w:color="auto"/>
            </w:tcBorders>
          </w:tcPr>
          <w:p w:rsidR="00592F92" w:rsidRPr="00592F92" w:rsidRDefault="00592F92" w:rsidP="006C5083">
            <w:pPr>
              <w:autoSpaceDE w:val="0"/>
              <w:autoSpaceDN w:val="0"/>
              <w:adjustRightInd w:val="0"/>
              <w:jc w:val="center"/>
              <w:rPr>
                <w:sz w:val="20"/>
                <w:szCs w:val="20"/>
              </w:rPr>
            </w:pPr>
            <w:r w:rsidRPr="00592F92">
              <w:rPr>
                <w:sz w:val="20"/>
                <w:szCs w:val="20"/>
              </w:rPr>
              <w:t>93,6</w:t>
            </w:r>
          </w:p>
        </w:tc>
      </w:tr>
      <w:tr w:rsidR="00592F92" w:rsidRPr="00592F92" w:rsidTr="00C62201">
        <w:trPr>
          <w:trHeight w:val="285"/>
        </w:trPr>
        <w:tc>
          <w:tcPr>
            <w:tcW w:w="3369" w:type="dxa"/>
            <w:vMerge/>
          </w:tcPr>
          <w:p w:rsidR="00592F92" w:rsidRPr="00592F92" w:rsidRDefault="00592F92" w:rsidP="006C5083">
            <w:pPr>
              <w:autoSpaceDE w:val="0"/>
              <w:autoSpaceDN w:val="0"/>
              <w:adjustRightInd w:val="0"/>
              <w:jc w:val="center"/>
              <w:rPr>
                <w:sz w:val="20"/>
                <w:szCs w:val="20"/>
              </w:rPr>
            </w:pPr>
          </w:p>
        </w:tc>
        <w:tc>
          <w:tcPr>
            <w:tcW w:w="2126" w:type="dxa"/>
            <w:vMerge/>
          </w:tcPr>
          <w:p w:rsidR="00592F92" w:rsidRPr="00592F92" w:rsidRDefault="00592F92" w:rsidP="006C5083">
            <w:pPr>
              <w:autoSpaceDE w:val="0"/>
              <w:autoSpaceDN w:val="0"/>
              <w:adjustRightInd w:val="0"/>
              <w:jc w:val="center"/>
              <w:rPr>
                <w:sz w:val="20"/>
                <w:szCs w:val="20"/>
              </w:rPr>
            </w:pPr>
          </w:p>
        </w:tc>
        <w:tc>
          <w:tcPr>
            <w:tcW w:w="709" w:type="dxa"/>
          </w:tcPr>
          <w:p w:rsidR="00592F92" w:rsidRPr="00592F92" w:rsidRDefault="00592F92" w:rsidP="006C5083">
            <w:pPr>
              <w:autoSpaceDE w:val="0"/>
              <w:autoSpaceDN w:val="0"/>
              <w:adjustRightInd w:val="0"/>
              <w:jc w:val="center"/>
              <w:rPr>
                <w:sz w:val="20"/>
                <w:szCs w:val="20"/>
              </w:rPr>
            </w:pPr>
            <w:r w:rsidRPr="00592F92">
              <w:rPr>
                <w:sz w:val="20"/>
                <w:szCs w:val="20"/>
              </w:rPr>
              <w:t>677</w:t>
            </w:r>
          </w:p>
        </w:tc>
        <w:tc>
          <w:tcPr>
            <w:tcW w:w="708" w:type="dxa"/>
          </w:tcPr>
          <w:p w:rsidR="00592F92" w:rsidRPr="00592F92" w:rsidRDefault="00592F92" w:rsidP="006C5083">
            <w:pPr>
              <w:autoSpaceDE w:val="0"/>
              <w:autoSpaceDN w:val="0"/>
              <w:adjustRightInd w:val="0"/>
              <w:jc w:val="center"/>
              <w:rPr>
                <w:sz w:val="20"/>
                <w:szCs w:val="20"/>
              </w:rPr>
            </w:pPr>
            <w:r w:rsidRPr="00592F92">
              <w:rPr>
                <w:sz w:val="20"/>
                <w:szCs w:val="20"/>
              </w:rPr>
              <w:t>0801</w:t>
            </w:r>
          </w:p>
        </w:tc>
        <w:tc>
          <w:tcPr>
            <w:tcW w:w="1560" w:type="dxa"/>
          </w:tcPr>
          <w:p w:rsidR="00592F92" w:rsidRPr="00592F92" w:rsidRDefault="00592F92" w:rsidP="006C5083">
            <w:pPr>
              <w:autoSpaceDE w:val="0"/>
              <w:autoSpaceDN w:val="0"/>
              <w:adjustRightInd w:val="0"/>
              <w:jc w:val="center"/>
              <w:rPr>
                <w:sz w:val="20"/>
                <w:szCs w:val="20"/>
              </w:rPr>
            </w:pPr>
            <w:r w:rsidRPr="00592F92">
              <w:rPr>
                <w:sz w:val="20"/>
                <w:szCs w:val="20"/>
              </w:rPr>
              <w:t>0000000000</w:t>
            </w:r>
          </w:p>
        </w:tc>
        <w:tc>
          <w:tcPr>
            <w:tcW w:w="723" w:type="dxa"/>
          </w:tcPr>
          <w:p w:rsidR="00592F92" w:rsidRPr="00592F92" w:rsidRDefault="00592F92" w:rsidP="006C5083">
            <w:pPr>
              <w:autoSpaceDE w:val="0"/>
              <w:autoSpaceDN w:val="0"/>
              <w:adjustRightInd w:val="0"/>
              <w:jc w:val="center"/>
              <w:rPr>
                <w:sz w:val="20"/>
                <w:szCs w:val="20"/>
              </w:rPr>
            </w:pPr>
            <w:r w:rsidRPr="00592F92">
              <w:rPr>
                <w:sz w:val="20"/>
                <w:szCs w:val="20"/>
              </w:rPr>
              <w:t>612</w:t>
            </w:r>
          </w:p>
        </w:tc>
        <w:tc>
          <w:tcPr>
            <w:tcW w:w="1686" w:type="dxa"/>
          </w:tcPr>
          <w:p w:rsidR="00592F92" w:rsidRPr="00592F92" w:rsidRDefault="00592F92" w:rsidP="006C5083">
            <w:pPr>
              <w:autoSpaceDE w:val="0"/>
              <w:autoSpaceDN w:val="0"/>
              <w:adjustRightInd w:val="0"/>
              <w:jc w:val="center"/>
              <w:rPr>
                <w:sz w:val="20"/>
                <w:szCs w:val="20"/>
              </w:rPr>
            </w:pPr>
            <w:r w:rsidRPr="00592F92">
              <w:rPr>
                <w:sz w:val="20"/>
                <w:szCs w:val="20"/>
              </w:rPr>
              <w:t>Внебюджетный источник</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69" w:type="dxa"/>
          </w:tcPr>
          <w:p w:rsidR="00592F92" w:rsidRPr="00592F92" w:rsidRDefault="00592F92" w:rsidP="006C5083">
            <w:pPr>
              <w:autoSpaceDE w:val="0"/>
              <w:autoSpaceDN w:val="0"/>
              <w:adjustRightInd w:val="0"/>
              <w:jc w:val="center"/>
              <w:rPr>
                <w:sz w:val="20"/>
                <w:szCs w:val="20"/>
              </w:rPr>
            </w:pPr>
            <w:r w:rsidRPr="00592F92">
              <w:rPr>
                <w:sz w:val="20"/>
                <w:szCs w:val="20"/>
              </w:rPr>
              <w:t>0</w:t>
            </w:r>
          </w:p>
        </w:tc>
        <w:tc>
          <w:tcPr>
            <w:tcW w:w="1170" w:type="dxa"/>
          </w:tcPr>
          <w:p w:rsidR="00592F92" w:rsidRPr="00592F92" w:rsidRDefault="00592F92" w:rsidP="006C5083">
            <w:pPr>
              <w:autoSpaceDE w:val="0"/>
              <w:autoSpaceDN w:val="0"/>
              <w:adjustRightInd w:val="0"/>
              <w:jc w:val="center"/>
              <w:rPr>
                <w:sz w:val="20"/>
                <w:szCs w:val="20"/>
              </w:rPr>
            </w:pPr>
            <w:r w:rsidRPr="00592F92">
              <w:rPr>
                <w:sz w:val="20"/>
                <w:szCs w:val="20"/>
              </w:rPr>
              <w:t>0</w:t>
            </w:r>
          </w:p>
        </w:tc>
      </w:tr>
      <w:tr w:rsidR="005A01DE" w:rsidRPr="006C5083" w:rsidTr="00A20E47">
        <w:trPr>
          <w:trHeight w:val="243"/>
        </w:trPr>
        <w:tc>
          <w:tcPr>
            <w:tcW w:w="3369" w:type="dxa"/>
            <w:vMerge w:val="restart"/>
          </w:tcPr>
          <w:p w:rsidR="005A01DE" w:rsidRPr="006C5083" w:rsidRDefault="0006438E" w:rsidP="0058694F">
            <w:pPr>
              <w:autoSpaceDE w:val="0"/>
              <w:autoSpaceDN w:val="0"/>
              <w:adjustRightInd w:val="0"/>
              <w:jc w:val="center"/>
              <w:rPr>
                <w:sz w:val="20"/>
                <w:szCs w:val="20"/>
              </w:rPr>
            </w:pPr>
            <w:r>
              <w:rPr>
                <w:sz w:val="20"/>
                <w:szCs w:val="20"/>
              </w:rPr>
              <w:t>5</w:t>
            </w:r>
            <w:r w:rsidR="005A01DE" w:rsidRPr="006C5083">
              <w:rPr>
                <w:sz w:val="20"/>
                <w:szCs w:val="20"/>
              </w:rPr>
              <w:t>. Развитие туризма</w:t>
            </w:r>
          </w:p>
          <w:p w:rsidR="005A01DE" w:rsidRPr="006C5083" w:rsidRDefault="005A01DE" w:rsidP="0058694F">
            <w:pPr>
              <w:autoSpaceDE w:val="0"/>
              <w:autoSpaceDN w:val="0"/>
              <w:adjustRightInd w:val="0"/>
              <w:jc w:val="center"/>
              <w:rPr>
                <w:sz w:val="20"/>
                <w:szCs w:val="20"/>
              </w:rPr>
            </w:pPr>
          </w:p>
          <w:p w:rsidR="005A01DE" w:rsidRPr="006C5083" w:rsidRDefault="005A01DE" w:rsidP="0058694F">
            <w:pPr>
              <w:autoSpaceDE w:val="0"/>
              <w:autoSpaceDN w:val="0"/>
              <w:adjustRightInd w:val="0"/>
              <w:jc w:val="center"/>
              <w:rPr>
                <w:sz w:val="20"/>
                <w:szCs w:val="20"/>
              </w:rPr>
            </w:pPr>
          </w:p>
        </w:tc>
        <w:tc>
          <w:tcPr>
            <w:tcW w:w="2126" w:type="dxa"/>
            <w:vMerge w:val="restart"/>
          </w:tcPr>
          <w:p w:rsidR="005A01DE" w:rsidRPr="006C5083" w:rsidRDefault="00652254" w:rsidP="0058694F">
            <w:pPr>
              <w:autoSpaceDE w:val="0"/>
              <w:autoSpaceDN w:val="0"/>
              <w:adjustRightInd w:val="0"/>
              <w:jc w:val="center"/>
              <w:rPr>
                <w:sz w:val="20"/>
                <w:szCs w:val="20"/>
              </w:rPr>
            </w:pPr>
            <w:r w:rsidRPr="006C5083">
              <w:rPr>
                <w:sz w:val="20"/>
                <w:szCs w:val="20"/>
              </w:rPr>
              <w:t>Ответственный исполнитель</w:t>
            </w:r>
          </w:p>
        </w:tc>
        <w:tc>
          <w:tcPr>
            <w:tcW w:w="709" w:type="dxa"/>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Pr>
          <w:p w:rsidR="005A01DE" w:rsidRPr="006C5083" w:rsidRDefault="005A01DE" w:rsidP="0058694F">
            <w:pPr>
              <w:autoSpaceDE w:val="0"/>
              <w:autoSpaceDN w:val="0"/>
              <w:adjustRightInd w:val="0"/>
              <w:jc w:val="center"/>
              <w:rPr>
                <w:sz w:val="20"/>
                <w:szCs w:val="20"/>
              </w:rPr>
            </w:pPr>
            <w:r w:rsidRPr="006C5083">
              <w:rPr>
                <w:sz w:val="20"/>
                <w:szCs w:val="20"/>
              </w:rPr>
              <w:t>Всего</w:t>
            </w:r>
          </w:p>
          <w:p w:rsidR="005A01DE" w:rsidRPr="006C5083" w:rsidRDefault="005A01DE" w:rsidP="0058694F">
            <w:pPr>
              <w:autoSpaceDE w:val="0"/>
              <w:autoSpaceDN w:val="0"/>
              <w:adjustRightInd w:val="0"/>
              <w:jc w:val="center"/>
              <w:rPr>
                <w:sz w:val="20"/>
                <w:szCs w:val="20"/>
              </w:rPr>
            </w:pP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70" w:type="dxa"/>
          </w:tcPr>
          <w:p w:rsidR="005A01DE" w:rsidRPr="006C5083" w:rsidRDefault="006C5083" w:rsidP="0058694F">
            <w:pPr>
              <w:autoSpaceDE w:val="0"/>
              <w:autoSpaceDN w:val="0"/>
              <w:adjustRightInd w:val="0"/>
              <w:jc w:val="center"/>
              <w:rPr>
                <w:sz w:val="20"/>
                <w:szCs w:val="20"/>
              </w:rPr>
            </w:pPr>
            <w:r>
              <w:rPr>
                <w:sz w:val="20"/>
                <w:szCs w:val="20"/>
              </w:rPr>
              <w:t>3</w:t>
            </w:r>
            <w:r w:rsidR="005A01DE" w:rsidRPr="006C5083">
              <w:rPr>
                <w:sz w:val="20"/>
                <w:szCs w:val="20"/>
              </w:rPr>
              <w:t>0</w:t>
            </w:r>
          </w:p>
        </w:tc>
      </w:tr>
      <w:tr w:rsidR="005A01DE" w:rsidRPr="006C5083" w:rsidTr="00A20E47">
        <w:trPr>
          <w:trHeight w:val="255"/>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Pr>
          <w:p w:rsidR="005A01DE" w:rsidRPr="006C5083" w:rsidRDefault="005A01DE" w:rsidP="0058694F">
            <w:pPr>
              <w:autoSpaceDE w:val="0"/>
              <w:autoSpaceDN w:val="0"/>
              <w:adjustRightInd w:val="0"/>
              <w:jc w:val="center"/>
              <w:rPr>
                <w:sz w:val="20"/>
                <w:szCs w:val="20"/>
              </w:rPr>
            </w:pPr>
            <w:r w:rsidRPr="006C5083">
              <w:rPr>
                <w:sz w:val="20"/>
                <w:szCs w:val="20"/>
              </w:rPr>
              <w:t>Областной бюджет</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70" w:type="dxa"/>
          </w:tcPr>
          <w:p w:rsidR="005A01DE" w:rsidRPr="006C5083" w:rsidRDefault="005A01DE" w:rsidP="0058694F">
            <w:pPr>
              <w:autoSpaceDE w:val="0"/>
              <w:autoSpaceDN w:val="0"/>
              <w:adjustRightInd w:val="0"/>
              <w:jc w:val="center"/>
              <w:rPr>
                <w:sz w:val="20"/>
                <w:szCs w:val="20"/>
              </w:rPr>
            </w:pPr>
            <w:r w:rsidRPr="006C5083">
              <w:rPr>
                <w:sz w:val="20"/>
                <w:szCs w:val="20"/>
              </w:rPr>
              <w:t>0</w:t>
            </w:r>
          </w:p>
        </w:tc>
      </w:tr>
      <w:tr w:rsidR="005A01DE" w:rsidRPr="006C5083" w:rsidTr="00A20E47">
        <w:trPr>
          <w:trHeight w:val="525"/>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0840120080</w:t>
            </w:r>
          </w:p>
        </w:tc>
        <w:tc>
          <w:tcPr>
            <w:tcW w:w="723"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Местный бюджет</w:t>
            </w:r>
          </w:p>
        </w:tc>
        <w:tc>
          <w:tcPr>
            <w:tcW w:w="116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70" w:type="dxa"/>
            <w:tcBorders>
              <w:bottom w:val="single" w:sz="4" w:space="0" w:color="auto"/>
            </w:tcBorders>
          </w:tcPr>
          <w:p w:rsidR="005A01DE" w:rsidRPr="006C5083" w:rsidRDefault="006C5083" w:rsidP="0058694F">
            <w:pPr>
              <w:autoSpaceDE w:val="0"/>
              <w:autoSpaceDN w:val="0"/>
              <w:adjustRightInd w:val="0"/>
              <w:jc w:val="center"/>
              <w:rPr>
                <w:sz w:val="20"/>
                <w:szCs w:val="20"/>
              </w:rPr>
            </w:pPr>
            <w:r>
              <w:rPr>
                <w:sz w:val="20"/>
                <w:szCs w:val="20"/>
              </w:rPr>
              <w:t>3</w:t>
            </w:r>
            <w:r w:rsidR="005A01DE" w:rsidRPr="006C5083">
              <w:rPr>
                <w:sz w:val="20"/>
                <w:szCs w:val="20"/>
              </w:rPr>
              <w:t>0</w:t>
            </w:r>
          </w:p>
        </w:tc>
      </w:tr>
      <w:tr w:rsidR="005A01DE" w:rsidRPr="006C5083" w:rsidTr="00A20E47">
        <w:trPr>
          <w:trHeight w:val="300"/>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Borders>
              <w:top w:val="single" w:sz="4" w:space="0" w:color="auto"/>
            </w:tcBorders>
          </w:tcPr>
          <w:p w:rsidR="005A01DE" w:rsidRPr="006C5083" w:rsidRDefault="005A01DE" w:rsidP="00652254">
            <w:pPr>
              <w:autoSpaceDE w:val="0"/>
              <w:autoSpaceDN w:val="0"/>
              <w:adjustRightInd w:val="0"/>
              <w:jc w:val="center"/>
              <w:rPr>
                <w:sz w:val="20"/>
                <w:szCs w:val="20"/>
              </w:rPr>
            </w:pPr>
            <w:r w:rsidRPr="006C5083">
              <w:rPr>
                <w:sz w:val="20"/>
                <w:szCs w:val="20"/>
              </w:rPr>
              <w:t>Внебюджетный источник</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70"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r>
      <w:tr w:rsidR="005A01DE" w:rsidRPr="006C5083" w:rsidTr="00A20E47">
        <w:trPr>
          <w:trHeight w:val="85"/>
        </w:trPr>
        <w:tc>
          <w:tcPr>
            <w:tcW w:w="3369" w:type="dxa"/>
            <w:vMerge w:val="restart"/>
          </w:tcPr>
          <w:p w:rsidR="005A01DE" w:rsidRPr="006C5083" w:rsidRDefault="00652254" w:rsidP="0006438E">
            <w:pPr>
              <w:autoSpaceDE w:val="0"/>
              <w:autoSpaceDN w:val="0"/>
              <w:adjustRightInd w:val="0"/>
              <w:jc w:val="center"/>
              <w:rPr>
                <w:sz w:val="20"/>
                <w:szCs w:val="20"/>
              </w:rPr>
            </w:pPr>
            <w:r w:rsidRPr="006C5083">
              <w:rPr>
                <w:sz w:val="20"/>
                <w:szCs w:val="20"/>
              </w:rPr>
              <w:lastRenderedPageBreak/>
              <w:t xml:space="preserve">Основное мероприятие </w:t>
            </w:r>
            <w:r w:rsidR="0006438E">
              <w:rPr>
                <w:sz w:val="20"/>
                <w:szCs w:val="20"/>
              </w:rPr>
              <w:t>5</w:t>
            </w:r>
            <w:r w:rsidRPr="006C5083">
              <w:rPr>
                <w:sz w:val="20"/>
                <w:szCs w:val="20"/>
              </w:rPr>
              <w:t xml:space="preserve">.1. </w:t>
            </w:r>
            <w:r w:rsidR="000271D5" w:rsidRPr="000271D5">
              <w:rPr>
                <w:sz w:val="20"/>
                <w:szCs w:val="20"/>
              </w:rPr>
              <w:t>Мероприятия по укреплению имиджа Камешковского района как территории благоприятной для развития туризма</w:t>
            </w:r>
          </w:p>
        </w:tc>
        <w:tc>
          <w:tcPr>
            <w:tcW w:w="2126" w:type="dxa"/>
            <w:vMerge w:val="restart"/>
          </w:tcPr>
          <w:p w:rsidR="005A01DE" w:rsidRPr="006C5083" w:rsidRDefault="00652254" w:rsidP="0058694F">
            <w:pPr>
              <w:autoSpaceDE w:val="0"/>
              <w:autoSpaceDN w:val="0"/>
              <w:adjustRightInd w:val="0"/>
              <w:jc w:val="center"/>
              <w:rPr>
                <w:sz w:val="20"/>
                <w:szCs w:val="20"/>
              </w:rPr>
            </w:pPr>
            <w:r w:rsidRPr="006C5083">
              <w:rPr>
                <w:sz w:val="20"/>
                <w:szCs w:val="20"/>
              </w:rPr>
              <w:t>МКУ «Комитет культуры»</w:t>
            </w:r>
          </w:p>
        </w:tc>
        <w:tc>
          <w:tcPr>
            <w:tcW w:w="709" w:type="dxa"/>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Pr>
          <w:p w:rsidR="005A01DE" w:rsidRPr="006C5083" w:rsidRDefault="005A01DE" w:rsidP="0058694F">
            <w:pPr>
              <w:autoSpaceDE w:val="0"/>
              <w:autoSpaceDN w:val="0"/>
              <w:adjustRightInd w:val="0"/>
              <w:jc w:val="center"/>
              <w:rPr>
                <w:sz w:val="20"/>
                <w:szCs w:val="20"/>
              </w:rPr>
            </w:pPr>
            <w:r w:rsidRPr="006C5083">
              <w:rPr>
                <w:sz w:val="20"/>
                <w:szCs w:val="20"/>
              </w:rPr>
              <w:t>Всего</w:t>
            </w:r>
          </w:p>
          <w:p w:rsidR="005A01DE" w:rsidRPr="006C5083" w:rsidRDefault="005A01DE" w:rsidP="0058694F">
            <w:pPr>
              <w:autoSpaceDE w:val="0"/>
              <w:autoSpaceDN w:val="0"/>
              <w:adjustRightInd w:val="0"/>
              <w:jc w:val="center"/>
              <w:rPr>
                <w:sz w:val="20"/>
                <w:szCs w:val="20"/>
              </w:rPr>
            </w:pP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70" w:type="dxa"/>
          </w:tcPr>
          <w:p w:rsidR="005A01DE" w:rsidRPr="006C5083" w:rsidRDefault="006C5083" w:rsidP="0058694F">
            <w:pPr>
              <w:autoSpaceDE w:val="0"/>
              <w:autoSpaceDN w:val="0"/>
              <w:adjustRightInd w:val="0"/>
              <w:jc w:val="center"/>
              <w:rPr>
                <w:sz w:val="20"/>
                <w:szCs w:val="20"/>
              </w:rPr>
            </w:pPr>
            <w:r w:rsidRPr="006C5083">
              <w:rPr>
                <w:sz w:val="20"/>
                <w:szCs w:val="20"/>
              </w:rPr>
              <w:t>3</w:t>
            </w:r>
            <w:r w:rsidR="005A01DE" w:rsidRPr="006C5083">
              <w:rPr>
                <w:sz w:val="20"/>
                <w:szCs w:val="20"/>
              </w:rPr>
              <w:t>0</w:t>
            </w:r>
          </w:p>
        </w:tc>
      </w:tr>
      <w:tr w:rsidR="005A01DE" w:rsidRPr="006C5083" w:rsidTr="00A20E47">
        <w:trPr>
          <w:trHeight w:val="85"/>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Pr>
          <w:p w:rsidR="005A01DE" w:rsidRPr="006C5083" w:rsidRDefault="005A01DE" w:rsidP="0058694F">
            <w:pPr>
              <w:autoSpaceDE w:val="0"/>
              <w:autoSpaceDN w:val="0"/>
              <w:adjustRightInd w:val="0"/>
              <w:jc w:val="center"/>
              <w:rPr>
                <w:sz w:val="20"/>
                <w:szCs w:val="20"/>
              </w:rPr>
            </w:pPr>
            <w:r w:rsidRPr="006C5083">
              <w:rPr>
                <w:sz w:val="20"/>
                <w:szCs w:val="20"/>
              </w:rPr>
              <w:t>Областной бюджет</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70" w:type="dxa"/>
          </w:tcPr>
          <w:p w:rsidR="005A01DE" w:rsidRPr="006C5083" w:rsidRDefault="005A01DE" w:rsidP="0058694F">
            <w:pPr>
              <w:autoSpaceDE w:val="0"/>
              <w:autoSpaceDN w:val="0"/>
              <w:adjustRightInd w:val="0"/>
              <w:jc w:val="center"/>
              <w:rPr>
                <w:sz w:val="20"/>
                <w:szCs w:val="20"/>
              </w:rPr>
            </w:pPr>
            <w:r w:rsidRPr="006C5083">
              <w:rPr>
                <w:sz w:val="20"/>
                <w:szCs w:val="20"/>
              </w:rPr>
              <w:t>0</w:t>
            </w:r>
          </w:p>
        </w:tc>
      </w:tr>
      <w:tr w:rsidR="005A01DE" w:rsidRPr="006C5083" w:rsidTr="00A20E47">
        <w:trPr>
          <w:trHeight w:val="85"/>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0840120080</w:t>
            </w:r>
          </w:p>
        </w:tc>
        <w:tc>
          <w:tcPr>
            <w:tcW w:w="723"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244</w:t>
            </w:r>
          </w:p>
        </w:tc>
        <w:tc>
          <w:tcPr>
            <w:tcW w:w="1686"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Местный бюджет</w:t>
            </w:r>
          </w:p>
        </w:tc>
        <w:tc>
          <w:tcPr>
            <w:tcW w:w="116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69" w:type="dxa"/>
            <w:tcBorders>
              <w:bottom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10</w:t>
            </w:r>
          </w:p>
        </w:tc>
        <w:tc>
          <w:tcPr>
            <w:tcW w:w="1170" w:type="dxa"/>
            <w:tcBorders>
              <w:bottom w:val="single" w:sz="4" w:space="0" w:color="auto"/>
            </w:tcBorders>
          </w:tcPr>
          <w:p w:rsidR="005A01DE" w:rsidRPr="006C5083" w:rsidRDefault="006C5083" w:rsidP="0058694F">
            <w:pPr>
              <w:autoSpaceDE w:val="0"/>
              <w:autoSpaceDN w:val="0"/>
              <w:adjustRightInd w:val="0"/>
              <w:jc w:val="center"/>
              <w:rPr>
                <w:sz w:val="20"/>
                <w:szCs w:val="20"/>
              </w:rPr>
            </w:pPr>
            <w:r w:rsidRPr="006C5083">
              <w:rPr>
                <w:sz w:val="20"/>
                <w:szCs w:val="20"/>
              </w:rPr>
              <w:t>3</w:t>
            </w:r>
            <w:r w:rsidR="005A01DE" w:rsidRPr="006C5083">
              <w:rPr>
                <w:sz w:val="20"/>
                <w:szCs w:val="20"/>
              </w:rPr>
              <w:t>0</w:t>
            </w:r>
          </w:p>
        </w:tc>
      </w:tr>
      <w:tr w:rsidR="005A01DE" w:rsidRPr="006C5083" w:rsidTr="00A20E47">
        <w:trPr>
          <w:trHeight w:val="220"/>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0412</w:t>
            </w:r>
          </w:p>
        </w:tc>
        <w:tc>
          <w:tcPr>
            <w:tcW w:w="1560"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200</w:t>
            </w:r>
          </w:p>
        </w:tc>
        <w:tc>
          <w:tcPr>
            <w:tcW w:w="1686"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Внебюджетный источник</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70"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r>
      <w:tr w:rsidR="005A01DE" w:rsidRPr="006C5083" w:rsidTr="00A20E47">
        <w:trPr>
          <w:trHeight w:val="85"/>
        </w:trPr>
        <w:tc>
          <w:tcPr>
            <w:tcW w:w="3369" w:type="dxa"/>
            <w:vMerge w:val="restart"/>
          </w:tcPr>
          <w:p w:rsidR="005A01DE" w:rsidRPr="006C5083" w:rsidRDefault="0006438E" w:rsidP="0058694F">
            <w:pPr>
              <w:autoSpaceDE w:val="0"/>
              <w:autoSpaceDN w:val="0"/>
              <w:adjustRightInd w:val="0"/>
              <w:jc w:val="center"/>
              <w:rPr>
                <w:sz w:val="20"/>
                <w:szCs w:val="20"/>
              </w:rPr>
            </w:pPr>
            <w:r>
              <w:rPr>
                <w:sz w:val="20"/>
                <w:szCs w:val="20"/>
              </w:rPr>
              <w:t>6</w:t>
            </w:r>
            <w:r w:rsidR="005A01DE" w:rsidRPr="006C5083">
              <w:rPr>
                <w:sz w:val="20"/>
                <w:szCs w:val="20"/>
              </w:rPr>
              <w:t>. Обеспечение условий реализации Программы</w:t>
            </w:r>
          </w:p>
        </w:tc>
        <w:tc>
          <w:tcPr>
            <w:tcW w:w="2126" w:type="dxa"/>
            <w:vMerge w:val="restart"/>
          </w:tcPr>
          <w:p w:rsidR="005A01DE" w:rsidRPr="006C5083" w:rsidRDefault="00652254" w:rsidP="0058694F">
            <w:pPr>
              <w:autoSpaceDE w:val="0"/>
              <w:autoSpaceDN w:val="0"/>
              <w:adjustRightInd w:val="0"/>
              <w:jc w:val="center"/>
              <w:rPr>
                <w:sz w:val="20"/>
                <w:szCs w:val="20"/>
              </w:rPr>
            </w:pPr>
            <w:r w:rsidRPr="006C5083">
              <w:rPr>
                <w:sz w:val="20"/>
                <w:szCs w:val="20"/>
              </w:rPr>
              <w:t>Ответственный исполнитель</w:t>
            </w:r>
          </w:p>
        </w:tc>
        <w:tc>
          <w:tcPr>
            <w:tcW w:w="709" w:type="dxa"/>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Pr>
          <w:p w:rsidR="005A01DE" w:rsidRPr="006C5083" w:rsidRDefault="005A01DE" w:rsidP="0058694F">
            <w:pPr>
              <w:autoSpaceDE w:val="0"/>
              <w:autoSpaceDN w:val="0"/>
              <w:adjustRightInd w:val="0"/>
              <w:jc w:val="center"/>
              <w:rPr>
                <w:sz w:val="20"/>
                <w:szCs w:val="20"/>
              </w:rPr>
            </w:pPr>
            <w:r w:rsidRPr="006C5083">
              <w:rPr>
                <w:sz w:val="20"/>
                <w:szCs w:val="20"/>
              </w:rPr>
              <w:t>0804</w:t>
            </w:r>
          </w:p>
        </w:tc>
        <w:tc>
          <w:tcPr>
            <w:tcW w:w="1560" w:type="dxa"/>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Pr>
          <w:p w:rsidR="005A01DE" w:rsidRPr="006C5083" w:rsidRDefault="005A01DE" w:rsidP="0058694F">
            <w:pPr>
              <w:autoSpaceDE w:val="0"/>
              <w:autoSpaceDN w:val="0"/>
              <w:adjustRightInd w:val="0"/>
              <w:jc w:val="center"/>
              <w:rPr>
                <w:sz w:val="20"/>
                <w:szCs w:val="20"/>
              </w:rPr>
            </w:pPr>
            <w:r w:rsidRPr="006C5083">
              <w:rPr>
                <w:sz w:val="20"/>
                <w:szCs w:val="20"/>
              </w:rPr>
              <w:t>000</w:t>
            </w:r>
          </w:p>
        </w:tc>
        <w:tc>
          <w:tcPr>
            <w:tcW w:w="1686" w:type="dxa"/>
          </w:tcPr>
          <w:p w:rsidR="005A01DE" w:rsidRPr="006C5083" w:rsidRDefault="005A01DE" w:rsidP="0058694F">
            <w:pPr>
              <w:autoSpaceDE w:val="0"/>
              <w:autoSpaceDN w:val="0"/>
              <w:adjustRightInd w:val="0"/>
              <w:jc w:val="center"/>
              <w:rPr>
                <w:sz w:val="20"/>
                <w:szCs w:val="20"/>
              </w:rPr>
            </w:pPr>
            <w:r w:rsidRPr="006C5083">
              <w:rPr>
                <w:sz w:val="20"/>
                <w:szCs w:val="20"/>
              </w:rPr>
              <w:t>Всего</w:t>
            </w:r>
          </w:p>
          <w:p w:rsidR="005A01DE" w:rsidRPr="006C5083" w:rsidRDefault="005A01DE" w:rsidP="0058694F">
            <w:pPr>
              <w:autoSpaceDE w:val="0"/>
              <w:autoSpaceDN w:val="0"/>
              <w:adjustRightInd w:val="0"/>
              <w:jc w:val="center"/>
              <w:rPr>
                <w:sz w:val="20"/>
                <w:szCs w:val="20"/>
              </w:rPr>
            </w:pPr>
          </w:p>
        </w:tc>
        <w:tc>
          <w:tcPr>
            <w:tcW w:w="1169" w:type="dxa"/>
          </w:tcPr>
          <w:p w:rsidR="005A01DE" w:rsidRPr="006C5083" w:rsidRDefault="006C5083" w:rsidP="0058694F">
            <w:pPr>
              <w:autoSpaceDE w:val="0"/>
              <w:autoSpaceDN w:val="0"/>
              <w:adjustRightInd w:val="0"/>
              <w:jc w:val="center"/>
              <w:rPr>
                <w:sz w:val="20"/>
                <w:szCs w:val="20"/>
              </w:rPr>
            </w:pPr>
            <w:r w:rsidRPr="006C5083">
              <w:rPr>
                <w:sz w:val="20"/>
                <w:szCs w:val="20"/>
              </w:rPr>
              <w:t>4900</w:t>
            </w:r>
          </w:p>
        </w:tc>
        <w:tc>
          <w:tcPr>
            <w:tcW w:w="1169" w:type="dxa"/>
          </w:tcPr>
          <w:p w:rsidR="005A01DE" w:rsidRPr="006C5083" w:rsidRDefault="006C5083" w:rsidP="0058694F">
            <w:pPr>
              <w:autoSpaceDE w:val="0"/>
              <w:autoSpaceDN w:val="0"/>
              <w:adjustRightInd w:val="0"/>
              <w:jc w:val="center"/>
              <w:rPr>
                <w:sz w:val="20"/>
                <w:szCs w:val="20"/>
              </w:rPr>
            </w:pPr>
            <w:r w:rsidRPr="006C5083">
              <w:rPr>
                <w:sz w:val="20"/>
                <w:szCs w:val="20"/>
              </w:rPr>
              <w:t>4900</w:t>
            </w:r>
          </w:p>
        </w:tc>
        <w:tc>
          <w:tcPr>
            <w:tcW w:w="1169" w:type="dxa"/>
          </w:tcPr>
          <w:p w:rsidR="005A01DE" w:rsidRPr="006C5083" w:rsidRDefault="006C5083" w:rsidP="0058694F">
            <w:pPr>
              <w:autoSpaceDE w:val="0"/>
              <w:autoSpaceDN w:val="0"/>
              <w:adjustRightInd w:val="0"/>
              <w:jc w:val="center"/>
              <w:rPr>
                <w:sz w:val="20"/>
                <w:szCs w:val="20"/>
              </w:rPr>
            </w:pPr>
            <w:r w:rsidRPr="006C5083">
              <w:rPr>
                <w:sz w:val="20"/>
                <w:szCs w:val="20"/>
              </w:rPr>
              <w:t>4900</w:t>
            </w:r>
          </w:p>
        </w:tc>
        <w:tc>
          <w:tcPr>
            <w:tcW w:w="1170" w:type="dxa"/>
          </w:tcPr>
          <w:p w:rsidR="005A01DE" w:rsidRPr="006C5083" w:rsidRDefault="006C5083" w:rsidP="0058694F">
            <w:pPr>
              <w:autoSpaceDE w:val="0"/>
              <w:autoSpaceDN w:val="0"/>
              <w:adjustRightInd w:val="0"/>
              <w:jc w:val="center"/>
              <w:rPr>
                <w:sz w:val="20"/>
                <w:szCs w:val="20"/>
              </w:rPr>
            </w:pPr>
            <w:r w:rsidRPr="006C5083">
              <w:rPr>
                <w:sz w:val="20"/>
                <w:szCs w:val="20"/>
              </w:rPr>
              <w:t>14700</w:t>
            </w:r>
          </w:p>
        </w:tc>
      </w:tr>
      <w:tr w:rsidR="005A01DE" w:rsidRPr="006C5083" w:rsidTr="00A20E47">
        <w:trPr>
          <w:trHeight w:val="300"/>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Pr>
          <w:p w:rsidR="005A01DE" w:rsidRPr="006C5083" w:rsidRDefault="005A01DE" w:rsidP="0058694F">
            <w:pPr>
              <w:autoSpaceDE w:val="0"/>
              <w:autoSpaceDN w:val="0"/>
              <w:adjustRightInd w:val="0"/>
              <w:jc w:val="center"/>
              <w:rPr>
                <w:sz w:val="20"/>
                <w:szCs w:val="20"/>
              </w:rPr>
            </w:pPr>
            <w:r w:rsidRPr="006C5083">
              <w:rPr>
                <w:sz w:val="20"/>
                <w:szCs w:val="20"/>
              </w:rPr>
              <w:t>0804</w:t>
            </w:r>
          </w:p>
        </w:tc>
        <w:tc>
          <w:tcPr>
            <w:tcW w:w="1560" w:type="dxa"/>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Pr>
          <w:p w:rsidR="005A01DE" w:rsidRPr="006C5083" w:rsidRDefault="005A01DE" w:rsidP="0058694F">
            <w:pPr>
              <w:autoSpaceDE w:val="0"/>
              <w:autoSpaceDN w:val="0"/>
              <w:adjustRightInd w:val="0"/>
              <w:jc w:val="center"/>
              <w:rPr>
                <w:sz w:val="20"/>
                <w:szCs w:val="20"/>
              </w:rPr>
            </w:pPr>
            <w:r w:rsidRPr="006C5083">
              <w:rPr>
                <w:sz w:val="20"/>
                <w:szCs w:val="20"/>
              </w:rPr>
              <w:t>000</w:t>
            </w:r>
          </w:p>
        </w:tc>
        <w:tc>
          <w:tcPr>
            <w:tcW w:w="1686" w:type="dxa"/>
          </w:tcPr>
          <w:p w:rsidR="005A01DE" w:rsidRPr="006C5083" w:rsidRDefault="005A01DE" w:rsidP="0058694F">
            <w:pPr>
              <w:autoSpaceDE w:val="0"/>
              <w:autoSpaceDN w:val="0"/>
              <w:adjustRightInd w:val="0"/>
              <w:jc w:val="center"/>
              <w:rPr>
                <w:sz w:val="20"/>
                <w:szCs w:val="20"/>
              </w:rPr>
            </w:pPr>
            <w:r w:rsidRPr="006C5083">
              <w:rPr>
                <w:sz w:val="20"/>
                <w:szCs w:val="20"/>
              </w:rPr>
              <w:t>Областной бюджет</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70" w:type="dxa"/>
          </w:tcPr>
          <w:p w:rsidR="005A01DE" w:rsidRPr="006C5083" w:rsidRDefault="005A01DE" w:rsidP="0058694F">
            <w:pPr>
              <w:autoSpaceDE w:val="0"/>
              <w:autoSpaceDN w:val="0"/>
              <w:adjustRightInd w:val="0"/>
              <w:jc w:val="center"/>
              <w:rPr>
                <w:sz w:val="20"/>
                <w:szCs w:val="20"/>
              </w:rPr>
            </w:pPr>
            <w:r w:rsidRPr="006C5083">
              <w:rPr>
                <w:sz w:val="20"/>
                <w:szCs w:val="20"/>
              </w:rPr>
              <w:t>0</w:t>
            </w:r>
          </w:p>
        </w:tc>
      </w:tr>
      <w:tr w:rsidR="006C5083" w:rsidRPr="006C5083" w:rsidTr="00A20E47">
        <w:trPr>
          <w:trHeight w:val="85"/>
        </w:trPr>
        <w:tc>
          <w:tcPr>
            <w:tcW w:w="3369" w:type="dxa"/>
            <w:vMerge/>
          </w:tcPr>
          <w:p w:rsidR="006C5083" w:rsidRPr="006C5083" w:rsidRDefault="006C5083" w:rsidP="006C5083">
            <w:pPr>
              <w:autoSpaceDE w:val="0"/>
              <w:autoSpaceDN w:val="0"/>
              <w:adjustRightInd w:val="0"/>
              <w:jc w:val="center"/>
              <w:rPr>
                <w:sz w:val="20"/>
                <w:szCs w:val="20"/>
              </w:rPr>
            </w:pPr>
          </w:p>
        </w:tc>
        <w:tc>
          <w:tcPr>
            <w:tcW w:w="2126" w:type="dxa"/>
            <w:vMerge/>
          </w:tcPr>
          <w:p w:rsidR="006C5083" w:rsidRPr="006C5083" w:rsidRDefault="006C5083" w:rsidP="006C5083">
            <w:pPr>
              <w:autoSpaceDE w:val="0"/>
              <w:autoSpaceDN w:val="0"/>
              <w:adjustRightInd w:val="0"/>
              <w:jc w:val="center"/>
              <w:rPr>
                <w:sz w:val="20"/>
                <w:szCs w:val="20"/>
              </w:rPr>
            </w:pPr>
          </w:p>
        </w:tc>
        <w:tc>
          <w:tcPr>
            <w:tcW w:w="70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677</w:t>
            </w:r>
          </w:p>
        </w:tc>
        <w:tc>
          <w:tcPr>
            <w:tcW w:w="708"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0804</w:t>
            </w:r>
          </w:p>
        </w:tc>
        <w:tc>
          <w:tcPr>
            <w:tcW w:w="1560"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0000000000</w:t>
            </w:r>
          </w:p>
        </w:tc>
        <w:tc>
          <w:tcPr>
            <w:tcW w:w="723"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000</w:t>
            </w:r>
          </w:p>
        </w:tc>
        <w:tc>
          <w:tcPr>
            <w:tcW w:w="1686"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Местный бюджет</w:t>
            </w:r>
          </w:p>
        </w:tc>
        <w:tc>
          <w:tcPr>
            <w:tcW w:w="116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6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6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70"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14700</w:t>
            </w:r>
          </w:p>
        </w:tc>
      </w:tr>
      <w:tr w:rsidR="005A01DE" w:rsidRPr="006C5083" w:rsidTr="00A20E47">
        <w:trPr>
          <w:trHeight w:val="240"/>
        </w:trPr>
        <w:tc>
          <w:tcPr>
            <w:tcW w:w="3369" w:type="dxa"/>
            <w:vMerge/>
          </w:tcPr>
          <w:p w:rsidR="005A01DE" w:rsidRPr="006C5083" w:rsidRDefault="005A01DE" w:rsidP="0058694F">
            <w:pPr>
              <w:autoSpaceDE w:val="0"/>
              <w:autoSpaceDN w:val="0"/>
              <w:adjustRightInd w:val="0"/>
              <w:jc w:val="center"/>
              <w:rPr>
                <w:sz w:val="20"/>
                <w:szCs w:val="20"/>
              </w:rPr>
            </w:pPr>
          </w:p>
        </w:tc>
        <w:tc>
          <w:tcPr>
            <w:tcW w:w="2126" w:type="dxa"/>
            <w:vMerge/>
          </w:tcPr>
          <w:p w:rsidR="005A01DE" w:rsidRPr="006C5083" w:rsidRDefault="005A01DE" w:rsidP="0058694F">
            <w:pPr>
              <w:autoSpaceDE w:val="0"/>
              <w:autoSpaceDN w:val="0"/>
              <w:adjustRightInd w:val="0"/>
              <w:jc w:val="center"/>
              <w:rPr>
                <w:sz w:val="20"/>
                <w:szCs w:val="20"/>
              </w:rPr>
            </w:pPr>
          </w:p>
        </w:tc>
        <w:tc>
          <w:tcPr>
            <w:tcW w:w="70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677</w:t>
            </w:r>
          </w:p>
        </w:tc>
        <w:tc>
          <w:tcPr>
            <w:tcW w:w="708"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0804</w:t>
            </w:r>
          </w:p>
        </w:tc>
        <w:tc>
          <w:tcPr>
            <w:tcW w:w="1560"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0000000000</w:t>
            </w:r>
          </w:p>
        </w:tc>
        <w:tc>
          <w:tcPr>
            <w:tcW w:w="723"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000</w:t>
            </w:r>
          </w:p>
        </w:tc>
        <w:tc>
          <w:tcPr>
            <w:tcW w:w="1686"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Внебюджетный источник</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c>
          <w:tcPr>
            <w:tcW w:w="1170" w:type="dxa"/>
            <w:tcBorders>
              <w:top w:val="single" w:sz="4" w:space="0" w:color="auto"/>
            </w:tcBorders>
          </w:tcPr>
          <w:p w:rsidR="005A01DE" w:rsidRPr="006C5083" w:rsidRDefault="005A01DE" w:rsidP="0058694F">
            <w:pPr>
              <w:autoSpaceDE w:val="0"/>
              <w:autoSpaceDN w:val="0"/>
              <w:adjustRightInd w:val="0"/>
              <w:jc w:val="center"/>
              <w:rPr>
                <w:sz w:val="20"/>
                <w:szCs w:val="20"/>
              </w:rPr>
            </w:pPr>
            <w:r w:rsidRPr="006C5083">
              <w:rPr>
                <w:sz w:val="20"/>
                <w:szCs w:val="20"/>
              </w:rPr>
              <w:t>0</w:t>
            </w:r>
          </w:p>
        </w:tc>
      </w:tr>
      <w:tr w:rsidR="006C5083" w:rsidRPr="006C5083" w:rsidTr="00A20E47">
        <w:trPr>
          <w:trHeight w:val="85"/>
        </w:trPr>
        <w:tc>
          <w:tcPr>
            <w:tcW w:w="3369" w:type="dxa"/>
            <w:vMerge w:val="restart"/>
          </w:tcPr>
          <w:p w:rsidR="006C5083" w:rsidRPr="006C5083" w:rsidRDefault="006C5083" w:rsidP="006C5083">
            <w:pPr>
              <w:autoSpaceDE w:val="0"/>
              <w:autoSpaceDN w:val="0"/>
              <w:adjustRightInd w:val="0"/>
              <w:jc w:val="center"/>
              <w:rPr>
                <w:sz w:val="20"/>
                <w:szCs w:val="20"/>
              </w:rPr>
            </w:pPr>
            <w:r w:rsidRPr="006C5083">
              <w:rPr>
                <w:sz w:val="20"/>
                <w:szCs w:val="20"/>
              </w:rPr>
              <w:t xml:space="preserve">Основное мероприятие </w:t>
            </w:r>
            <w:r w:rsidR="0006438E">
              <w:rPr>
                <w:sz w:val="20"/>
                <w:szCs w:val="20"/>
              </w:rPr>
              <w:t>6</w:t>
            </w:r>
            <w:r w:rsidRPr="006C5083">
              <w:rPr>
                <w:sz w:val="20"/>
                <w:szCs w:val="20"/>
              </w:rPr>
              <w:t>.1.</w:t>
            </w:r>
          </w:p>
          <w:p w:rsidR="006C5083" w:rsidRPr="006C5083" w:rsidRDefault="006C5083" w:rsidP="006C5083">
            <w:pPr>
              <w:autoSpaceDE w:val="0"/>
              <w:autoSpaceDN w:val="0"/>
              <w:adjustRightInd w:val="0"/>
              <w:jc w:val="center"/>
              <w:rPr>
                <w:sz w:val="20"/>
                <w:szCs w:val="20"/>
              </w:rPr>
            </w:pPr>
            <w:r w:rsidRPr="006C5083">
              <w:rPr>
                <w:sz w:val="20"/>
                <w:szCs w:val="20"/>
              </w:rPr>
              <w:t>Развитие системы управления в сферах культуры и туризма, бухгалтерское обслуживание</w:t>
            </w:r>
          </w:p>
        </w:tc>
        <w:tc>
          <w:tcPr>
            <w:tcW w:w="2126" w:type="dxa"/>
            <w:vMerge w:val="restart"/>
          </w:tcPr>
          <w:p w:rsidR="006C5083" w:rsidRPr="006C5083" w:rsidRDefault="006C5083" w:rsidP="00300436">
            <w:pPr>
              <w:autoSpaceDE w:val="0"/>
              <w:autoSpaceDN w:val="0"/>
              <w:adjustRightInd w:val="0"/>
              <w:jc w:val="center"/>
              <w:rPr>
                <w:sz w:val="20"/>
                <w:szCs w:val="20"/>
              </w:rPr>
            </w:pPr>
            <w:r w:rsidRPr="006C5083">
              <w:rPr>
                <w:sz w:val="20"/>
                <w:szCs w:val="20"/>
              </w:rPr>
              <w:t>МКУ «Комитет культуры»</w:t>
            </w:r>
            <w:r w:rsidR="00300436">
              <w:rPr>
                <w:sz w:val="20"/>
                <w:szCs w:val="20"/>
              </w:rPr>
              <w:t xml:space="preserve">, </w:t>
            </w:r>
            <w:r w:rsidRPr="006C5083">
              <w:rPr>
                <w:sz w:val="20"/>
                <w:szCs w:val="20"/>
              </w:rPr>
              <w:t>МКУ «Централизованная бухгалтерия учреждений культуры»</w:t>
            </w:r>
          </w:p>
        </w:tc>
        <w:tc>
          <w:tcPr>
            <w:tcW w:w="709" w:type="dxa"/>
          </w:tcPr>
          <w:p w:rsidR="006C5083" w:rsidRPr="006C5083" w:rsidRDefault="006C5083" w:rsidP="006C5083">
            <w:pPr>
              <w:autoSpaceDE w:val="0"/>
              <w:autoSpaceDN w:val="0"/>
              <w:adjustRightInd w:val="0"/>
              <w:jc w:val="center"/>
              <w:rPr>
                <w:sz w:val="20"/>
                <w:szCs w:val="20"/>
              </w:rPr>
            </w:pPr>
            <w:r w:rsidRPr="006C5083">
              <w:rPr>
                <w:sz w:val="20"/>
                <w:szCs w:val="20"/>
              </w:rPr>
              <w:t>677</w:t>
            </w:r>
          </w:p>
        </w:tc>
        <w:tc>
          <w:tcPr>
            <w:tcW w:w="708" w:type="dxa"/>
          </w:tcPr>
          <w:p w:rsidR="006C5083" w:rsidRPr="006C5083" w:rsidRDefault="006C5083" w:rsidP="006C5083">
            <w:pPr>
              <w:autoSpaceDE w:val="0"/>
              <w:autoSpaceDN w:val="0"/>
              <w:adjustRightInd w:val="0"/>
              <w:jc w:val="center"/>
              <w:rPr>
                <w:sz w:val="20"/>
                <w:szCs w:val="20"/>
              </w:rPr>
            </w:pPr>
            <w:r w:rsidRPr="006C5083">
              <w:rPr>
                <w:sz w:val="20"/>
                <w:szCs w:val="20"/>
              </w:rPr>
              <w:t>0804</w:t>
            </w:r>
          </w:p>
        </w:tc>
        <w:tc>
          <w:tcPr>
            <w:tcW w:w="1560" w:type="dxa"/>
          </w:tcPr>
          <w:p w:rsidR="006C5083" w:rsidRPr="006C5083" w:rsidRDefault="006C5083" w:rsidP="006C5083">
            <w:pPr>
              <w:autoSpaceDE w:val="0"/>
              <w:autoSpaceDN w:val="0"/>
              <w:adjustRightInd w:val="0"/>
              <w:jc w:val="center"/>
              <w:rPr>
                <w:sz w:val="20"/>
                <w:szCs w:val="20"/>
              </w:rPr>
            </w:pPr>
            <w:r w:rsidRPr="006C5083">
              <w:rPr>
                <w:sz w:val="20"/>
                <w:szCs w:val="20"/>
              </w:rPr>
              <w:t>0000000000</w:t>
            </w:r>
          </w:p>
        </w:tc>
        <w:tc>
          <w:tcPr>
            <w:tcW w:w="723" w:type="dxa"/>
          </w:tcPr>
          <w:p w:rsidR="006C5083" w:rsidRPr="006C5083" w:rsidRDefault="006C5083" w:rsidP="006C5083">
            <w:pPr>
              <w:autoSpaceDE w:val="0"/>
              <w:autoSpaceDN w:val="0"/>
              <w:adjustRightInd w:val="0"/>
              <w:jc w:val="center"/>
              <w:rPr>
                <w:sz w:val="20"/>
                <w:szCs w:val="20"/>
              </w:rPr>
            </w:pPr>
            <w:r w:rsidRPr="006C5083">
              <w:rPr>
                <w:sz w:val="20"/>
                <w:szCs w:val="20"/>
              </w:rPr>
              <w:t>000</w:t>
            </w:r>
          </w:p>
        </w:tc>
        <w:tc>
          <w:tcPr>
            <w:tcW w:w="1686" w:type="dxa"/>
          </w:tcPr>
          <w:p w:rsidR="006C5083" w:rsidRPr="006C5083" w:rsidRDefault="006C5083" w:rsidP="006C5083">
            <w:pPr>
              <w:autoSpaceDE w:val="0"/>
              <w:autoSpaceDN w:val="0"/>
              <w:adjustRightInd w:val="0"/>
              <w:jc w:val="center"/>
              <w:rPr>
                <w:sz w:val="20"/>
                <w:szCs w:val="20"/>
              </w:rPr>
            </w:pPr>
            <w:r w:rsidRPr="006C5083">
              <w:rPr>
                <w:sz w:val="20"/>
                <w:szCs w:val="20"/>
              </w:rPr>
              <w:t>Всего</w:t>
            </w:r>
          </w:p>
          <w:p w:rsidR="006C5083" w:rsidRPr="006C5083" w:rsidRDefault="006C5083" w:rsidP="006C5083">
            <w:pPr>
              <w:autoSpaceDE w:val="0"/>
              <w:autoSpaceDN w:val="0"/>
              <w:adjustRightInd w:val="0"/>
              <w:jc w:val="center"/>
              <w:rPr>
                <w:sz w:val="20"/>
                <w:szCs w:val="20"/>
              </w:rPr>
            </w:pPr>
          </w:p>
        </w:tc>
        <w:tc>
          <w:tcPr>
            <w:tcW w:w="1169" w:type="dxa"/>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69" w:type="dxa"/>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69" w:type="dxa"/>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70" w:type="dxa"/>
          </w:tcPr>
          <w:p w:rsidR="006C5083" w:rsidRPr="006C5083" w:rsidRDefault="006C5083" w:rsidP="006C5083">
            <w:pPr>
              <w:autoSpaceDE w:val="0"/>
              <w:autoSpaceDN w:val="0"/>
              <w:adjustRightInd w:val="0"/>
              <w:jc w:val="center"/>
              <w:rPr>
                <w:sz w:val="20"/>
                <w:szCs w:val="20"/>
              </w:rPr>
            </w:pPr>
            <w:r w:rsidRPr="006C5083">
              <w:rPr>
                <w:sz w:val="20"/>
                <w:szCs w:val="20"/>
              </w:rPr>
              <w:t>14700</w:t>
            </w:r>
          </w:p>
        </w:tc>
      </w:tr>
      <w:tr w:rsidR="006C5083" w:rsidRPr="006C5083" w:rsidTr="00A20E47">
        <w:trPr>
          <w:trHeight w:val="255"/>
        </w:trPr>
        <w:tc>
          <w:tcPr>
            <w:tcW w:w="3369" w:type="dxa"/>
            <w:vMerge/>
          </w:tcPr>
          <w:p w:rsidR="006C5083" w:rsidRPr="006C5083" w:rsidRDefault="006C5083" w:rsidP="006C5083">
            <w:pPr>
              <w:autoSpaceDE w:val="0"/>
              <w:autoSpaceDN w:val="0"/>
              <w:adjustRightInd w:val="0"/>
              <w:jc w:val="center"/>
              <w:rPr>
                <w:sz w:val="20"/>
                <w:szCs w:val="20"/>
              </w:rPr>
            </w:pPr>
          </w:p>
        </w:tc>
        <w:tc>
          <w:tcPr>
            <w:tcW w:w="2126" w:type="dxa"/>
            <w:vMerge/>
          </w:tcPr>
          <w:p w:rsidR="006C5083" w:rsidRPr="006C5083" w:rsidRDefault="006C5083" w:rsidP="006C5083">
            <w:pPr>
              <w:autoSpaceDE w:val="0"/>
              <w:autoSpaceDN w:val="0"/>
              <w:adjustRightInd w:val="0"/>
              <w:jc w:val="center"/>
              <w:rPr>
                <w:sz w:val="20"/>
                <w:szCs w:val="20"/>
              </w:rPr>
            </w:pPr>
          </w:p>
        </w:tc>
        <w:tc>
          <w:tcPr>
            <w:tcW w:w="709" w:type="dxa"/>
          </w:tcPr>
          <w:p w:rsidR="006C5083" w:rsidRPr="006C5083" w:rsidRDefault="006C5083" w:rsidP="006C5083">
            <w:pPr>
              <w:autoSpaceDE w:val="0"/>
              <w:autoSpaceDN w:val="0"/>
              <w:adjustRightInd w:val="0"/>
              <w:jc w:val="center"/>
              <w:rPr>
                <w:sz w:val="20"/>
                <w:szCs w:val="20"/>
              </w:rPr>
            </w:pPr>
            <w:r w:rsidRPr="006C5083">
              <w:rPr>
                <w:sz w:val="20"/>
                <w:szCs w:val="20"/>
              </w:rPr>
              <w:t>677</w:t>
            </w:r>
          </w:p>
        </w:tc>
        <w:tc>
          <w:tcPr>
            <w:tcW w:w="708" w:type="dxa"/>
          </w:tcPr>
          <w:p w:rsidR="006C5083" w:rsidRPr="006C5083" w:rsidRDefault="006C5083" w:rsidP="006C5083">
            <w:pPr>
              <w:autoSpaceDE w:val="0"/>
              <w:autoSpaceDN w:val="0"/>
              <w:adjustRightInd w:val="0"/>
              <w:jc w:val="center"/>
              <w:rPr>
                <w:sz w:val="20"/>
                <w:szCs w:val="20"/>
              </w:rPr>
            </w:pPr>
            <w:r w:rsidRPr="006C5083">
              <w:rPr>
                <w:sz w:val="20"/>
                <w:szCs w:val="20"/>
              </w:rPr>
              <w:t>0804</w:t>
            </w:r>
          </w:p>
        </w:tc>
        <w:tc>
          <w:tcPr>
            <w:tcW w:w="1560" w:type="dxa"/>
          </w:tcPr>
          <w:p w:rsidR="006C5083" w:rsidRPr="006C5083" w:rsidRDefault="006C5083" w:rsidP="006C5083">
            <w:pPr>
              <w:autoSpaceDE w:val="0"/>
              <w:autoSpaceDN w:val="0"/>
              <w:adjustRightInd w:val="0"/>
              <w:jc w:val="center"/>
              <w:rPr>
                <w:sz w:val="20"/>
                <w:szCs w:val="20"/>
              </w:rPr>
            </w:pPr>
            <w:r w:rsidRPr="006C5083">
              <w:rPr>
                <w:sz w:val="20"/>
                <w:szCs w:val="20"/>
              </w:rPr>
              <w:t>0000000000</w:t>
            </w:r>
          </w:p>
        </w:tc>
        <w:tc>
          <w:tcPr>
            <w:tcW w:w="723" w:type="dxa"/>
          </w:tcPr>
          <w:p w:rsidR="006C5083" w:rsidRPr="006C5083" w:rsidRDefault="006C5083" w:rsidP="006C5083">
            <w:pPr>
              <w:autoSpaceDE w:val="0"/>
              <w:autoSpaceDN w:val="0"/>
              <w:adjustRightInd w:val="0"/>
              <w:jc w:val="center"/>
              <w:rPr>
                <w:sz w:val="20"/>
                <w:szCs w:val="20"/>
              </w:rPr>
            </w:pPr>
            <w:r w:rsidRPr="006C5083">
              <w:rPr>
                <w:sz w:val="20"/>
                <w:szCs w:val="20"/>
              </w:rPr>
              <w:t>000</w:t>
            </w:r>
          </w:p>
        </w:tc>
        <w:tc>
          <w:tcPr>
            <w:tcW w:w="1686" w:type="dxa"/>
          </w:tcPr>
          <w:p w:rsidR="006C5083" w:rsidRPr="006C5083" w:rsidRDefault="006C5083" w:rsidP="006C5083">
            <w:pPr>
              <w:autoSpaceDE w:val="0"/>
              <w:autoSpaceDN w:val="0"/>
              <w:adjustRightInd w:val="0"/>
              <w:jc w:val="center"/>
              <w:rPr>
                <w:sz w:val="20"/>
                <w:szCs w:val="20"/>
              </w:rPr>
            </w:pPr>
            <w:r w:rsidRPr="006C5083">
              <w:rPr>
                <w:sz w:val="20"/>
                <w:szCs w:val="20"/>
              </w:rPr>
              <w:t>Областной бюджет</w:t>
            </w:r>
          </w:p>
        </w:tc>
        <w:tc>
          <w:tcPr>
            <w:tcW w:w="1169" w:type="dxa"/>
          </w:tcPr>
          <w:p w:rsidR="006C5083" w:rsidRPr="006C5083" w:rsidRDefault="006C5083" w:rsidP="006C5083">
            <w:pPr>
              <w:autoSpaceDE w:val="0"/>
              <w:autoSpaceDN w:val="0"/>
              <w:adjustRightInd w:val="0"/>
              <w:jc w:val="center"/>
              <w:rPr>
                <w:sz w:val="20"/>
                <w:szCs w:val="20"/>
              </w:rPr>
            </w:pPr>
            <w:r w:rsidRPr="006C5083">
              <w:rPr>
                <w:sz w:val="20"/>
                <w:szCs w:val="20"/>
              </w:rPr>
              <w:t>0</w:t>
            </w:r>
          </w:p>
        </w:tc>
        <w:tc>
          <w:tcPr>
            <w:tcW w:w="1169" w:type="dxa"/>
          </w:tcPr>
          <w:p w:rsidR="006C5083" w:rsidRPr="006C5083" w:rsidRDefault="006C5083" w:rsidP="006C5083">
            <w:pPr>
              <w:autoSpaceDE w:val="0"/>
              <w:autoSpaceDN w:val="0"/>
              <w:adjustRightInd w:val="0"/>
              <w:jc w:val="center"/>
              <w:rPr>
                <w:sz w:val="20"/>
                <w:szCs w:val="20"/>
              </w:rPr>
            </w:pPr>
            <w:r w:rsidRPr="006C5083">
              <w:rPr>
                <w:sz w:val="20"/>
                <w:szCs w:val="20"/>
              </w:rPr>
              <w:t>0</w:t>
            </w:r>
          </w:p>
        </w:tc>
        <w:tc>
          <w:tcPr>
            <w:tcW w:w="1169" w:type="dxa"/>
          </w:tcPr>
          <w:p w:rsidR="006C5083" w:rsidRPr="006C5083" w:rsidRDefault="006C5083" w:rsidP="006C5083">
            <w:pPr>
              <w:autoSpaceDE w:val="0"/>
              <w:autoSpaceDN w:val="0"/>
              <w:adjustRightInd w:val="0"/>
              <w:jc w:val="center"/>
              <w:rPr>
                <w:sz w:val="20"/>
                <w:szCs w:val="20"/>
              </w:rPr>
            </w:pPr>
            <w:r w:rsidRPr="006C5083">
              <w:rPr>
                <w:sz w:val="20"/>
                <w:szCs w:val="20"/>
              </w:rPr>
              <w:t>0</w:t>
            </w:r>
          </w:p>
        </w:tc>
        <w:tc>
          <w:tcPr>
            <w:tcW w:w="1170" w:type="dxa"/>
          </w:tcPr>
          <w:p w:rsidR="006C5083" w:rsidRPr="006C5083" w:rsidRDefault="006C5083" w:rsidP="006C5083">
            <w:pPr>
              <w:autoSpaceDE w:val="0"/>
              <w:autoSpaceDN w:val="0"/>
              <w:adjustRightInd w:val="0"/>
              <w:jc w:val="center"/>
              <w:rPr>
                <w:sz w:val="20"/>
                <w:szCs w:val="20"/>
              </w:rPr>
            </w:pPr>
            <w:r w:rsidRPr="006C5083">
              <w:rPr>
                <w:sz w:val="20"/>
                <w:szCs w:val="20"/>
              </w:rPr>
              <w:t>0</w:t>
            </w:r>
          </w:p>
        </w:tc>
      </w:tr>
      <w:tr w:rsidR="006C5083" w:rsidRPr="006C5083" w:rsidTr="00A20E47">
        <w:trPr>
          <w:trHeight w:val="85"/>
        </w:trPr>
        <w:tc>
          <w:tcPr>
            <w:tcW w:w="3369" w:type="dxa"/>
            <w:vMerge/>
          </w:tcPr>
          <w:p w:rsidR="006C5083" w:rsidRPr="006C5083" w:rsidRDefault="006C5083" w:rsidP="006C5083">
            <w:pPr>
              <w:autoSpaceDE w:val="0"/>
              <w:autoSpaceDN w:val="0"/>
              <w:adjustRightInd w:val="0"/>
              <w:jc w:val="center"/>
              <w:rPr>
                <w:sz w:val="20"/>
                <w:szCs w:val="20"/>
              </w:rPr>
            </w:pPr>
          </w:p>
        </w:tc>
        <w:tc>
          <w:tcPr>
            <w:tcW w:w="2126" w:type="dxa"/>
            <w:vMerge/>
          </w:tcPr>
          <w:p w:rsidR="006C5083" w:rsidRPr="006C5083" w:rsidRDefault="006C5083" w:rsidP="006C5083">
            <w:pPr>
              <w:autoSpaceDE w:val="0"/>
              <w:autoSpaceDN w:val="0"/>
              <w:adjustRightInd w:val="0"/>
              <w:jc w:val="center"/>
              <w:rPr>
                <w:sz w:val="20"/>
                <w:szCs w:val="20"/>
              </w:rPr>
            </w:pPr>
          </w:p>
        </w:tc>
        <w:tc>
          <w:tcPr>
            <w:tcW w:w="70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677</w:t>
            </w:r>
          </w:p>
        </w:tc>
        <w:tc>
          <w:tcPr>
            <w:tcW w:w="708"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0804</w:t>
            </w:r>
          </w:p>
        </w:tc>
        <w:tc>
          <w:tcPr>
            <w:tcW w:w="1560"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085010Г590</w:t>
            </w:r>
          </w:p>
        </w:tc>
        <w:tc>
          <w:tcPr>
            <w:tcW w:w="723"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000</w:t>
            </w:r>
          </w:p>
        </w:tc>
        <w:tc>
          <w:tcPr>
            <w:tcW w:w="1686"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Местный бюджет</w:t>
            </w:r>
          </w:p>
        </w:tc>
        <w:tc>
          <w:tcPr>
            <w:tcW w:w="116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6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69"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4900</w:t>
            </w:r>
          </w:p>
        </w:tc>
        <w:tc>
          <w:tcPr>
            <w:tcW w:w="1170" w:type="dxa"/>
            <w:tcBorders>
              <w:bottom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14700</w:t>
            </w:r>
          </w:p>
        </w:tc>
      </w:tr>
      <w:tr w:rsidR="006C5083" w:rsidRPr="006C5083" w:rsidTr="00A20E47">
        <w:trPr>
          <w:trHeight w:val="235"/>
        </w:trPr>
        <w:tc>
          <w:tcPr>
            <w:tcW w:w="3369" w:type="dxa"/>
            <w:vMerge/>
          </w:tcPr>
          <w:p w:rsidR="006C5083" w:rsidRPr="006C5083" w:rsidRDefault="006C5083" w:rsidP="006C5083">
            <w:pPr>
              <w:autoSpaceDE w:val="0"/>
              <w:autoSpaceDN w:val="0"/>
              <w:adjustRightInd w:val="0"/>
              <w:jc w:val="center"/>
              <w:rPr>
                <w:sz w:val="20"/>
                <w:szCs w:val="20"/>
              </w:rPr>
            </w:pPr>
          </w:p>
        </w:tc>
        <w:tc>
          <w:tcPr>
            <w:tcW w:w="2126" w:type="dxa"/>
            <w:vMerge/>
          </w:tcPr>
          <w:p w:rsidR="006C5083" w:rsidRPr="006C5083" w:rsidRDefault="006C5083" w:rsidP="006C5083">
            <w:pPr>
              <w:autoSpaceDE w:val="0"/>
              <w:autoSpaceDN w:val="0"/>
              <w:adjustRightInd w:val="0"/>
              <w:jc w:val="center"/>
              <w:rPr>
                <w:sz w:val="20"/>
                <w:szCs w:val="20"/>
              </w:rPr>
            </w:pPr>
          </w:p>
        </w:tc>
        <w:tc>
          <w:tcPr>
            <w:tcW w:w="709"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677</w:t>
            </w:r>
          </w:p>
        </w:tc>
        <w:tc>
          <w:tcPr>
            <w:tcW w:w="708"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0804</w:t>
            </w:r>
          </w:p>
        </w:tc>
        <w:tc>
          <w:tcPr>
            <w:tcW w:w="1560"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0000000000</w:t>
            </w:r>
          </w:p>
        </w:tc>
        <w:tc>
          <w:tcPr>
            <w:tcW w:w="723"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000</w:t>
            </w:r>
          </w:p>
        </w:tc>
        <w:tc>
          <w:tcPr>
            <w:tcW w:w="1686"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Внебюджетный источник</w:t>
            </w:r>
          </w:p>
        </w:tc>
        <w:tc>
          <w:tcPr>
            <w:tcW w:w="1169"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w:t>
            </w:r>
          </w:p>
        </w:tc>
        <w:tc>
          <w:tcPr>
            <w:tcW w:w="1169"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w:t>
            </w:r>
          </w:p>
        </w:tc>
        <w:tc>
          <w:tcPr>
            <w:tcW w:w="1170" w:type="dxa"/>
            <w:tcBorders>
              <w:top w:val="single" w:sz="4" w:space="0" w:color="auto"/>
            </w:tcBorders>
          </w:tcPr>
          <w:p w:rsidR="006C5083" w:rsidRPr="006C5083" w:rsidRDefault="006C5083" w:rsidP="006C5083">
            <w:pPr>
              <w:autoSpaceDE w:val="0"/>
              <w:autoSpaceDN w:val="0"/>
              <w:adjustRightInd w:val="0"/>
              <w:jc w:val="center"/>
              <w:rPr>
                <w:sz w:val="20"/>
                <w:szCs w:val="20"/>
              </w:rPr>
            </w:pPr>
            <w:r w:rsidRPr="006C5083">
              <w:rPr>
                <w:sz w:val="20"/>
                <w:szCs w:val="20"/>
              </w:rPr>
              <w:t>0</w:t>
            </w:r>
          </w:p>
        </w:tc>
      </w:tr>
    </w:tbl>
    <w:p w:rsidR="0006438E" w:rsidRDefault="0006438E">
      <w:pPr>
        <w:rPr>
          <w:sz w:val="28"/>
        </w:rPr>
      </w:pPr>
      <w:r>
        <w:rPr>
          <w:sz w:val="28"/>
        </w:rPr>
        <w:br w:type="page"/>
      </w:r>
    </w:p>
    <w:p w:rsidR="00071593" w:rsidRPr="007C0834" w:rsidRDefault="00071593" w:rsidP="0058694F">
      <w:pPr>
        <w:jc w:val="right"/>
        <w:rPr>
          <w:sz w:val="28"/>
        </w:rPr>
      </w:pPr>
      <w:r w:rsidRPr="007C0834">
        <w:rPr>
          <w:sz w:val="28"/>
        </w:rPr>
        <w:lastRenderedPageBreak/>
        <w:t>Таблица 5</w:t>
      </w:r>
    </w:p>
    <w:p w:rsidR="00071593" w:rsidRPr="00A95069" w:rsidRDefault="00071593" w:rsidP="0058694F">
      <w:pPr>
        <w:jc w:val="center"/>
        <w:rPr>
          <w:b/>
          <w:sz w:val="20"/>
        </w:rPr>
      </w:pPr>
    </w:p>
    <w:p w:rsidR="00071593" w:rsidRPr="007C0834" w:rsidRDefault="00071593" w:rsidP="0058694F">
      <w:pPr>
        <w:jc w:val="center"/>
        <w:rPr>
          <w:b/>
        </w:rPr>
      </w:pPr>
      <w:r w:rsidRPr="007C0834">
        <w:rPr>
          <w:b/>
        </w:rPr>
        <w:t>План реализации муниципальной программы</w:t>
      </w:r>
    </w:p>
    <w:p w:rsidR="00071593" w:rsidRPr="00A95069" w:rsidRDefault="00071593" w:rsidP="0058694F">
      <w:pPr>
        <w:jc w:val="center"/>
        <w:rPr>
          <w:b/>
        </w:rPr>
      </w:pPr>
    </w:p>
    <w:tbl>
      <w:tblPr>
        <w:tblW w:w="15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2977"/>
        <w:gridCol w:w="1417"/>
        <w:gridCol w:w="1418"/>
        <w:gridCol w:w="2835"/>
        <w:gridCol w:w="1976"/>
      </w:tblGrid>
      <w:tr w:rsidR="00071593" w:rsidRPr="00A95069" w:rsidTr="00300436">
        <w:tc>
          <w:tcPr>
            <w:tcW w:w="4786" w:type="dxa"/>
          </w:tcPr>
          <w:p w:rsidR="00071593" w:rsidRPr="00A95069" w:rsidRDefault="00071593" w:rsidP="0058694F">
            <w:pPr>
              <w:jc w:val="center"/>
              <w:rPr>
                <w:sz w:val="22"/>
                <w:szCs w:val="22"/>
              </w:rPr>
            </w:pPr>
            <w:r w:rsidRPr="00A95069">
              <w:rPr>
                <w:sz w:val="22"/>
                <w:szCs w:val="22"/>
              </w:rPr>
              <w:t>Наименование подпрограмм, мероприятий</w:t>
            </w:r>
          </w:p>
        </w:tc>
        <w:tc>
          <w:tcPr>
            <w:tcW w:w="2977" w:type="dxa"/>
          </w:tcPr>
          <w:p w:rsidR="00071593" w:rsidRPr="00A95069" w:rsidRDefault="00071593" w:rsidP="0058694F">
            <w:pPr>
              <w:jc w:val="center"/>
              <w:rPr>
                <w:sz w:val="22"/>
                <w:szCs w:val="22"/>
              </w:rPr>
            </w:pPr>
            <w:r w:rsidRPr="00A95069">
              <w:rPr>
                <w:sz w:val="22"/>
                <w:szCs w:val="22"/>
              </w:rPr>
              <w:t>Ответственный исполнитель</w:t>
            </w:r>
          </w:p>
          <w:p w:rsidR="00071593" w:rsidRPr="00A95069" w:rsidRDefault="00592F92" w:rsidP="0058694F">
            <w:pPr>
              <w:jc w:val="center"/>
              <w:rPr>
                <w:sz w:val="22"/>
                <w:szCs w:val="22"/>
              </w:rPr>
            </w:pPr>
            <w:r w:rsidRPr="00A95069">
              <w:rPr>
                <w:sz w:val="22"/>
                <w:szCs w:val="22"/>
              </w:rPr>
              <w:t>(ФИО</w:t>
            </w:r>
            <w:r w:rsidR="00071593" w:rsidRPr="00A95069">
              <w:rPr>
                <w:sz w:val="22"/>
                <w:szCs w:val="22"/>
              </w:rPr>
              <w:t>, должность)</w:t>
            </w:r>
          </w:p>
        </w:tc>
        <w:tc>
          <w:tcPr>
            <w:tcW w:w="1417" w:type="dxa"/>
          </w:tcPr>
          <w:p w:rsidR="00071593" w:rsidRPr="00A95069" w:rsidRDefault="00071593" w:rsidP="0058694F">
            <w:pPr>
              <w:jc w:val="center"/>
              <w:rPr>
                <w:sz w:val="22"/>
                <w:szCs w:val="22"/>
              </w:rPr>
            </w:pPr>
            <w:r w:rsidRPr="00A95069">
              <w:rPr>
                <w:sz w:val="22"/>
                <w:szCs w:val="22"/>
              </w:rPr>
              <w:t>Срок начала реализации</w:t>
            </w:r>
          </w:p>
        </w:tc>
        <w:tc>
          <w:tcPr>
            <w:tcW w:w="1418" w:type="dxa"/>
          </w:tcPr>
          <w:p w:rsidR="00071593" w:rsidRPr="00A95069" w:rsidRDefault="00071593" w:rsidP="0058694F">
            <w:pPr>
              <w:jc w:val="center"/>
              <w:rPr>
                <w:sz w:val="22"/>
                <w:szCs w:val="22"/>
              </w:rPr>
            </w:pPr>
            <w:r w:rsidRPr="00A95069">
              <w:rPr>
                <w:sz w:val="22"/>
                <w:szCs w:val="22"/>
              </w:rPr>
              <w:t>Срок окончания реализации</w:t>
            </w:r>
          </w:p>
        </w:tc>
        <w:tc>
          <w:tcPr>
            <w:tcW w:w="2835" w:type="dxa"/>
          </w:tcPr>
          <w:p w:rsidR="00071593" w:rsidRPr="00A95069" w:rsidRDefault="00071593" w:rsidP="0058694F">
            <w:pPr>
              <w:jc w:val="center"/>
              <w:rPr>
                <w:sz w:val="22"/>
                <w:szCs w:val="22"/>
              </w:rPr>
            </w:pPr>
            <w:r w:rsidRPr="00A95069">
              <w:rPr>
                <w:sz w:val="22"/>
                <w:szCs w:val="22"/>
              </w:rPr>
              <w:t>Источник финансирования</w:t>
            </w:r>
          </w:p>
        </w:tc>
        <w:tc>
          <w:tcPr>
            <w:tcW w:w="1976" w:type="dxa"/>
          </w:tcPr>
          <w:p w:rsidR="00071593" w:rsidRPr="00A95069" w:rsidRDefault="00071593" w:rsidP="0058694F">
            <w:pPr>
              <w:jc w:val="center"/>
              <w:rPr>
                <w:sz w:val="22"/>
                <w:szCs w:val="22"/>
              </w:rPr>
            </w:pPr>
            <w:r w:rsidRPr="00A95069">
              <w:rPr>
                <w:sz w:val="22"/>
                <w:szCs w:val="22"/>
              </w:rPr>
              <w:t>Финансирование, тыс. руб.</w:t>
            </w:r>
          </w:p>
        </w:tc>
      </w:tr>
      <w:tr w:rsidR="00071593" w:rsidRPr="00A95069" w:rsidTr="00300436">
        <w:tc>
          <w:tcPr>
            <w:tcW w:w="4786" w:type="dxa"/>
          </w:tcPr>
          <w:p w:rsidR="00071593" w:rsidRPr="00A95069" w:rsidRDefault="00071593" w:rsidP="0058694F">
            <w:pPr>
              <w:jc w:val="center"/>
              <w:rPr>
                <w:sz w:val="22"/>
                <w:szCs w:val="22"/>
              </w:rPr>
            </w:pPr>
            <w:r w:rsidRPr="00A95069">
              <w:rPr>
                <w:sz w:val="22"/>
                <w:szCs w:val="22"/>
              </w:rPr>
              <w:t>1</w:t>
            </w:r>
          </w:p>
        </w:tc>
        <w:tc>
          <w:tcPr>
            <w:tcW w:w="2977" w:type="dxa"/>
          </w:tcPr>
          <w:p w:rsidR="00071593" w:rsidRPr="00A95069" w:rsidRDefault="00071593" w:rsidP="0058694F">
            <w:pPr>
              <w:jc w:val="center"/>
              <w:rPr>
                <w:sz w:val="22"/>
                <w:szCs w:val="22"/>
              </w:rPr>
            </w:pPr>
            <w:r w:rsidRPr="00A95069">
              <w:rPr>
                <w:sz w:val="22"/>
                <w:szCs w:val="22"/>
              </w:rPr>
              <w:t>2</w:t>
            </w:r>
          </w:p>
        </w:tc>
        <w:tc>
          <w:tcPr>
            <w:tcW w:w="1417" w:type="dxa"/>
          </w:tcPr>
          <w:p w:rsidR="00071593" w:rsidRPr="00A95069" w:rsidRDefault="00071593" w:rsidP="0058694F">
            <w:pPr>
              <w:jc w:val="center"/>
              <w:rPr>
                <w:sz w:val="22"/>
                <w:szCs w:val="22"/>
              </w:rPr>
            </w:pPr>
            <w:r w:rsidRPr="00A95069">
              <w:rPr>
                <w:sz w:val="22"/>
                <w:szCs w:val="22"/>
              </w:rPr>
              <w:t>3</w:t>
            </w:r>
          </w:p>
        </w:tc>
        <w:tc>
          <w:tcPr>
            <w:tcW w:w="1418" w:type="dxa"/>
          </w:tcPr>
          <w:p w:rsidR="00071593" w:rsidRPr="00A95069" w:rsidRDefault="00071593" w:rsidP="0058694F">
            <w:pPr>
              <w:jc w:val="center"/>
              <w:rPr>
                <w:sz w:val="22"/>
                <w:szCs w:val="22"/>
              </w:rPr>
            </w:pPr>
            <w:r w:rsidRPr="00A95069">
              <w:rPr>
                <w:sz w:val="22"/>
                <w:szCs w:val="22"/>
              </w:rPr>
              <w:t>4</w:t>
            </w:r>
          </w:p>
        </w:tc>
        <w:tc>
          <w:tcPr>
            <w:tcW w:w="2835" w:type="dxa"/>
          </w:tcPr>
          <w:p w:rsidR="00071593" w:rsidRPr="00A95069" w:rsidRDefault="00071593" w:rsidP="0058694F">
            <w:pPr>
              <w:jc w:val="center"/>
              <w:rPr>
                <w:sz w:val="22"/>
                <w:szCs w:val="22"/>
              </w:rPr>
            </w:pPr>
            <w:r w:rsidRPr="00A95069">
              <w:rPr>
                <w:sz w:val="22"/>
                <w:szCs w:val="22"/>
              </w:rPr>
              <w:t>5</w:t>
            </w:r>
          </w:p>
        </w:tc>
        <w:tc>
          <w:tcPr>
            <w:tcW w:w="1976" w:type="dxa"/>
          </w:tcPr>
          <w:p w:rsidR="00071593" w:rsidRPr="00A95069" w:rsidRDefault="00071593" w:rsidP="0058694F">
            <w:pPr>
              <w:jc w:val="center"/>
              <w:rPr>
                <w:sz w:val="22"/>
                <w:szCs w:val="22"/>
              </w:rPr>
            </w:pPr>
            <w:r w:rsidRPr="00A95069">
              <w:rPr>
                <w:sz w:val="22"/>
                <w:szCs w:val="22"/>
              </w:rPr>
              <w:t>6</w:t>
            </w:r>
          </w:p>
        </w:tc>
      </w:tr>
      <w:tr w:rsidR="007C0834" w:rsidRPr="00A95069" w:rsidTr="00300436">
        <w:trPr>
          <w:trHeight w:val="70"/>
        </w:trPr>
        <w:tc>
          <w:tcPr>
            <w:tcW w:w="4786" w:type="dxa"/>
            <w:vMerge w:val="restart"/>
          </w:tcPr>
          <w:p w:rsidR="007C0834" w:rsidRPr="00A95069" w:rsidRDefault="007C0834" w:rsidP="0058694F">
            <w:pPr>
              <w:jc w:val="center"/>
              <w:rPr>
                <w:b/>
                <w:sz w:val="22"/>
                <w:szCs w:val="22"/>
              </w:rPr>
            </w:pPr>
            <w:r w:rsidRPr="00A95069">
              <w:rPr>
                <w:b/>
                <w:sz w:val="22"/>
                <w:szCs w:val="22"/>
              </w:rPr>
              <w:t>Подпрограмма 1.</w:t>
            </w:r>
          </w:p>
          <w:p w:rsidR="007C0834" w:rsidRPr="00A95069" w:rsidRDefault="007C0834" w:rsidP="0058694F">
            <w:pPr>
              <w:jc w:val="center"/>
              <w:rPr>
                <w:sz w:val="22"/>
                <w:szCs w:val="22"/>
              </w:rPr>
            </w:pPr>
            <w:r w:rsidRPr="00A95069">
              <w:rPr>
                <w:b/>
                <w:sz w:val="22"/>
                <w:szCs w:val="22"/>
              </w:rPr>
              <w:t>«Наследие»</w:t>
            </w:r>
          </w:p>
        </w:tc>
        <w:tc>
          <w:tcPr>
            <w:tcW w:w="2977" w:type="dxa"/>
            <w:vMerge w:val="restart"/>
          </w:tcPr>
          <w:p w:rsidR="007C0834" w:rsidRPr="00A95069" w:rsidRDefault="007C0834" w:rsidP="0058694F">
            <w:pPr>
              <w:jc w:val="center"/>
              <w:rPr>
                <w:sz w:val="22"/>
                <w:szCs w:val="22"/>
              </w:rPr>
            </w:pPr>
          </w:p>
        </w:tc>
        <w:tc>
          <w:tcPr>
            <w:tcW w:w="1417" w:type="dxa"/>
            <w:vMerge w:val="restart"/>
          </w:tcPr>
          <w:p w:rsidR="007C0834" w:rsidRPr="00A95069" w:rsidRDefault="007C0834" w:rsidP="007C0834">
            <w:pPr>
              <w:jc w:val="center"/>
              <w:rPr>
                <w:sz w:val="22"/>
                <w:szCs w:val="22"/>
              </w:rPr>
            </w:pPr>
            <w:r w:rsidRPr="00A95069">
              <w:rPr>
                <w:sz w:val="22"/>
                <w:szCs w:val="22"/>
              </w:rPr>
              <w:t>2021</w:t>
            </w:r>
          </w:p>
        </w:tc>
        <w:tc>
          <w:tcPr>
            <w:tcW w:w="1418" w:type="dxa"/>
            <w:vMerge w:val="restart"/>
          </w:tcPr>
          <w:p w:rsidR="007C0834" w:rsidRPr="00A95069" w:rsidRDefault="007C0834" w:rsidP="007C0834">
            <w:pPr>
              <w:jc w:val="center"/>
              <w:rPr>
                <w:sz w:val="22"/>
                <w:szCs w:val="22"/>
              </w:rPr>
            </w:pPr>
            <w:r w:rsidRPr="00A95069">
              <w:rPr>
                <w:sz w:val="22"/>
                <w:szCs w:val="22"/>
              </w:rPr>
              <w:t>2023</w:t>
            </w:r>
          </w:p>
        </w:tc>
        <w:tc>
          <w:tcPr>
            <w:tcW w:w="2835" w:type="dxa"/>
            <w:tcBorders>
              <w:bottom w:val="single" w:sz="4" w:space="0" w:color="auto"/>
            </w:tcBorders>
          </w:tcPr>
          <w:p w:rsidR="007C0834" w:rsidRPr="00A95069" w:rsidRDefault="007C0834" w:rsidP="0058694F">
            <w:pPr>
              <w:jc w:val="center"/>
              <w:rPr>
                <w:sz w:val="22"/>
                <w:szCs w:val="22"/>
              </w:rPr>
            </w:pPr>
            <w:r w:rsidRPr="00A95069">
              <w:rPr>
                <w:sz w:val="22"/>
                <w:szCs w:val="22"/>
              </w:rPr>
              <w:t>Всего</w:t>
            </w:r>
          </w:p>
        </w:tc>
        <w:tc>
          <w:tcPr>
            <w:tcW w:w="1976" w:type="dxa"/>
            <w:tcBorders>
              <w:bottom w:val="single" w:sz="4" w:space="0" w:color="auto"/>
            </w:tcBorders>
          </w:tcPr>
          <w:p w:rsidR="007C0834" w:rsidRPr="00A95069" w:rsidRDefault="007C0834" w:rsidP="0058694F">
            <w:pPr>
              <w:jc w:val="center"/>
              <w:rPr>
                <w:sz w:val="22"/>
                <w:szCs w:val="22"/>
              </w:rPr>
            </w:pPr>
            <w:r w:rsidRPr="00A95069">
              <w:rPr>
                <w:sz w:val="22"/>
                <w:szCs w:val="22"/>
              </w:rPr>
              <w:t>8404,2</w:t>
            </w:r>
          </w:p>
        </w:tc>
      </w:tr>
      <w:tr w:rsidR="007C0834" w:rsidRPr="00A95069" w:rsidTr="00300436">
        <w:trPr>
          <w:trHeight w:val="7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0</w:t>
            </w:r>
          </w:p>
        </w:tc>
      </w:tr>
      <w:tr w:rsidR="007C0834" w:rsidRPr="00A95069" w:rsidTr="00300436">
        <w:trPr>
          <w:trHeight w:val="7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3247,2</w:t>
            </w:r>
          </w:p>
        </w:tc>
      </w:tr>
      <w:tr w:rsidR="007C0834" w:rsidRPr="00A95069" w:rsidTr="00300436">
        <w:trPr>
          <w:trHeight w:val="7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4848</w:t>
            </w:r>
          </w:p>
        </w:tc>
      </w:tr>
      <w:tr w:rsidR="007C0834" w:rsidRPr="00A95069" w:rsidTr="00300436">
        <w:trPr>
          <w:trHeight w:val="7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tcBorders>
          </w:tcPr>
          <w:p w:rsidR="007C0834" w:rsidRPr="00A95069" w:rsidRDefault="007C0834" w:rsidP="0058694F">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7C0834" w:rsidRPr="00A95069" w:rsidRDefault="007C0834" w:rsidP="0058694F">
            <w:pPr>
              <w:jc w:val="center"/>
              <w:rPr>
                <w:sz w:val="22"/>
                <w:szCs w:val="22"/>
              </w:rPr>
            </w:pPr>
            <w:r w:rsidRPr="00A95069">
              <w:rPr>
                <w:sz w:val="22"/>
                <w:szCs w:val="22"/>
              </w:rPr>
              <w:t>309</w:t>
            </w:r>
          </w:p>
        </w:tc>
      </w:tr>
      <w:tr w:rsidR="007C0834" w:rsidRPr="00A95069" w:rsidTr="00300436">
        <w:trPr>
          <w:trHeight w:val="70"/>
        </w:trPr>
        <w:tc>
          <w:tcPr>
            <w:tcW w:w="4786" w:type="dxa"/>
            <w:vMerge w:val="restart"/>
          </w:tcPr>
          <w:p w:rsidR="008F37A1" w:rsidRPr="00A95069" w:rsidRDefault="007C0834" w:rsidP="0058694F">
            <w:pPr>
              <w:jc w:val="center"/>
              <w:rPr>
                <w:sz w:val="22"/>
                <w:szCs w:val="22"/>
              </w:rPr>
            </w:pPr>
            <w:r w:rsidRPr="00A95069">
              <w:rPr>
                <w:sz w:val="22"/>
                <w:szCs w:val="22"/>
              </w:rPr>
              <w:t>Основное мероприятие</w:t>
            </w:r>
            <w:r w:rsidR="008F37A1" w:rsidRPr="00A95069">
              <w:rPr>
                <w:sz w:val="22"/>
                <w:szCs w:val="22"/>
              </w:rPr>
              <w:t xml:space="preserve"> 1.1.</w:t>
            </w:r>
          </w:p>
          <w:p w:rsidR="007C0834" w:rsidRPr="00A95069" w:rsidRDefault="007C0834" w:rsidP="0058694F">
            <w:pPr>
              <w:jc w:val="center"/>
              <w:rPr>
                <w:sz w:val="22"/>
                <w:szCs w:val="22"/>
              </w:rPr>
            </w:pPr>
            <w:r w:rsidRPr="00A95069">
              <w:rPr>
                <w:sz w:val="22"/>
                <w:szCs w:val="22"/>
              </w:rPr>
              <w:t>Развитие музейного дела</w:t>
            </w:r>
          </w:p>
          <w:p w:rsidR="007C0834" w:rsidRPr="00A95069" w:rsidRDefault="007C0834" w:rsidP="0058694F">
            <w:pPr>
              <w:jc w:val="center"/>
              <w:rPr>
                <w:sz w:val="22"/>
                <w:szCs w:val="22"/>
              </w:rPr>
            </w:pPr>
          </w:p>
        </w:tc>
        <w:tc>
          <w:tcPr>
            <w:tcW w:w="2977" w:type="dxa"/>
            <w:vMerge w:val="restart"/>
          </w:tcPr>
          <w:p w:rsidR="008A002E" w:rsidRPr="00A95069" w:rsidRDefault="008A002E" w:rsidP="008A002E">
            <w:pPr>
              <w:jc w:val="center"/>
              <w:rPr>
                <w:sz w:val="22"/>
                <w:szCs w:val="22"/>
              </w:rPr>
            </w:pPr>
            <w:r w:rsidRPr="00A95069">
              <w:rPr>
                <w:sz w:val="22"/>
                <w:szCs w:val="22"/>
              </w:rPr>
              <w:t>Кудряшова С.Б.</w:t>
            </w:r>
          </w:p>
          <w:p w:rsidR="007C0834" w:rsidRPr="00A95069" w:rsidRDefault="008A002E" w:rsidP="008A002E">
            <w:pPr>
              <w:jc w:val="center"/>
              <w:rPr>
                <w:b/>
                <w:sz w:val="22"/>
                <w:szCs w:val="22"/>
              </w:rPr>
            </w:pPr>
            <w:r w:rsidRPr="00A95069">
              <w:rPr>
                <w:sz w:val="22"/>
                <w:szCs w:val="22"/>
              </w:rPr>
              <w:t>Директор МУК «Камешковский районный историко-краеведческий музей»</w:t>
            </w:r>
          </w:p>
        </w:tc>
        <w:tc>
          <w:tcPr>
            <w:tcW w:w="1417" w:type="dxa"/>
            <w:vMerge w:val="restart"/>
          </w:tcPr>
          <w:p w:rsidR="007C0834" w:rsidRPr="00A95069" w:rsidRDefault="007C0834" w:rsidP="007C0834">
            <w:pPr>
              <w:jc w:val="center"/>
              <w:rPr>
                <w:sz w:val="22"/>
                <w:szCs w:val="22"/>
              </w:rPr>
            </w:pPr>
            <w:r w:rsidRPr="00A95069">
              <w:rPr>
                <w:sz w:val="22"/>
                <w:szCs w:val="22"/>
              </w:rPr>
              <w:t>2021</w:t>
            </w:r>
          </w:p>
        </w:tc>
        <w:tc>
          <w:tcPr>
            <w:tcW w:w="1418" w:type="dxa"/>
            <w:vMerge w:val="restart"/>
          </w:tcPr>
          <w:p w:rsidR="007C0834" w:rsidRPr="00A95069" w:rsidRDefault="007C0834" w:rsidP="007C0834">
            <w:pPr>
              <w:jc w:val="center"/>
              <w:rPr>
                <w:sz w:val="22"/>
                <w:szCs w:val="22"/>
              </w:rPr>
            </w:pPr>
            <w:r w:rsidRPr="00A95069">
              <w:rPr>
                <w:sz w:val="22"/>
                <w:szCs w:val="22"/>
              </w:rPr>
              <w:t>2023</w:t>
            </w:r>
          </w:p>
        </w:tc>
        <w:tc>
          <w:tcPr>
            <w:tcW w:w="2835" w:type="dxa"/>
            <w:tcBorders>
              <w:bottom w:val="single" w:sz="4" w:space="0" w:color="auto"/>
            </w:tcBorders>
          </w:tcPr>
          <w:p w:rsidR="007C0834" w:rsidRPr="00A95069" w:rsidRDefault="007C0834" w:rsidP="007C0834">
            <w:pPr>
              <w:jc w:val="center"/>
              <w:rPr>
                <w:sz w:val="22"/>
                <w:szCs w:val="22"/>
              </w:rPr>
            </w:pPr>
            <w:r w:rsidRPr="00A95069">
              <w:rPr>
                <w:sz w:val="22"/>
                <w:szCs w:val="22"/>
              </w:rPr>
              <w:t>Всего</w:t>
            </w:r>
          </w:p>
        </w:tc>
        <w:tc>
          <w:tcPr>
            <w:tcW w:w="1976" w:type="dxa"/>
            <w:tcBorders>
              <w:bottom w:val="single" w:sz="4" w:space="0" w:color="auto"/>
            </w:tcBorders>
          </w:tcPr>
          <w:p w:rsidR="007C0834" w:rsidRPr="00A95069" w:rsidRDefault="007C0834" w:rsidP="007C0834">
            <w:pPr>
              <w:jc w:val="center"/>
              <w:rPr>
                <w:sz w:val="22"/>
                <w:szCs w:val="22"/>
              </w:rPr>
            </w:pPr>
            <w:r w:rsidRPr="00A95069">
              <w:rPr>
                <w:sz w:val="22"/>
                <w:szCs w:val="22"/>
              </w:rPr>
              <w:t>8404,2</w:t>
            </w:r>
          </w:p>
        </w:tc>
      </w:tr>
      <w:tr w:rsidR="007C0834" w:rsidRPr="00A95069" w:rsidTr="00300436">
        <w:trPr>
          <w:trHeight w:val="70"/>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b/>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bottom w:val="single" w:sz="4" w:space="0" w:color="auto"/>
            </w:tcBorders>
          </w:tcPr>
          <w:p w:rsidR="007C0834" w:rsidRPr="00A95069" w:rsidRDefault="007C0834" w:rsidP="007C0834">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7C0834" w:rsidRPr="00A95069" w:rsidRDefault="007C0834" w:rsidP="007C0834">
            <w:pPr>
              <w:jc w:val="center"/>
              <w:rPr>
                <w:sz w:val="22"/>
                <w:szCs w:val="22"/>
              </w:rPr>
            </w:pPr>
            <w:r w:rsidRPr="00A95069">
              <w:rPr>
                <w:sz w:val="22"/>
                <w:szCs w:val="22"/>
              </w:rPr>
              <w:t>0</w:t>
            </w:r>
          </w:p>
        </w:tc>
      </w:tr>
      <w:tr w:rsidR="007C0834" w:rsidRPr="00A95069" w:rsidTr="00300436">
        <w:trPr>
          <w:trHeight w:val="232"/>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b/>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bottom w:val="single" w:sz="4" w:space="0" w:color="auto"/>
            </w:tcBorders>
          </w:tcPr>
          <w:p w:rsidR="007C0834" w:rsidRPr="00A95069" w:rsidRDefault="007C0834" w:rsidP="007C0834">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7C0834" w:rsidRPr="00A95069" w:rsidRDefault="007C0834" w:rsidP="007C0834">
            <w:pPr>
              <w:jc w:val="center"/>
              <w:rPr>
                <w:sz w:val="22"/>
                <w:szCs w:val="22"/>
              </w:rPr>
            </w:pPr>
            <w:r w:rsidRPr="00A95069">
              <w:rPr>
                <w:sz w:val="22"/>
                <w:szCs w:val="22"/>
              </w:rPr>
              <w:t>3247,2</w:t>
            </w:r>
          </w:p>
        </w:tc>
      </w:tr>
      <w:tr w:rsidR="007C0834" w:rsidRPr="00A95069" w:rsidTr="00300436">
        <w:trPr>
          <w:trHeight w:val="70"/>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b/>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bottom w:val="single" w:sz="4" w:space="0" w:color="auto"/>
            </w:tcBorders>
          </w:tcPr>
          <w:p w:rsidR="007C0834" w:rsidRPr="00A95069" w:rsidRDefault="007C0834" w:rsidP="007C0834">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7C0834" w:rsidRPr="00A95069" w:rsidRDefault="007C0834" w:rsidP="007C0834">
            <w:pPr>
              <w:jc w:val="center"/>
              <w:rPr>
                <w:sz w:val="22"/>
                <w:szCs w:val="22"/>
              </w:rPr>
            </w:pPr>
            <w:r w:rsidRPr="00A95069">
              <w:rPr>
                <w:sz w:val="22"/>
                <w:szCs w:val="22"/>
              </w:rPr>
              <w:t>4848</w:t>
            </w:r>
          </w:p>
        </w:tc>
      </w:tr>
      <w:tr w:rsidR="007C0834" w:rsidRPr="00A95069" w:rsidTr="00300436">
        <w:trPr>
          <w:trHeight w:val="70"/>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b/>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tcBorders>
          </w:tcPr>
          <w:p w:rsidR="007C0834" w:rsidRPr="00A95069" w:rsidRDefault="007C0834" w:rsidP="007C0834">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7C0834" w:rsidRPr="00A95069" w:rsidRDefault="007C0834" w:rsidP="007C0834">
            <w:pPr>
              <w:jc w:val="center"/>
              <w:rPr>
                <w:sz w:val="22"/>
                <w:szCs w:val="22"/>
              </w:rPr>
            </w:pPr>
            <w:r w:rsidRPr="00A95069">
              <w:rPr>
                <w:sz w:val="22"/>
                <w:szCs w:val="22"/>
              </w:rPr>
              <w:t>309</w:t>
            </w:r>
          </w:p>
        </w:tc>
      </w:tr>
      <w:tr w:rsidR="007C0834" w:rsidRPr="00A95069" w:rsidTr="00300436">
        <w:trPr>
          <w:trHeight w:val="85"/>
        </w:trPr>
        <w:tc>
          <w:tcPr>
            <w:tcW w:w="4786" w:type="dxa"/>
            <w:vMerge w:val="restart"/>
          </w:tcPr>
          <w:p w:rsidR="007C0834" w:rsidRPr="00A95069" w:rsidRDefault="007C0834" w:rsidP="0058694F">
            <w:pPr>
              <w:jc w:val="center"/>
              <w:rPr>
                <w:b/>
                <w:sz w:val="22"/>
                <w:szCs w:val="22"/>
              </w:rPr>
            </w:pPr>
            <w:r w:rsidRPr="00A95069">
              <w:rPr>
                <w:b/>
                <w:sz w:val="22"/>
                <w:szCs w:val="22"/>
              </w:rPr>
              <w:t>Подпрограмма 2.</w:t>
            </w:r>
          </w:p>
          <w:p w:rsidR="007C0834" w:rsidRPr="00A95069" w:rsidRDefault="007C0834" w:rsidP="0058694F">
            <w:pPr>
              <w:jc w:val="center"/>
              <w:rPr>
                <w:sz w:val="22"/>
                <w:szCs w:val="22"/>
              </w:rPr>
            </w:pPr>
            <w:r w:rsidRPr="00A95069">
              <w:rPr>
                <w:b/>
                <w:sz w:val="22"/>
                <w:szCs w:val="22"/>
              </w:rPr>
              <w:t>«Культура и искусство»</w:t>
            </w:r>
          </w:p>
        </w:tc>
        <w:tc>
          <w:tcPr>
            <w:tcW w:w="2977" w:type="dxa"/>
            <w:vMerge w:val="restart"/>
          </w:tcPr>
          <w:p w:rsidR="007C0834" w:rsidRPr="00A95069" w:rsidRDefault="007C0834" w:rsidP="0058694F">
            <w:pPr>
              <w:jc w:val="center"/>
              <w:rPr>
                <w:b/>
                <w:sz w:val="22"/>
                <w:szCs w:val="22"/>
              </w:rPr>
            </w:pPr>
          </w:p>
        </w:tc>
        <w:tc>
          <w:tcPr>
            <w:tcW w:w="1417" w:type="dxa"/>
            <w:vMerge w:val="restart"/>
          </w:tcPr>
          <w:p w:rsidR="007C0834" w:rsidRPr="00A95069" w:rsidRDefault="007C0834" w:rsidP="007C0834">
            <w:pPr>
              <w:jc w:val="center"/>
              <w:rPr>
                <w:sz w:val="22"/>
                <w:szCs w:val="22"/>
              </w:rPr>
            </w:pPr>
            <w:r w:rsidRPr="00A95069">
              <w:rPr>
                <w:sz w:val="22"/>
                <w:szCs w:val="22"/>
              </w:rPr>
              <w:t>2021</w:t>
            </w:r>
          </w:p>
        </w:tc>
        <w:tc>
          <w:tcPr>
            <w:tcW w:w="1418" w:type="dxa"/>
            <w:vMerge w:val="restart"/>
          </w:tcPr>
          <w:p w:rsidR="007C0834" w:rsidRPr="00A95069" w:rsidRDefault="007C0834" w:rsidP="007C0834">
            <w:pPr>
              <w:jc w:val="center"/>
              <w:rPr>
                <w:sz w:val="22"/>
                <w:szCs w:val="22"/>
              </w:rPr>
            </w:pPr>
            <w:r w:rsidRPr="00A95069">
              <w:rPr>
                <w:sz w:val="22"/>
                <w:szCs w:val="22"/>
              </w:rPr>
              <w:t>2023</w:t>
            </w:r>
          </w:p>
        </w:tc>
        <w:tc>
          <w:tcPr>
            <w:tcW w:w="2835" w:type="dxa"/>
            <w:tcBorders>
              <w:bottom w:val="single" w:sz="4" w:space="0" w:color="auto"/>
            </w:tcBorders>
          </w:tcPr>
          <w:p w:rsidR="007C0834" w:rsidRPr="00A95069" w:rsidRDefault="007C0834" w:rsidP="0058694F">
            <w:pPr>
              <w:jc w:val="center"/>
              <w:rPr>
                <w:sz w:val="22"/>
                <w:szCs w:val="22"/>
              </w:rPr>
            </w:pPr>
            <w:r w:rsidRPr="00A95069">
              <w:rPr>
                <w:sz w:val="22"/>
                <w:szCs w:val="22"/>
              </w:rPr>
              <w:t>Всего</w:t>
            </w:r>
          </w:p>
        </w:tc>
        <w:tc>
          <w:tcPr>
            <w:tcW w:w="1976" w:type="dxa"/>
            <w:tcBorders>
              <w:bottom w:val="single" w:sz="4" w:space="0" w:color="auto"/>
            </w:tcBorders>
          </w:tcPr>
          <w:p w:rsidR="007C0834" w:rsidRPr="00A95069" w:rsidRDefault="008A002E" w:rsidP="0058694F">
            <w:pPr>
              <w:jc w:val="center"/>
              <w:rPr>
                <w:b/>
                <w:sz w:val="22"/>
                <w:szCs w:val="22"/>
              </w:rPr>
            </w:pPr>
            <w:r w:rsidRPr="00A95069">
              <w:rPr>
                <w:sz w:val="22"/>
                <w:szCs w:val="22"/>
              </w:rPr>
              <w:t>92415</w:t>
            </w:r>
          </w:p>
        </w:tc>
      </w:tr>
      <w:tr w:rsidR="007C0834" w:rsidRPr="00A95069" w:rsidTr="00300436">
        <w:trPr>
          <w:trHeight w:val="255"/>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b/>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0</w:t>
            </w:r>
          </w:p>
        </w:tc>
      </w:tr>
      <w:tr w:rsidR="007C0834" w:rsidRPr="00A95069" w:rsidTr="00300436">
        <w:trPr>
          <w:trHeight w:val="247"/>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b/>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7C0834" w:rsidRPr="00A95069" w:rsidRDefault="008A002E" w:rsidP="0058694F">
            <w:pPr>
              <w:jc w:val="center"/>
              <w:rPr>
                <w:sz w:val="22"/>
                <w:szCs w:val="22"/>
              </w:rPr>
            </w:pPr>
            <w:r w:rsidRPr="00A95069">
              <w:rPr>
                <w:sz w:val="22"/>
                <w:szCs w:val="22"/>
              </w:rPr>
              <w:t>13563</w:t>
            </w:r>
          </w:p>
        </w:tc>
      </w:tr>
      <w:tr w:rsidR="007C0834" w:rsidRPr="00A95069" w:rsidTr="00300436">
        <w:trPr>
          <w:trHeight w:val="217"/>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b/>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7C0834" w:rsidRPr="00A95069" w:rsidRDefault="008A002E" w:rsidP="0058694F">
            <w:pPr>
              <w:jc w:val="center"/>
              <w:rPr>
                <w:sz w:val="22"/>
                <w:szCs w:val="22"/>
              </w:rPr>
            </w:pPr>
            <w:r w:rsidRPr="00A95069">
              <w:rPr>
                <w:sz w:val="22"/>
                <w:szCs w:val="22"/>
              </w:rPr>
              <w:t>61752</w:t>
            </w:r>
          </w:p>
        </w:tc>
      </w:tr>
      <w:tr w:rsidR="007C0834" w:rsidRPr="00A95069" w:rsidTr="00300436">
        <w:trPr>
          <w:trHeight w:val="202"/>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b/>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Внебюджетный источник</w:t>
            </w:r>
          </w:p>
        </w:tc>
        <w:tc>
          <w:tcPr>
            <w:tcW w:w="1976" w:type="dxa"/>
            <w:tcBorders>
              <w:top w:val="single" w:sz="4" w:space="0" w:color="auto"/>
              <w:bottom w:val="single" w:sz="4" w:space="0" w:color="auto"/>
            </w:tcBorders>
          </w:tcPr>
          <w:p w:rsidR="007C0834" w:rsidRPr="00A95069" w:rsidRDefault="008A002E" w:rsidP="0058694F">
            <w:pPr>
              <w:jc w:val="center"/>
              <w:rPr>
                <w:sz w:val="22"/>
                <w:szCs w:val="22"/>
              </w:rPr>
            </w:pPr>
            <w:r w:rsidRPr="00A95069">
              <w:rPr>
                <w:sz w:val="22"/>
                <w:szCs w:val="22"/>
              </w:rPr>
              <w:t>17100</w:t>
            </w:r>
          </w:p>
        </w:tc>
      </w:tr>
      <w:tr w:rsidR="007C0834" w:rsidRPr="00A95069" w:rsidTr="00300436">
        <w:trPr>
          <w:trHeight w:val="70"/>
        </w:trPr>
        <w:tc>
          <w:tcPr>
            <w:tcW w:w="4786" w:type="dxa"/>
            <w:vMerge w:val="restart"/>
          </w:tcPr>
          <w:p w:rsidR="007C0834" w:rsidRPr="00A95069" w:rsidRDefault="007C0834" w:rsidP="0058694F">
            <w:pPr>
              <w:jc w:val="center"/>
              <w:rPr>
                <w:sz w:val="22"/>
                <w:szCs w:val="22"/>
              </w:rPr>
            </w:pPr>
            <w:r w:rsidRPr="00A95069">
              <w:rPr>
                <w:sz w:val="22"/>
                <w:szCs w:val="22"/>
              </w:rPr>
              <w:t>Основное мероприятие</w:t>
            </w:r>
            <w:r w:rsidR="008F37A1" w:rsidRPr="00A95069">
              <w:rPr>
                <w:sz w:val="22"/>
                <w:szCs w:val="22"/>
              </w:rPr>
              <w:t xml:space="preserve"> 2.1.</w:t>
            </w:r>
          </w:p>
          <w:p w:rsidR="007C0834" w:rsidRPr="00A95069" w:rsidRDefault="007C0834" w:rsidP="0058694F">
            <w:pPr>
              <w:jc w:val="center"/>
              <w:rPr>
                <w:sz w:val="22"/>
                <w:szCs w:val="22"/>
              </w:rPr>
            </w:pPr>
            <w:r w:rsidRPr="00A95069">
              <w:rPr>
                <w:sz w:val="22"/>
                <w:szCs w:val="22"/>
              </w:rPr>
              <w:t>Сохранение и развитие традиционной народной культуры, нематериального культурного наследия народов</w:t>
            </w:r>
          </w:p>
        </w:tc>
        <w:tc>
          <w:tcPr>
            <w:tcW w:w="2977" w:type="dxa"/>
            <w:vMerge w:val="restart"/>
          </w:tcPr>
          <w:p w:rsidR="007C0834" w:rsidRPr="00A95069" w:rsidRDefault="007C0834" w:rsidP="0058694F">
            <w:pPr>
              <w:jc w:val="center"/>
              <w:rPr>
                <w:sz w:val="22"/>
                <w:szCs w:val="22"/>
              </w:rPr>
            </w:pPr>
            <w:r w:rsidRPr="00A95069">
              <w:rPr>
                <w:sz w:val="22"/>
                <w:szCs w:val="22"/>
              </w:rPr>
              <w:t>Веретенова И.В.</w:t>
            </w:r>
          </w:p>
          <w:p w:rsidR="007C0834" w:rsidRPr="00A95069" w:rsidRDefault="007C0834" w:rsidP="0058694F">
            <w:pPr>
              <w:jc w:val="center"/>
              <w:rPr>
                <w:b/>
                <w:sz w:val="22"/>
                <w:szCs w:val="22"/>
              </w:rPr>
            </w:pPr>
            <w:r w:rsidRPr="00A95069">
              <w:rPr>
                <w:sz w:val="22"/>
                <w:szCs w:val="22"/>
              </w:rPr>
              <w:t>Директор МУК Камешковский районный Дом культуры «13 Октябрь»</w:t>
            </w:r>
          </w:p>
        </w:tc>
        <w:tc>
          <w:tcPr>
            <w:tcW w:w="1417" w:type="dxa"/>
            <w:vMerge w:val="restart"/>
          </w:tcPr>
          <w:p w:rsidR="007C0834" w:rsidRPr="00A95069" w:rsidRDefault="007C0834" w:rsidP="007C0834">
            <w:pPr>
              <w:jc w:val="center"/>
              <w:rPr>
                <w:sz w:val="22"/>
                <w:szCs w:val="22"/>
              </w:rPr>
            </w:pPr>
            <w:r w:rsidRPr="00A95069">
              <w:rPr>
                <w:sz w:val="22"/>
                <w:szCs w:val="22"/>
              </w:rPr>
              <w:t>2021</w:t>
            </w:r>
          </w:p>
        </w:tc>
        <w:tc>
          <w:tcPr>
            <w:tcW w:w="1418" w:type="dxa"/>
            <w:vMerge w:val="restart"/>
          </w:tcPr>
          <w:p w:rsidR="007C0834" w:rsidRPr="00A95069" w:rsidRDefault="007C0834" w:rsidP="007C0834">
            <w:pPr>
              <w:jc w:val="center"/>
              <w:rPr>
                <w:sz w:val="22"/>
                <w:szCs w:val="22"/>
              </w:rPr>
            </w:pPr>
            <w:r w:rsidRPr="00A95069">
              <w:rPr>
                <w:sz w:val="22"/>
                <w:szCs w:val="22"/>
              </w:rPr>
              <w:t>2023</w:t>
            </w:r>
          </w:p>
        </w:tc>
        <w:tc>
          <w:tcPr>
            <w:tcW w:w="2835" w:type="dxa"/>
            <w:tcBorders>
              <w:bottom w:val="single" w:sz="4" w:space="0" w:color="auto"/>
            </w:tcBorders>
          </w:tcPr>
          <w:p w:rsidR="007C0834" w:rsidRPr="00A95069" w:rsidRDefault="007C0834" w:rsidP="0058694F">
            <w:pPr>
              <w:jc w:val="center"/>
              <w:rPr>
                <w:sz w:val="22"/>
                <w:szCs w:val="22"/>
              </w:rPr>
            </w:pPr>
            <w:r w:rsidRPr="00A95069">
              <w:rPr>
                <w:sz w:val="22"/>
                <w:szCs w:val="22"/>
              </w:rPr>
              <w:t>Всего</w:t>
            </w:r>
          </w:p>
        </w:tc>
        <w:tc>
          <w:tcPr>
            <w:tcW w:w="1976" w:type="dxa"/>
            <w:tcBorders>
              <w:bottom w:val="single" w:sz="4" w:space="0" w:color="auto"/>
            </w:tcBorders>
          </w:tcPr>
          <w:p w:rsidR="007C0834" w:rsidRPr="00A95069" w:rsidRDefault="008F37A1" w:rsidP="0058694F">
            <w:pPr>
              <w:jc w:val="center"/>
              <w:rPr>
                <w:sz w:val="22"/>
                <w:szCs w:val="22"/>
              </w:rPr>
            </w:pPr>
            <w:r w:rsidRPr="00A95069">
              <w:rPr>
                <w:sz w:val="22"/>
                <w:szCs w:val="22"/>
              </w:rPr>
              <w:t>63777</w:t>
            </w:r>
          </w:p>
        </w:tc>
      </w:tr>
      <w:tr w:rsidR="007C0834" w:rsidRPr="00A95069" w:rsidTr="00300436">
        <w:trPr>
          <w:trHeight w:val="255"/>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0</w:t>
            </w:r>
          </w:p>
        </w:tc>
      </w:tr>
      <w:tr w:rsidR="007C0834" w:rsidRPr="00A95069" w:rsidTr="00300436">
        <w:trPr>
          <w:trHeight w:val="255"/>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7C0834" w:rsidRPr="00A95069" w:rsidRDefault="008F37A1" w:rsidP="0058694F">
            <w:pPr>
              <w:jc w:val="center"/>
              <w:rPr>
                <w:sz w:val="22"/>
                <w:szCs w:val="22"/>
              </w:rPr>
            </w:pPr>
            <w:r w:rsidRPr="00A95069">
              <w:rPr>
                <w:sz w:val="22"/>
                <w:szCs w:val="22"/>
              </w:rPr>
              <w:t>11877</w:t>
            </w:r>
          </w:p>
        </w:tc>
      </w:tr>
      <w:tr w:rsidR="007C0834" w:rsidRPr="00A95069" w:rsidTr="00300436">
        <w:trPr>
          <w:trHeight w:val="60"/>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7C0834" w:rsidRPr="00A95069" w:rsidRDefault="008F37A1" w:rsidP="0058694F">
            <w:pPr>
              <w:jc w:val="center"/>
              <w:rPr>
                <w:sz w:val="22"/>
                <w:szCs w:val="22"/>
              </w:rPr>
            </w:pPr>
            <w:r w:rsidRPr="00A95069">
              <w:rPr>
                <w:sz w:val="22"/>
                <w:szCs w:val="22"/>
              </w:rPr>
              <w:t>37500</w:t>
            </w:r>
          </w:p>
        </w:tc>
      </w:tr>
      <w:tr w:rsidR="007C0834" w:rsidRPr="00A95069" w:rsidTr="00300436">
        <w:trPr>
          <w:trHeight w:val="77"/>
        </w:trPr>
        <w:tc>
          <w:tcPr>
            <w:tcW w:w="4786" w:type="dxa"/>
            <w:vMerge/>
          </w:tcPr>
          <w:p w:rsidR="007C0834" w:rsidRPr="00A95069" w:rsidRDefault="007C0834" w:rsidP="0058694F">
            <w:pPr>
              <w:jc w:val="center"/>
              <w:rPr>
                <w:color w:val="FF0000"/>
                <w:sz w:val="22"/>
                <w:szCs w:val="22"/>
              </w:rPr>
            </w:pPr>
          </w:p>
        </w:tc>
        <w:tc>
          <w:tcPr>
            <w:tcW w:w="2977" w:type="dxa"/>
            <w:vMerge/>
          </w:tcPr>
          <w:p w:rsidR="007C0834" w:rsidRPr="00A95069" w:rsidRDefault="007C0834" w:rsidP="0058694F">
            <w:pPr>
              <w:jc w:val="center"/>
              <w:rPr>
                <w:color w:val="FF0000"/>
                <w:sz w:val="22"/>
                <w:szCs w:val="22"/>
              </w:rPr>
            </w:pPr>
          </w:p>
        </w:tc>
        <w:tc>
          <w:tcPr>
            <w:tcW w:w="1417" w:type="dxa"/>
            <w:vMerge/>
          </w:tcPr>
          <w:p w:rsidR="007C0834" w:rsidRPr="00A95069" w:rsidRDefault="007C0834" w:rsidP="0058694F">
            <w:pPr>
              <w:jc w:val="center"/>
              <w:rPr>
                <w:color w:val="FF0000"/>
                <w:sz w:val="22"/>
                <w:szCs w:val="22"/>
              </w:rPr>
            </w:pPr>
          </w:p>
        </w:tc>
        <w:tc>
          <w:tcPr>
            <w:tcW w:w="1418" w:type="dxa"/>
            <w:vMerge/>
          </w:tcPr>
          <w:p w:rsidR="007C0834" w:rsidRPr="00A95069" w:rsidRDefault="007C0834" w:rsidP="0058694F">
            <w:pPr>
              <w:jc w:val="center"/>
              <w:rPr>
                <w:color w:val="FF0000"/>
                <w:sz w:val="22"/>
                <w:szCs w:val="22"/>
              </w:rPr>
            </w:pPr>
          </w:p>
        </w:tc>
        <w:tc>
          <w:tcPr>
            <w:tcW w:w="2835" w:type="dxa"/>
            <w:tcBorders>
              <w:top w:val="single" w:sz="4" w:space="0" w:color="auto"/>
            </w:tcBorders>
          </w:tcPr>
          <w:p w:rsidR="007C0834" w:rsidRPr="00A95069" w:rsidRDefault="007C0834" w:rsidP="0058694F">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7C0834" w:rsidRPr="00A95069" w:rsidRDefault="008F37A1" w:rsidP="0058694F">
            <w:pPr>
              <w:jc w:val="center"/>
              <w:rPr>
                <w:sz w:val="22"/>
                <w:szCs w:val="22"/>
              </w:rPr>
            </w:pPr>
            <w:r w:rsidRPr="00A95069">
              <w:rPr>
                <w:sz w:val="22"/>
                <w:szCs w:val="22"/>
              </w:rPr>
              <w:t>14400</w:t>
            </w:r>
          </w:p>
        </w:tc>
      </w:tr>
      <w:tr w:rsidR="007C0834" w:rsidRPr="00A95069" w:rsidTr="00300436">
        <w:trPr>
          <w:trHeight w:val="70"/>
        </w:trPr>
        <w:tc>
          <w:tcPr>
            <w:tcW w:w="4786" w:type="dxa"/>
            <w:vMerge w:val="restart"/>
          </w:tcPr>
          <w:p w:rsidR="007C0834" w:rsidRPr="00A95069" w:rsidRDefault="007C0834" w:rsidP="0058694F">
            <w:pPr>
              <w:jc w:val="center"/>
              <w:rPr>
                <w:sz w:val="22"/>
                <w:szCs w:val="22"/>
              </w:rPr>
            </w:pPr>
            <w:r w:rsidRPr="00A95069">
              <w:rPr>
                <w:sz w:val="22"/>
                <w:szCs w:val="22"/>
              </w:rPr>
              <w:t xml:space="preserve">Основное мероприятие </w:t>
            </w:r>
            <w:r w:rsidR="008A1E92" w:rsidRPr="00A95069">
              <w:rPr>
                <w:sz w:val="22"/>
                <w:szCs w:val="22"/>
              </w:rPr>
              <w:t>2.2.</w:t>
            </w:r>
          </w:p>
          <w:p w:rsidR="007C0834" w:rsidRPr="00A95069" w:rsidRDefault="008A1E92" w:rsidP="008F37A1">
            <w:pPr>
              <w:jc w:val="center"/>
              <w:rPr>
                <w:sz w:val="22"/>
                <w:szCs w:val="22"/>
              </w:rPr>
            </w:pPr>
            <w:r w:rsidRPr="00A95069">
              <w:rPr>
                <w:sz w:val="22"/>
                <w:szCs w:val="22"/>
              </w:rPr>
              <w:t xml:space="preserve">Реализация </w:t>
            </w:r>
            <w:r w:rsidR="007C0834" w:rsidRPr="00A95069">
              <w:rPr>
                <w:sz w:val="22"/>
                <w:szCs w:val="22"/>
              </w:rPr>
              <w:t>дополнительных предпрофессиональных общеобразовательных программ в области искусства</w:t>
            </w:r>
          </w:p>
        </w:tc>
        <w:tc>
          <w:tcPr>
            <w:tcW w:w="2977" w:type="dxa"/>
            <w:vMerge w:val="restart"/>
          </w:tcPr>
          <w:p w:rsidR="007C0834" w:rsidRPr="00A95069" w:rsidRDefault="007C0834" w:rsidP="0058694F">
            <w:pPr>
              <w:jc w:val="center"/>
              <w:rPr>
                <w:sz w:val="22"/>
                <w:szCs w:val="22"/>
              </w:rPr>
            </w:pPr>
            <w:r w:rsidRPr="00A95069">
              <w:rPr>
                <w:sz w:val="22"/>
                <w:szCs w:val="22"/>
              </w:rPr>
              <w:t>Духина О.Г.,</w:t>
            </w:r>
          </w:p>
          <w:p w:rsidR="007C0834" w:rsidRPr="00A95069" w:rsidRDefault="007C0834" w:rsidP="008A1E92">
            <w:pPr>
              <w:jc w:val="center"/>
              <w:rPr>
                <w:b/>
                <w:sz w:val="22"/>
                <w:szCs w:val="22"/>
              </w:rPr>
            </w:pPr>
            <w:r w:rsidRPr="00A95069">
              <w:rPr>
                <w:sz w:val="22"/>
                <w:szCs w:val="22"/>
              </w:rPr>
              <w:t>Директор МБОО ДО</w:t>
            </w:r>
            <w:r w:rsidR="008A1E92" w:rsidRPr="00A95069">
              <w:rPr>
                <w:sz w:val="22"/>
                <w:szCs w:val="22"/>
              </w:rPr>
              <w:t xml:space="preserve"> </w:t>
            </w:r>
            <w:r w:rsidR="00695B75">
              <w:rPr>
                <w:sz w:val="22"/>
                <w:szCs w:val="22"/>
              </w:rPr>
              <w:t xml:space="preserve">«Камешковская </w:t>
            </w:r>
            <w:r w:rsidRPr="00A95069">
              <w:rPr>
                <w:sz w:val="22"/>
                <w:szCs w:val="22"/>
              </w:rPr>
              <w:t>ДШИ</w:t>
            </w:r>
            <w:r w:rsidR="00695B75">
              <w:rPr>
                <w:sz w:val="22"/>
                <w:szCs w:val="22"/>
              </w:rPr>
              <w:t>»</w:t>
            </w:r>
          </w:p>
        </w:tc>
        <w:tc>
          <w:tcPr>
            <w:tcW w:w="1417" w:type="dxa"/>
            <w:vMerge w:val="restart"/>
          </w:tcPr>
          <w:p w:rsidR="007C0834" w:rsidRPr="00A95069" w:rsidRDefault="007C0834" w:rsidP="007C0834">
            <w:pPr>
              <w:jc w:val="center"/>
              <w:rPr>
                <w:sz w:val="22"/>
                <w:szCs w:val="22"/>
              </w:rPr>
            </w:pPr>
            <w:r w:rsidRPr="00A95069">
              <w:rPr>
                <w:sz w:val="22"/>
                <w:szCs w:val="22"/>
              </w:rPr>
              <w:t>2021</w:t>
            </w:r>
          </w:p>
        </w:tc>
        <w:tc>
          <w:tcPr>
            <w:tcW w:w="1418" w:type="dxa"/>
            <w:vMerge w:val="restart"/>
          </w:tcPr>
          <w:p w:rsidR="007C0834" w:rsidRPr="00A95069" w:rsidRDefault="007C0834" w:rsidP="007C0834">
            <w:pPr>
              <w:jc w:val="center"/>
              <w:rPr>
                <w:sz w:val="22"/>
                <w:szCs w:val="22"/>
              </w:rPr>
            </w:pPr>
            <w:r w:rsidRPr="00A95069">
              <w:rPr>
                <w:sz w:val="22"/>
                <w:szCs w:val="22"/>
              </w:rPr>
              <w:t>2023</w:t>
            </w:r>
          </w:p>
        </w:tc>
        <w:tc>
          <w:tcPr>
            <w:tcW w:w="2835" w:type="dxa"/>
            <w:tcBorders>
              <w:bottom w:val="single" w:sz="4" w:space="0" w:color="auto"/>
            </w:tcBorders>
          </w:tcPr>
          <w:p w:rsidR="007C0834" w:rsidRPr="00A95069" w:rsidRDefault="007C0834" w:rsidP="0058694F">
            <w:pPr>
              <w:jc w:val="center"/>
              <w:rPr>
                <w:sz w:val="22"/>
                <w:szCs w:val="22"/>
              </w:rPr>
            </w:pPr>
            <w:r w:rsidRPr="00A95069">
              <w:rPr>
                <w:sz w:val="22"/>
                <w:szCs w:val="22"/>
              </w:rPr>
              <w:t>Всего</w:t>
            </w:r>
          </w:p>
        </w:tc>
        <w:tc>
          <w:tcPr>
            <w:tcW w:w="1976" w:type="dxa"/>
            <w:tcBorders>
              <w:bottom w:val="single" w:sz="4" w:space="0" w:color="auto"/>
            </w:tcBorders>
          </w:tcPr>
          <w:p w:rsidR="007C0834" w:rsidRPr="00A95069" w:rsidRDefault="008F37A1" w:rsidP="0058694F">
            <w:pPr>
              <w:jc w:val="center"/>
              <w:rPr>
                <w:sz w:val="22"/>
                <w:szCs w:val="22"/>
              </w:rPr>
            </w:pPr>
            <w:r w:rsidRPr="00A95069">
              <w:rPr>
                <w:sz w:val="22"/>
                <w:szCs w:val="22"/>
              </w:rPr>
              <w:t>28638</w:t>
            </w:r>
          </w:p>
        </w:tc>
      </w:tr>
      <w:tr w:rsidR="007C0834" w:rsidRPr="00A95069" w:rsidTr="00300436">
        <w:trPr>
          <w:trHeight w:val="6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0</w:t>
            </w:r>
          </w:p>
        </w:tc>
      </w:tr>
      <w:tr w:rsidR="007C0834" w:rsidRPr="00A95069" w:rsidTr="00300436">
        <w:trPr>
          <w:trHeight w:val="7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7C0834" w:rsidRPr="00A95069" w:rsidRDefault="008F37A1" w:rsidP="0058694F">
            <w:pPr>
              <w:jc w:val="center"/>
              <w:rPr>
                <w:sz w:val="22"/>
                <w:szCs w:val="22"/>
              </w:rPr>
            </w:pPr>
            <w:r w:rsidRPr="00A95069">
              <w:rPr>
                <w:sz w:val="22"/>
                <w:szCs w:val="22"/>
              </w:rPr>
              <w:t>1686</w:t>
            </w:r>
          </w:p>
        </w:tc>
      </w:tr>
      <w:tr w:rsidR="007C0834" w:rsidRPr="00A95069" w:rsidTr="00300436">
        <w:trPr>
          <w:trHeight w:val="7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7C0834" w:rsidRPr="00A95069" w:rsidRDefault="008F37A1" w:rsidP="0058694F">
            <w:pPr>
              <w:jc w:val="center"/>
              <w:rPr>
                <w:sz w:val="22"/>
                <w:szCs w:val="22"/>
              </w:rPr>
            </w:pPr>
            <w:r w:rsidRPr="00A95069">
              <w:rPr>
                <w:sz w:val="22"/>
                <w:szCs w:val="22"/>
              </w:rPr>
              <w:t>24252</w:t>
            </w:r>
          </w:p>
        </w:tc>
      </w:tr>
      <w:tr w:rsidR="007C0834" w:rsidRPr="00A95069" w:rsidTr="00300436">
        <w:trPr>
          <w:trHeight w:val="6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tcBorders>
          </w:tcPr>
          <w:p w:rsidR="007C0834" w:rsidRDefault="007C0834" w:rsidP="0058694F">
            <w:pPr>
              <w:jc w:val="center"/>
              <w:rPr>
                <w:sz w:val="22"/>
                <w:szCs w:val="22"/>
              </w:rPr>
            </w:pPr>
            <w:r w:rsidRPr="00A95069">
              <w:rPr>
                <w:sz w:val="22"/>
                <w:szCs w:val="22"/>
              </w:rPr>
              <w:t>Внебюджетный источник</w:t>
            </w:r>
          </w:p>
          <w:p w:rsidR="00300436" w:rsidRPr="00A95069" w:rsidRDefault="00300436" w:rsidP="0058694F">
            <w:pPr>
              <w:jc w:val="center"/>
              <w:rPr>
                <w:sz w:val="22"/>
                <w:szCs w:val="22"/>
              </w:rPr>
            </w:pPr>
          </w:p>
        </w:tc>
        <w:tc>
          <w:tcPr>
            <w:tcW w:w="1976" w:type="dxa"/>
            <w:tcBorders>
              <w:top w:val="single" w:sz="4" w:space="0" w:color="auto"/>
            </w:tcBorders>
          </w:tcPr>
          <w:p w:rsidR="007C0834" w:rsidRPr="00A95069" w:rsidRDefault="008F37A1" w:rsidP="0058694F">
            <w:pPr>
              <w:jc w:val="center"/>
              <w:rPr>
                <w:sz w:val="22"/>
                <w:szCs w:val="22"/>
              </w:rPr>
            </w:pPr>
            <w:r w:rsidRPr="00A95069">
              <w:rPr>
                <w:sz w:val="22"/>
                <w:szCs w:val="22"/>
              </w:rPr>
              <w:t>2700</w:t>
            </w:r>
          </w:p>
        </w:tc>
      </w:tr>
      <w:tr w:rsidR="007C0834" w:rsidRPr="00A95069" w:rsidTr="00300436">
        <w:trPr>
          <w:trHeight w:val="270"/>
        </w:trPr>
        <w:tc>
          <w:tcPr>
            <w:tcW w:w="4786" w:type="dxa"/>
            <w:vMerge w:val="restart"/>
          </w:tcPr>
          <w:p w:rsidR="007C0834" w:rsidRPr="00A95069" w:rsidRDefault="007C0834" w:rsidP="0058694F">
            <w:pPr>
              <w:jc w:val="center"/>
              <w:rPr>
                <w:b/>
                <w:sz w:val="22"/>
                <w:szCs w:val="22"/>
              </w:rPr>
            </w:pPr>
            <w:r w:rsidRPr="00A95069">
              <w:rPr>
                <w:b/>
                <w:sz w:val="22"/>
                <w:szCs w:val="22"/>
              </w:rPr>
              <w:lastRenderedPageBreak/>
              <w:t>Подпрограмма 3</w:t>
            </w:r>
            <w:r w:rsidR="00A95069">
              <w:rPr>
                <w:b/>
                <w:sz w:val="22"/>
                <w:szCs w:val="22"/>
              </w:rPr>
              <w:t>.</w:t>
            </w:r>
          </w:p>
          <w:p w:rsidR="007C0834" w:rsidRPr="00A95069" w:rsidRDefault="007C0834" w:rsidP="0058694F">
            <w:pPr>
              <w:jc w:val="center"/>
              <w:rPr>
                <w:sz w:val="22"/>
                <w:szCs w:val="22"/>
              </w:rPr>
            </w:pPr>
            <w:r w:rsidRPr="00A95069">
              <w:rPr>
                <w:b/>
                <w:sz w:val="22"/>
                <w:szCs w:val="22"/>
              </w:rPr>
              <w:t>«Развитие библиотечного дела»</w:t>
            </w:r>
          </w:p>
        </w:tc>
        <w:tc>
          <w:tcPr>
            <w:tcW w:w="2977" w:type="dxa"/>
            <w:vMerge w:val="restart"/>
          </w:tcPr>
          <w:p w:rsidR="007C0834" w:rsidRPr="00A95069" w:rsidRDefault="007C0834" w:rsidP="0058694F">
            <w:pPr>
              <w:jc w:val="center"/>
              <w:rPr>
                <w:sz w:val="22"/>
                <w:szCs w:val="22"/>
              </w:rPr>
            </w:pPr>
          </w:p>
        </w:tc>
        <w:tc>
          <w:tcPr>
            <w:tcW w:w="1417" w:type="dxa"/>
            <w:vMerge w:val="restart"/>
          </w:tcPr>
          <w:p w:rsidR="007C0834" w:rsidRPr="00A95069" w:rsidRDefault="007C0834" w:rsidP="007C0834">
            <w:pPr>
              <w:jc w:val="center"/>
              <w:rPr>
                <w:sz w:val="22"/>
                <w:szCs w:val="22"/>
              </w:rPr>
            </w:pPr>
            <w:r w:rsidRPr="00A95069">
              <w:rPr>
                <w:sz w:val="22"/>
                <w:szCs w:val="22"/>
              </w:rPr>
              <w:t>2021</w:t>
            </w:r>
          </w:p>
        </w:tc>
        <w:tc>
          <w:tcPr>
            <w:tcW w:w="1418" w:type="dxa"/>
            <w:vMerge w:val="restart"/>
          </w:tcPr>
          <w:p w:rsidR="007C0834" w:rsidRPr="00A95069" w:rsidRDefault="007C0834" w:rsidP="007C0834">
            <w:pPr>
              <w:jc w:val="center"/>
              <w:rPr>
                <w:sz w:val="22"/>
                <w:szCs w:val="22"/>
              </w:rPr>
            </w:pPr>
            <w:r w:rsidRPr="00A95069">
              <w:rPr>
                <w:sz w:val="22"/>
                <w:szCs w:val="22"/>
              </w:rPr>
              <w:t>2023</w:t>
            </w:r>
          </w:p>
        </w:tc>
        <w:tc>
          <w:tcPr>
            <w:tcW w:w="2835" w:type="dxa"/>
            <w:tcBorders>
              <w:bottom w:val="single" w:sz="4" w:space="0" w:color="auto"/>
            </w:tcBorders>
          </w:tcPr>
          <w:p w:rsidR="007C0834" w:rsidRPr="00A95069" w:rsidRDefault="007C0834" w:rsidP="0058694F">
            <w:pPr>
              <w:jc w:val="center"/>
              <w:rPr>
                <w:sz w:val="22"/>
                <w:szCs w:val="22"/>
              </w:rPr>
            </w:pPr>
            <w:r w:rsidRPr="00A95069">
              <w:rPr>
                <w:sz w:val="22"/>
                <w:szCs w:val="22"/>
              </w:rPr>
              <w:t>Всего</w:t>
            </w:r>
          </w:p>
        </w:tc>
        <w:tc>
          <w:tcPr>
            <w:tcW w:w="1976" w:type="dxa"/>
            <w:tcBorders>
              <w:bottom w:val="single" w:sz="4" w:space="0" w:color="auto"/>
            </w:tcBorders>
          </w:tcPr>
          <w:p w:rsidR="007C0834" w:rsidRPr="00A95069" w:rsidRDefault="008A1E92" w:rsidP="0058694F">
            <w:pPr>
              <w:jc w:val="center"/>
              <w:rPr>
                <w:sz w:val="22"/>
                <w:szCs w:val="22"/>
              </w:rPr>
            </w:pPr>
            <w:r w:rsidRPr="00A95069">
              <w:rPr>
                <w:sz w:val="22"/>
                <w:szCs w:val="22"/>
              </w:rPr>
              <w:t>36920,3</w:t>
            </w:r>
          </w:p>
        </w:tc>
      </w:tr>
      <w:tr w:rsidR="007C0834" w:rsidRPr="00A95069" w:rsidTr="00300436">
        <w:trPr>
          <w:trHeight w:val="165"/>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7C0834" w:rsidRPr="00A95069" w:rsidRDefault="008A1E92" w:rsidP="0058694F">
            <w:pPr>
              <w:jc w:val="center"/>
              <w:rPr>
                <w:sz w:val="22"/>
                <w:szCs w:val="22"/>
              </w:rPr>
            </w:pPr>
            <w:r w:rsidRPr="00A95069">
              <w:rPr>
                <w:sz w:val="22"/>
                <w:szCs w:val="22"/>
              </w:rPr>
              <w:t>0</w:t>
            </w:r>
          </w:p>
        </w:tc>
      </w:tr>
      <w:tr w:rsidR="007C0834" w:rsidRPr="00A95069" w:rsidTr="00300436">
        <w:trPr>
          <w:trHeight w:val="247"/>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7C0834" w:rsidRPr="00A95069" w:rsidRDefault="008A1E92" w:rsidP="0058694F">
            <w:pPr>
              <w:jc w:val="center"/>
              <w:rPr>
                <w:sz w:val="22"/>
                <w:szCs w:val="22"/>
              </w:rPr>
            </w:pPr>
            <w:r w:rsidRPr="00A95069">
              <w:rPr>
                <w:sz w:val="22"/>
                <w:szCs w:val="22"/>
              </w:rPr>
              <w:t>10929,6</w:t>
            </w:r>
          </w:p>
        </w:tc>
      </w:tr>
      <w:tr w:rsidR="007C0834" w:rsidRPr="00A95069" w:rsidTr="00300436">
        <w:trPr>
          <w:trHeight w:val="210"/>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bottom w:val="single" w:sz="4" w:space="0" w:color="auto"/>
            </w:tcBorders>
          </w:tcPr>
          <w:p w:rsidR="007C0834" w:rsidRPr="00A95069" w:rsidRDefault="007C0834" w:rsidP="0058694F">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7C0834" w:rsidRPr="00A95069" w:rsidRDefault="008A1E92" w:rsidP="0058694F">
            <w:pPr>
              <w:jc w:val="center"/>
              <w:rPr>
                <w:sz w:val="22"/>
                <w:szCs w:val="22"/>
              </w:rPr>
            </w:pPr>
            <w:r w:rsidRPr="00A95069">
              <w:rPr>
                <w:sz w:val="22"/>
                <w:szCs w:val="22"/>
              </w:rPr>
              <w:t>25606,4</w:t>
            </w:r>
          </w:p>
        </w:tc>
      </w:tr>
      <w:tr w:rsidR="007C0834" w:rsidRPr="00A95069" w:rsidTr="00300436">
        <w:trPr>
          <w:trHeight w:val="77"/>
        </w:trPr>
        <w:tc>
          <w:tcPr>
            <w:tcW w:w="4786" w:type="dxa"/>
            <w:vMerge/>
          </w:tcPr>
          <w:p w:rsidR="007C0834" w:rsidRPr="00A95069" w:rsidRDefault="007C0834" w:rsidP="0058694F">
            <w:pPr>
              <w:jc w:val="center"/>
              <w:rPr>
                <w:sz w:val="22"/>
                <w:szCs w:val="22"/>
              </w:rPr>
            </w:pPr>
          </w:p>
        </w:tc>
        <w:tc>
          <w:tcPr>
            <w:tcW w:w="2977" w:type="dxa"/>
            <w:vMerge/>
          </w:tcPr>
          <w:p w:rsidR="007C0834" w:rsidRPr="00A95069" w:rsidRDefault="007C0834" w:rsidP="0058694F">
            <w:pPr>
              <w:jc w:val="center"/>
              <w:rPr>
                <w:sz w:val="22"/>
                <w:szCs w:val="22"/>
              </w:rPr>
            </w:pPr>
          </w:p>
        </w:tc>
        <w:tc>
          <w:tcPr>
            <w:tcW w:w="1417" w:type="dxa"/>
            <w:vMerge/>
          </w:tcPr>
          <w:p w:rsidR="007C0834" w:rsidRPr="00A95069" w:rsidRDefault="007C0834" w:rsidP="0058694F">
            <w:pPr>
              <w:jc w:val="center"/>
              <w:rPr>
                <w:sz w:val="22"/>
                <w:szCs w:val="22"/>
              </w:rPr>
            </w:pPr>
          </w:p>
        </w:tc>
        <w:tc>
          <w:tcPr>
            <w:tcW w:w="1418" w:type="dxa"/>
            <w:vMerge/>
          </w:tcPr>
          <w:p w:rsidR="007C0834" w:rsidRPr="00A95069" w:rsidRDefault="007C0834" w:rsidP="0058694F">
            <w:pPr>
              <w:jc w:val="center"/>
              <w:rPr>
                <w:sz w:val="22"/>
                <w:szCs w:val="22"/>
              </w:rPr>
            </w:pPr>
          </w:p>
        </w:tc>
        <w:tc>
          <w:tcPr>
            <w:tcW w:w="2835" w:type="dxa"/>
            <w:tcBorders>
              <w:top w:val="single" w:sz="4" w:space="0" w:color="auto"/>
            </w:tcBorders>
          </w:tcPr>
          <w:p w:rsidR="007C0834" w:rsidRPr="00A95069" w:rsidRDefault="007C0834" w:rsidP="0058694F">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7C0834" w:rsidRPr="00A95069" w:rsidRDefault="008A1E92" w:rsidP="0058694F">
            <w:pPr>
              <w:jc w:val="center"/>
              <w:rPr>
                <w:sz w:val="22"/>
                <w:szCs w:val="22"/>
              </w:rPr>
            </w:pPr>
            <w:r w:rsidRPr="00A95069">
              <w:rPr>
                <w:sz w:val="22"/>
                <w:szCs w:val="22"/>
              </w:rPr>
              <w:t>84,3</w:t>
            </w:r>
          </w:p>
        </w:tc>
      </w:tr>
      <w:tr w:rsidR="008A1E92" w:rsidRPr="00A95069" w:rsidTr="00300436">
        <w:trPr>
          <w:trHeight w:val="70"/>
        </w:trPr>
        <w:tc>
          <w:tcPr>
            <w:tcW w:w="4786" w:type="dxa"/>
            <w:vMerge w:val="restart"/>
          </w:tcPr>
          <w:p w:rsidR="008A1E92" w:rsidRPr="00A95069" w:rsidRDefault="008A1E92" w:rsidP="0058694F">
            <w:pPr>
              <w:jc w:val="center"/>
              <w:rPr>
                <w:sz w:val="22"/>
                <w:szCs w:val="22"/>
              </w:rPr>
            </w:pPr>
            <w:r w:rsidRPr="00A95069">
              <w:rPr>
                <w:sz w:val="22"/>
                <w:szCs w:val="22"/>
              </w:rPr>
              <w:t>Основное мероприятие 3.1.</w:t>
            </w:r>
          </w:p>
          <w:p w:rsidR="008A1E92" w:rsidRPr="00A95069" w:rsidRDefault="008A1E92" w:rsidP="0058694F">
            <w:pPr>
              <w:jc w:val="center"/>
              <w:rPr>
                <w:sz w:val="22"/>
                <w:szCs w:val="22"/>
              </w:rPr>
            </w:pPr>
            <w:r w:rsidRPr="00A95069">
              <w:rPr>
                <w:sz w:val="22"/>
                <w:szCs w:val="22"/>
              </w:rPr>
              <w:t>Развитие библиотечного дела</w:t>
            </w:r>
          </w:p>
        </w:tc>
        <w:tc>
          <w:tcPr>
            <w:tcW w:w="2977" w:type="dxa"/>
            <w:vMerge w:val="restart"/>
          </w:tcPr>
          <w:p w:rsidR="008A1E92" w:rsidRPr="00A95069" w:rsidRDefault="008A1E92" w:rsidP="0058694F">
            <w:pPr>
              <w:jc w:val="center"/>
              <w:rPr>
                <w:sz w:val="22"/>
                <w:szCs w:val="22"/>
              </w:rPr>
            </w:pPr>
            <w:r w:rsidRPr="00A95069">
              <w:rPr>
                <w:sz w:val="22"/>
                <w:szCs w:val="22"/>
              </w:rPr>
              <w:t>Манушина Г.А.,</w:t>
            </w:r>
          </w:p>
          <w:p w:rsidR="008A1E92" w:rsidRPr="00A95069" w:rsidRDefault="008A1E92" w:rsidP="0058694F">
            <w:pPr>
              <w:jc w:val="center"/>
              <w:rPr>
                <w:sz w:val="22"/>
                <w:szCs w:val="22"/>
              </w:rPr>
            </w:pPr>
            <w:r w:rsidRPr="00A95069">
              <w:rPr>
                <w:sz w:val="22"/>
                <w:szCs w:val="22"/>
              </w:rPr>
              <w:t>директор МУК «ЦБС» Камешковского района</w:t>
            </w:r>
          </w:p>
        </w:tc>
        <w:tc>
          <w:tcPr>
            <w:tcW w:w="1417" w:type="dxa"/>
            <w:vMerge w:val="restart"/>
          </w:tcPr>
          <w:p w:rsidR="008A1E92" w:rsidRPr="00A95069" w:rsidRDefault="008A1E92" w:rsidP="007C0834">
            <w:pPr>
              <w:jc w:val="center"/>
              <w:rPr>
                <w:sz w:val="22"/>
                <w:szCs w:val="22"/>
              </w:rPr>
            </w:pPr>
            <w:r w:rsidRPr="00A95069">
              <w:rPr>
                <w:sz w:val="22"/>
                <w:szCs w:val="22"/>
              </w:rPr>
              <w:t>2021</w:t>
            </w:r>
          </w:p>
        </w:tc>
        <w:tc>
          <w:tcPr>
            <w:tcW w:w="1418" w:type="dxa"/>
            <w:vMerge w:val="restart"/>
          </w:tcPr>
          <w:p w:rsidR="008A1E92" w:rsidRPr="00A95069" w:rsidRDefault="008A1E92" w:rsidP="007C0834">
            <w:pPr>
              <w:jc w:val="center"/>
              <w:rPr>
                <w:sz w:val="22"/>
                <w:szCs w:val="22"/>
              </w:rPr>
            </w:pPr>
            <w:r w:rsidRPr="00A95069">
              <w:rPr>
                <w:sz w:val="22"/>
                <w:szCs w:val="22"/>
              </w:rPr>
              <w:t>2023</w:t>
            </w:r>
          </w:p>
        </w:tc>
        <w:tc>
          <w:tcPr>
            <w:tcW w:w="2835" w:type="dxa"/>
            <w:tcBorders>
              <w:bottom w:val="single" w:sz="4" w:space="0" w:color="auto"/>
            </w:tcBorders>
          </w:tcPr>
          <w:p w:rsidR="008A1E92" w:rsidRPr="00A95069" w:rsidRDefault="008A1E92" w:rsidP="0058694F">
            <w:pPr>
              <w:jc w:val="center"/>
              <w:rPr>
                <w:sz w:val="22"/>
                <w:szCs w:val="22"/>
              </w:rPr>
            </w:pPr>
            <w:r w:rsidRPr="00A95069">
              <w:rPr>
                <w:sz w:val="22"/>
                <w:szCs w:val="22"/>
              </w:rPr>
              <w:t>Всего</w:t>
            </w:r>
          </w:p>
        </w:tc>
        <w:tc>
          <w:tcPr>
            <w:tcW w:w="1976" w:type="dxa"/>
            <w:tcBorders>
              <w:bottom w:val="single" w:sz="4" w:space="0" w:color="auto"/>
            </w:tcBorders>
          </w:tcPr>
          <w:p w:rsidR="008A1E92" w:rsidRPr="00A95069" w:rsidRDefault="008A1E92" w:rsidP="008A1E92">
            <w:pPr>
              <w:jc w:val="center"/>
              <w:rPr>
                <w:sz w:val="22"/>
                <w:szCs w:val="22"/>
              </w:rPr>
            </w:pPr>
            <w:r w:rsidRPr="00A95069">
              <w:rPr>
                <w:sz w:val="22"/>
                <w:szCs w:val="22"/>
              </w:rPr>
              <w:t>36920,3</w:t>
            </w:r>
          </w:p>
        </w:tc>
      </w:tr>
      <w:tr w:rsidR="008A1E92" w:rsidRPr="00A95069" w:rsidTr="00300436">
        <w:trPr>
          <w:trHeight w:val="210"/>
        </w:trPr>
        <w:tc>
          <w:tcPr>
            <w:tcW w:w="4786" w:type="dxa"/>
            <w:vMerge/>
          </w:tcPr>
          <w:p w:rsidR="008A1E92" w:rsidRPr="00A95069" w:rsidRDefault="008A1E92" w:rsidP="0058694F">
            <w:pPr>
              <w:jc w:val="center"/>
              <w:rPr>
                <w:sz w:val="22"/>
                <w:szCs w:val="22"/>
              </w:rPr>
            </w:pPr>
          </w:p>
        </w:tc>
        <w:tc>
          <w:tcPr>
            <w:tcW w:w="2977" w:type="dxa"/>
            <w:vMerge/>
          </w:tcPr>
          <w:p w:rsidR="008A1E92" w:rsidRPr="00A95069" w:rsidRDefault="008A1E92" w:rsidP="0058694F">
            <w:pPr>
              <w:rPr>
                <w:sz w:val="22"/>
                <w:szCs w:val="22"/>
              </w:rPr>
            </w:pPr>
          </w:p>
        </w:tc>
        <w:tc>
          <w:tcPr>
            <w:tcW w:w="1417" w:type="dxa"/>
            <w:vMerge/>
          </w:tcPr>
          <w:p w:rsidR="008A1E92" w:rsidRPr="00A95069" w:rsidRDefault="008A1E92" w:rsidP="0058694F">
            <w:pPr>
              <w:jc w:val="center"/>
              <w:rPr>
                <w:sz w:val="22"/>
                <w:szCs w:val="22"/>
              </w:rPr>
            </w:pPr>
          </w:p>
        </w:tc>
        <w:tc>
          <w:tcPr>
            <w:tcW w:w="1418" w:type="dxa"/>
            <w:vMerge/>
          </w:tcPr>
          <w:p w:rsidR="008A1E92" w:rsidRPr="00A95069" w:rsidRDefault="008A1E92" w:rsidP="0058694F">
            <w:pPr>
              <w:jc w:val="center"/>
              <w:rPr>
                <w:sz w:val="22"/>
                <w:szCs w:val="22"/>
              </w:rPr>
            </w:pPr>
          </w:p>
        </w:tc>
        <w:tc>
          <w:tcPr>
            <w:tcW w:w="2835" w:type="dxa"/>
            <w:tcBorders>
              <w:top w:val="single" w:sz="4" w:space="0" w:color="auto"/>
              <w:bottom w:val="single" w:sz="4" w:space="0" w:color="auto"/>
            </w:tcBorders>
          </w:tcPr>
          <w:p w:rsidR="008A1E92" w:rsidRPr="00A95069" w:rsidRDefault="008A1E92" w:rsidP="0058694F">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8A1E92" w:rsidRPr="00A95069" w:rsidRDefault="008A1E92" w:rsidP="008A1E92">
            <w:pPr>
              <w:jc w:val="center"/>
              <w:rPr>
                <w:sz w:val="22"/>
                <w:szCs w:val="22"/>
              </w:rPr>
            </w:pPr>
            <w:r w:rsidRPr="00A95069">
              <w:rPr>
                <w:sz w:val="22"/>
                <w:szCs w:val="22"/>
              </w:rPr>
              <w:t>0</w:t>
            </w:r>
          </w:p>
        </w:tc>
      </w:tr>
      <w:tr w:rsidR="008A1E92" w:rsidRPr="00A95069" w:rsidTr="00300436">
        <w:trPr>
          <w:trHeight w:val="210"/>
        </w:trPr>
        <w:tc>
          <w:tcPr>
            <w:tcW w:w="4786" w:type="dxa"/>
            <w:vMerge/>
          </w:tcPr>
          <w:p w:rsidR="008A1E92" w:rsidRPr="00A95069" w:rsidRDefault="008A1E92" w:rsidP="0058694F">
            <w:pPr>
              <w:jc w:val="center"/>
              <w:rPr>
                <w:sz w:val="22"/>
                <w:szCs w:val="22"/>
              </w:rPr>
            </w:pPr>
          </w:p>
        </w:tc>
        <w:tc>
          <w:tcPr>
            <w:tcW w:w="2977" w:type="dxa"/>
            <w:vMerge/>
          </w:tcPr>
          <w:p w:rsidR="008A1E92" w:rsidRPr="00A95069" w:rsidRDefault="008A1E92" w:rsidP="0058694F">
            <w:pPr>
              <w:rPr>
                <w:sz w:val="22"/>
                <w:szCs w:val="22"/>
              </w:rPr>
            </w:pPr>
          </w:p>
        </w:tc>
        <w:tc>
          <w:tcPr>
            <w:tcW w:w="1417" w:type="dxa"/>
            <w:vMerge/>
          </w:tcPr>
          <w:p w:rsidR="008A1E92" w:rsidRPr="00A95069" w:rsidRDefault="008A1E92" w:rsidP="0058694F">
            <w:pPr>
              <w:jc w:val="center"/>
              <w:rPr>
                <w:sz w:val="22"/>
                <w:szCs w:val="22"/>
              </w:rPr>
            </w:pPr>
          </w:p>
        </w:tc>
        <w:tc>
          <w:tcPr>
            <w:tcW w:w="1418" w:type="dxa"/>
            <w:vMerge/>
          </w:tcPr>
          <w:p w:rsidR="008A1E92" w:rsidRPr="00A95069" w:rsidRDefault="008A1E92" w:rsidP="0058694F">
            <w:pPr>
              <w:jc w:val="center"/>
              <w:rPr>
                <w:sz w:val="22"/>
                <w:szCs w:val="22"/>
              </w:rPr>
            </w:pPr>
          </w:p>
        </w:tc>
        <w:tc>
          <w:tcPr>
            <w:tcW w:w="2835" w:type="dxa"/>
            <w:tcBorders>
              <w:top w:val="single" w:sz="4" w:space="0" w:color="auto"/>
              <w:bottom w:val="single" w:sz="4" w:space="0" w:color="auto"/>
            </w:tcBorders>
          </w:tcPr>
          <w:p w:rsidR="008A1E92" w:rsidRPr="00A95069" w:rsidRDefault="008A1E92" w:rsidP="0058694F">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8A1E92" w:rsidRPr="00A95069" w:rsidRDefault="008A1E92" w:rsidP="008A1E92">
            <w:pPr>
              <w:jc w:val="center"/>
              <w:rPr>
                <w:sz w:val="22"/>
                <w:szCs w:val="22"/>
              </w:rPr>
            </w:pPr>
            <w:r w:rsidRPr="00A95069">
              <w:rPr>
                <w:sz w:val="22"/>
                <w:szCs w:val="22"/>
              </w:rPr>
              <w:t>10929,6</w:t>
            </w:r>
          </w:p>
        </w:tc>
      </w:tr>
      <w:tr w:rsidR="008A1E92" w:rsidRPr="00A95069" w:rsidTr="00300436">
        <w:trPr>
          <w:trHeight w:val="270"/>
        </w:trPr>
        <w:tc>
          <w:tcPr>
            <w:tcW w:w="4786" w:type="dxa"/>
            <w:vMerge/>
          </w:tcPr>
          <w:p w:rsidR="008A1E92" w:rsidRPr="00A95069" w:rsidRDefault="008A1E92" w:rsidP="0058694F">
            <w:pPr>
              <w:jc w:val="center"/>
              <w:rPr>
                <w:sz w:val="22"/>
                <w:szCs w:val="22"/>
              </w:rPr>
            </w:pPr>
          </w:p>
        </w:tc>
        <w:tc>
          <w:tcPr>
            <w:tcW w:w="2977" w:type="dxa"/>
            <w:vMerge/>
          </w:tcPr>
          <w:p w:rsidR="008A1E92" w:rsidRPr="00A95069" w:rsidRDefault="008A1E92" w:rsidP="0058694F">
            <w:pPr>
              <w:rPr>
                <w:sz w:val="22"/>
                <w:szCs w:val="22"/>
              </w:rPr>
            </w:pPr>
          </w:p>
        </w:tc>
        <w:tc>
          <w:tcPr>
            <w:tcW w:w="1417" w:type="dxa"/>
            <w:vMerge/>
          </w:tcPr>
          <w:p w:rsidR="008A1E92" w:rsidRPr="00A95069" w:rsidRDefault="008A1E92" w:rsidP="0058694F">
            <w:pPr>
              <w:jc w:val="center"/>
              <w:rPr>
                <w:sz w:val="22"/>
                <w:szCs w:val="22"/>
              </w:rPr>
            </w:pPr>
          </w:p>
        </w:tc>
        <w:tc>
          <w:tcPr>
            <w:tcW w:w="1418" w:type="dxa"/>
            <w:vMerge/>
          </w:tcPr>
          <w:p w:rsidR="008A1E92" w:rsidRPr="00A95069" w:rsidRDefault="008A1E92" w:rsidP="0058694F">
            <w:pPr>
              <w:jc w:val="center"/>
              <w:rPr>
                <w:sz w:val="22"/>
                <w:szCs w:val="22"/>
              </w:rPr>
            </w:pPr>
          </w:p>
        </w:tc>
        <w:tc>
          <w:tcPr>
            <w:tcW w:w="2835" w:type="dxa"/>
            <w:tcBorders>
              <w:top w:val="single" w:sz="4" w:space="0" w:color="auto"/>
              <w:bottom w:val="single" w:sz="4" w:space="0" w:color="auto"/>
            </w:tcBorders>
          </w:tcPr>
          <w:p w:rsidR="008A1E92" w:rsidRPr="00A95069" w:rsidRDefault="008A1E92" w:rsidP="0058694F">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8A1E92" w:rsidRPr="00A95069" w:rsidRDefault="008A1E92" w:rsidP="008A1E92">
            <w:pPr>
              <w:jc w:val="center"/>
              <w:rPr>
                <w:sz w:val="22"/>
                <w:szCs w:val="22"/>
              </w:rPr>
            </w:pPr>
            <w:r w:rsidRPr="00A95069">
              <w:rPr>
                <w:sz w:val="22"/>
                <w:szCs w:val="22"/>
              </w:rPr>
              <w:t>25606,4</w:t>
            </w:r>
          </w:p>
        </w:tc>
      </w:tr>
      <w:tr w:rsidR="008A1E92" w:rsidRPr="00A95069" w:rsidTr="00300436">
        <w:trPr>
          <w:trHeight w:val="232"/>
        </w:trPr>
        <w:tc>
          <w:tcPr>
            <w:tcW w:w="4786" w:type="dxa"/>
            <w:vMerge/>
          </w:tcPr>
          <w:p w:rsidR="008A1E92" w:rsidRPr="00A95069" w:rsidRDefault="008A1E92" w:rsidP="0058694F">
            <w:pPr>
              <w:jc w:val="center"/>
              <w:rPr>
                <w:sz w:val="22"/>
                <w:szCs w:val="22"/>
              </w:rPr>
            </w:pPr>
          </w:p>
        </w:tc>
        <w:tc>
          <w:tcPr>
            <w:tcW w:w="2977" w:type="dxa"/>
            <w:vMerge/>
          </w:tcPr>
          <w:p w:rsidR="008A1E92" w:rsidRPr="00A95069" w:rsidRDefault="008A1E92" w:rsidP="0058694F">
            <w:pPr>
              <w:rPr>
                <w:sz w:val="22"/>
                <w:szCs w:val="22"/>
              </w:rPr>
            </w:pPr>
          </w:p>
        </w:tc>
        <w:tc>
          <w:tcPr>
            <w:tcW w:w="1417" w:type="dxa"/>
            <w:vMerge/>
          </w:tcPr>
          <w:p w:rsidR="008A1E92" w:rsidRPr="00A95069" w:rsidRDefault="008A1E92" w:rsidP="0058694F">
            <w:pPr>
              <w:jc w:val="center"/>
              <w:rPr>
                <w:sz w:val="22"/>
                <w:szCs w:val="22"/>
              </w:rPr>
            </w:pPr>
          </w:p>
        </w:tc>
        <w:tc>
          <w:tcPr>
            <w:tcW w:w="1418" w:type="dxa"/>
            <w:vMerge/>
          </w:tcPr>
          <w:p w:rsidR="008A1E92" w:rsidRPr="00A95069" w:rsidRDefault="008A1E92" w:rsidP="0058694F">
            <w:pPr>
              <w:jc w:val="center"/>
              <w:rPr>
                <w:sz w:val="22"/>
                <w:szCs w:val="22"/>
              </w:rPr>
            </w:pPr>
          </w:p>
        </w:tc>
        <w:tc>
          <w:tcPr>
            <w:tcW w:w="2835" w:type="dxa"/>
            <w:tcBorders>
              <w:top w:val="single" w:sz="4" w:space="0" w:color="auto"/>
            </w:tcBorders>
          </w:tcPr>
          <w:p w:rsidR="008A1E92" w:rsidRPr="00A95069" w:rsidRDefault="008A1E92" w:rsidP="0058694F">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8A1E92" w:rsidRPr="00A95069" w:rsidRDefault="008A1E92" w:rsidP="008A1E92">
            <w:pPr>
              <w:jc w:val="center"/>
              <w:rPr>
                <w:sz w:val="22"/>
                <w:szCs w:val="22"/>
              </w:rPr>
            </w:pPr>
            <w:r w:rsidRPr="00A95069">
              <w:rPr>
                <w:sz w:val="22"/>
                <w:szCs w:val="22"/>
              </w:rPr>
              <w:t>84,3</w:t>
            </w:r>
          </w:p>
        </w:tc>
      </w:tr>
      <w:tr w:rsidR="00A95069" w:rsidRPr="00A95069" w:rsidTr="00300436">
        <w:trPr>
          <w:trHeight w:val="60"/>
        </w:trPr>
        <w:tc>
          <w:tcPr>
            <w:tcW w:w="4786" w:type="dxa"/>
            <w:vMerge w:val="restart"/>
          </w:tcPr>
          <w:p w:rsidR="00A95069" w:rsidRPr="00A95069" w:rsidRDefault="00A95069" w:rsidP="0018061C">
            <w:pPr>
              <w:jc w:val="center"/>
              <w:rPr>
                <w:b/>
                <w:sz w:val="22"/>
                <w:szCs w:val="22"/>
              </w:rPr>
            </w:pPr>
            <w:r w:rsidRPr="00A95069">
              <w:rPr>
                <w:b/>
                <w:sz w:val="22"/>
                <w:szCs w:val="22"/>
              </w:rPr>
              <w:t>Подпрограмма 4.</w:t>
            </w:r>
          </w:p>
          <w:p w:rsidR="00A95069" w:rsidRPr="00A95069" w:rsidRDefault="00A95069" w:rsidP="0018061C">
            <w:pPr>
              <w:jc w:val="center"/>
              <w:rPr>
                <w:sz w:val="22"/>
                <w:szCs w:val="22"/>
              </w:rPr>
            </w:pPr>
            <w:r w:rsidRPr="00A95069">
              <w:rPr>
                <w:b/>
                <w:sz w:val="22"/>
                <w:szCs w:val="22"/>
              </w:rPr>
              <w:t>«Развитие и модернизация материально-технической базы учреждений культуры Камешковского района»</w:t>
            </w:r>
          </w:p>
        </w:tc>
        <w:tc>
          <w:tcPr>
            <w:tcW w:w="2977" w:type="dxa"/>
            <w:vMerge w:val="restart"/>
          </w:tcPr>
          <w:p w:rsidR="00A95069" w:rsidRPr="00A95069" w:rsidRDefault="00A95069" w:rsidP="0018061C">
            <w:pPr>
              <w:jc w:val="center"/>
              <w:rPr>
                <w:sz w:val="22"/>
                <w:szCs w:val="22"/>
              </w:rPr>
            </w:pPr>
          </w:p>
        </w:tc>
        <w:tc>
          <w:tcPr>
            <w:tcW w:w="1417" w:type="dxa"/>
            <w:vMerge w:val="restart"/>
          </w:tcPr>
          <w:p w:rsidR="00A95069" w:rsidRPr="00A95069" w:rsidRDefault="00A95069" w:rsidP="0018061C">
            <w:pPr>
              <w:jc w:val="center"/>
              <w:rPr>
                <w:sz w:val="22"/>
                <w:szCs w:val="22"/>
              </w:rPr>
            </w:pPr>
          </w:p>
        </w:tc>
        <w:tc>
          <w:tcPr>
            <w:tcW w:w="1418" w:type="dxa"/>
            <w:vMerge w:val="restart"/>
          </w:tcPr>
          <w:p w:rsidR="00A95069" w:rsidRPr="00A95069" w:rsidRDefault="00A95069" w:rsidP="0018061C">
            <w:pPr>
              <w:jc w:val="center"/>
              <w:rPr>
                <w:sz w:val="22"/>
                <w:szCs w:val="22"/>
              </w:rPr>
            </w:pPr>
          </w:p>
        </w:tc>
        <w:tc>
          <w:tcPr>
            <w:tcW w:w="2835" w:type="dxa"/>
            <w:tcBorders>
              <w:bottom w:val="single" w:sz="4" w:space="0" w:color="auto"/>
            </w:tcBorders>
          </w:tcPr>
          <w:p w:rsidR="00A95069" w:rsidRPr="00A95069" w:rsidRDefault="00A95069" w:rsidP="0018061C">
            <w:pPr>
              <w:jc w:val="center"/>
              <w:rPr>
                <w:sz w:val="22"/>
                <w:szCs w:val="22"/>
              </w:rPr>
            </w:pPr>
            <w:r w:rsidRPr="00A95069">
              <w:rPr>
                <w:sz w:val="22"/>
                <w:szCs w:val="22"/>
              </w:rPr>
              <w:t>Всего</w:t>
            </w:r>
          </w:p>
        </w:tc>
        <w:tc>
          <w:tcPr>
            <w:tcW w:w="1976" w:type="dxa"/>
            <w:tcBorders>
              <w:bottom w:val="single" w:sz="4" w:space="0" w:color="auto"/>
            </w:tcBorders>
          </w:tcPr>
          <w:p w:rsidR="00A95069" w:rsidRPr="00A95069" w:rsidRDefault="00A95069" w:rsidP="0018061C">
            <w:pPr>
              <w:jc w:val="center"/>
              <w:rPr>
                <w:sz w:val="22"/>
                <w:szCs w:val="22"/>
              </w:rPr>
            </w:pPr>
            <w:r w:rsidRPr="00A95069">
              <w:rPr>
                <w:sz w:val="22"/>
                <w:szCs w:val="22"/>
              </w:rPr>
              <w:t>720</w:t>
            </w:r>
          </w:p>
        </w:tc>
      </w:tr>
      <w:tr w:rsidR="00A95069" w:rsidRPr="00A95069" w:rsidTr="00300436">
        <w:trPr>
          <w:trHeight w:val="225"/>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100</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626,4</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93,6</w:t>
            </w:r>
          </w:p>
        </w:tc>
      </w:tr>
      <w:tr w:rsidR="00A95069" w:rsidRPr="00A95069" w:rsidTr="00300436">
        <w:trPr>
          <w:trHeight w:val="6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tcBorders>
          </w:tcPr>
          <w:p w:rsidR="00A95069" w:rsidRPr="00A95069" w:rsidRDefault="00A95069" w:rsidP="0018061C">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A95069" w:rsidRPr="00A95069" w:rsidRDefault="00A95069" w:rsidP="0018061C">
            <w:pPr>
              <w:jc w:val="center"/>
              <w:rPr>
                <w:sz w:val="22"/>
                <w:szCs w:val="22"/>
              </w:rPr>
            </w:pPr>
            <w:r w:rsidRPr="00A95069">
              <w:rPr>
                <w:sz w:val="22"/>
                <w:szCs w:val="22"/>
              </w:rPr>
              <w:t>0</w:t>
            </w:r>
          </w:p>
        </w:tc>
      </w:tr>
      <w:tr w:rsidR="00A95069" w:rsidRPr="00A95069" w:rsidTr="00300436">
        <w:trPr>
          <w:trHeight w:val="70"/>
        </w:trPr>
        <w:tc>
          <w:tcPr>
            <w:tcW w:w="4786" w:type="dxa"/>
            <w:vMerge w:val="restart"/>
          </w:tcPr>
          <w:p w:rsidR="00A95069" w:rsidRPr="00A95069" w:rsidRDefault="00A95069" w:rsidP="00A95069">
            <w:pPr>
              <w:jc w:val="center"/>
              <w:rPr>
                <w:sz w:val="22"/>
                <w:szCs w:val="22"/>
              </w:rPr>
            </w:pPr>
            <w:r w:rsidRPr="00A95069">
              <w:rPr>
                <w:sz w:val="22"/>
                <w:szCs w:val="22"/>
              </w:rPr>
              <w:t>Основное мероприятие 4.1. Укрепление материально-технической базы библиотек</w:t>
            </w:r>
          </w:p>
        </w:tc>
        <w:tc>
          <w:tcPr>
            <w:tcW w:w="2977" w:type="dxa"/>
            <w:vMerge w:val="restart"/>
          </w:tcPr>
          <w:p w:rsidR="00A95069" w:rsidRPr="00A95069" w:rsidRDefault="00A95069" w:rsidP="0018061C">
            <w:pPr>
              <w:jc w:val="center"/>
              <w:rPr>
                <w:sz w:val="22"/>
                <w:szCs w:val="22"/>
              </w:rPr>
            </w:pPr>
            <w:r w:rsidRPr="00A95069">
              <w:rPr>
                <w:sz w:val="22"/>
                <w:szCs w:val="22"/>
              </w:rPr>
              <w:t>Манушина Г.А.,</w:t>
            </w:r>
          </w:p>
          <w:p w:rsidR="00A95069" w:rsidRPr="00A95069" w:rsidRDefault="00A95069" w:rsidP="0018061C">
            <w:pPr>
              <w:jc w:val="center"/>
              <w:rPr>
                <w:sz w:val="22"/>
                <w:szCs w:val="22"/>
              </w:rPr>
            </w:pPr>
            <w:r w:rsidRPr="00A95069">
              <w:rPr>
                <w:sz w:val="22"/>
                <w:szCs w:val="22"/>
              </w:rPr>
              <w:t>директор МУК «ЦБС» Камешковского района</w:t>
            </w:r>
          </w:p>
        </w:tc>
        <w:tc>
          <w:tcPr>
            <w:tcW w:w="1417" w:type="dxa"/>
            <w:vMerge w:val="restart"/>
          </w:tcPr>
          <w:p w:rsidR="00A95069" w:rsidRPr="00A95069" w:rsidRDefault="00A95069" w:rsidP="0018061C">
            <w:pPr>
              <w:jc w:val="center"/>
              <w:rPr>
                <w:sz w:val="22"/>
                <w:szCs w:val="22"/>
              </w:rPr>
            </w:pPr>
            <w:r w:rsidRPr="00A95069">
              <w:rPr>
                <w:sz w:val="22"/>
                <w:szCs w:val="22"/>
              </w:rPr>
              <w:t>2021</w:t>
            </w:r>
          </w:p>
        </w:tc>
        <w:tc>
          <w:tcPr>
            <w:tcW w:w="1418" w:type="dxa"/>
            <w:vMerge w:val="restart"/>
            <w:tcBorders>
              <w:right w:val="single" w:sz="4" w:space="0" w:color="auto"/>
            </w:tcBorders>
          </w:tcPr>
          <w:p w:rsidR="00A95069" w:rsidRPr="00A95069" w:rsidRDefault="00A95069" w:rsidP="0018061C">
            <w:pPr>
              <w:jc w:val="center"/>
              <w:rPr>
                <w:sz w:val="22"/>
                <w:szCs w:val="22"/>
              </w:rPr>
            </w:pPr>
            <w:r w:rsidRPr="00A95069">
              <w:rPr>
                <w:sz w:val="22"/>
                <w:szCs w:val="22"/>
              </w:rPr>
              <w:t>2023</w:t>
            </w:r>
          </w:p>
        </w:tc>
        <w:tc>
          <w:tcPr>
            <w:tcW w:w="2835" w:type="dxa"/>
            <w:tcBorders>
              <w:left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Всего</w:t>
            </w:r>
          </w:p>
        </w:tc>
        <w:tc>
          <w:tcPr>
            <w:tcW w:w="1976" w:type="dxa"/>
            <w:tcBorders>
              <w:bottom w:val="single" w:sz="4" w:space="0" w:color="auto"/>
            </w:tcBorders>
          </w:tcPr>
          <w:p w:rsidR="00A95069" w:rsidRPr="00A95069" w:rsidRDefault="00A95069" w:rsidP="0018061C">
            <w:pPr>
              <w:jc w:val="center"/>
              <w:rPr>
                <w:sz w:val="22"/>
                <w:szCs w:val="22"/>
              </w:rPr>
            </w:pPr>
            <w:r w:rsidRPr="00A95069">
              <w:rPr>
                <w:sz w:val="22"/>
                <w:szCs w:val="22"/>
              </w:rPr>
              <w:t>720</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Borders>
              <w:right w:val="single" w:sz="4" w:space="0" w:color="auto"/>
            </w:tcBorders>
          </w:tcPr>
          <w:p w:rsidR="00A95069" w:rsidRPr="00A95069" w:rsidRDefault="00A95069" w:rsidP="0018061C">
            <w:pPr>
              <w:jc w:val="center"/>
              <w:rPr>
                <w:sz w:val="22"/>
                <w:szCs w:val="22"/>
              </w:rPr>
            </w:pPr>
          </w:p>
        </w:tc>
        <w:tc>
          <w:tcPr>
            <w:tcW w:w="2835" w:type="dxa"/>
            <w:tcBorders>
              <w:left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Федеральный бюджет</w:t>
            </w:r>
          </w:p>
        </w:tc>
        <w:tc>
          <w:tcPr>
            <w:tcW w:w="1976" w:type="dxa"/>
            <w:tcBorders>
              <w:bottom w:val="single" w:sz="4" w:space="0" w:color="auto"/>
            </w:tcBorders>
          </w:tcPr>
          <w:p w:rsidR="00A95069" w:rsidRPr="00A95069" w:rsidRDefault="00A95069" w:rsidP="0018061C">
            <w:pPr>
              <w:jc w:val="center"/>
              <w:rPr>
                <w:sz w:val="22"/>
                <w:szCs w:val="22"/>
              </w:rPr>
            </w:pPr>
            <w:r w:rsidRPr="00A95069">
              <w:rPr>
                <w:sz w:val="22"/>
                <w:szCs w:val="22"/>
              </w:rPr>
              <w:t>100</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Borders>
              <w:right w:val="single" w:sz="4" w:space="0" w:color="auto"/>
            </w:tcBorders>
          </w:tcPr>
          <w:p w:rsidR="00A95069" w:rsidRPr="00A95069" w:rsidRDefault="00A95069" w:rsidP="0018061C">
            <w:pPr>
              <w:jc w:val="center"/>
              <w:rPr>
                <w:sz w:val="22"/>
                <w:szCs w:val="22"/>
              </w:rPr>
            </w:pPr>
          </w:p>
        </w:tc>
        <w:tc>
          <w:tcPr>
            <w:tcW w:w="2835" w:type="dxa"/>
            <w:tcBorders>
              <w:left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Областной бюджет</w:t>
            </w:r>
          </w:p>
        </w:tc>
        <w:tc>
          <w:tcPr>
            <w:tcW w:w="1976" w:type="dxa"/>
            <w:tcBorders>
              <w:bottom w:val="single" w:sz="4" w:space="0" w:color="auto"/>
            </w:tcBorders>
          </w:tcPr>
          <w:p w:rsidR="00A95069" w:rsidRPr="00A95069" w:rsidRDefault="00A95069" w:rsidP="0018061C">
            <w:pPr>
              <w:jc w:val="center"/>
              <w:rPr>
                <w:sz w:val="22"/>
                <w:szCs w:val="22"/>
              </w:rPr>
            </w:pPr>
            <w:r w:rsidRPr="00A95069">
              <w:rPr>
                <w:sz w:val="22"/>
                <w:szCs w:val="22"/>
              </w:rPr>
              <w:t>626,4</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Borders>
              <w:right w:val="single" w:sz="4" w:space="0" w:color="auto"/>
            </w:tcBorders>
          </w:tcPr>
          <w:p w:rsidR="00A95069" w:rsidRPr="00A95069" w:rsidRDefault="00A95069" w:rsidP="0018061C">
            <w:pPr>
              <w:jc w:val="center"/>
              <w:rPr>
                <w:sz w:val="22"/>
                <w:szCs w:val="22"/>
              </w:rPr>
            </w:pPr>
          </w:p>
        </w:tc>
        <w:tc>
          <w:tcPr>
            <w:tcW w:w="2835" w:type="dxa"/>
            <w:tcBorders>
              <w:left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Местный бюджет</w:t>
            </w:r>
          </w:p>
        </w:tc>
        <w:tc>
          <w:tcPr>
            <w:tcW w:w="1976" w:type="dxa"/>
            <w:tcBorders>
              <w:bottom w:val="single" w:sz="4" w:space="0" w:color="auto"/>
            </w:tcBorders>
          </w:tcPr>
          <w:p w:rsidR="00A95069" w:rsidRPr="00A95069" w:rsidRDefault="00A95069" w:rsidP="0018061C">
            <w:pPr>
              <w:jc w:val="center"/>
              <w:rPr>
                <w:sz w:val="22"/>
                <w:szCs w:val="22"/>
              </w:rPr>
            </w:pPr>
            <w:r w:rsidRPr="00A95069">
              <w:rPr>
                <w:sz w:val="22"/>
                <w:szCs w:val="22"/>
              </w:rPr>
              <w:t>93,6</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Borders>
              <w:right w:val="single" w:sz="4" w:space="0" w:color="auto"/>
            </w:tcBorders>
          </w:tcPr>
          <w:p w:rsidR="00A95069" w:rsidRPr="00A95069" w:rsidRDefault="00A95069" w:rsidP="0018061C">
            <w:pPr>
              <w:jc w:val="center"/>
              <w:rPr>
                <w:sz w:val="22"/>
                <w:szCs w:val="22"/>
              </w:rPr>
            </w:pPr>
          </w:p>
        </w:tc>
        <w:tc>
          <w:tcPr>
            <w:tcW w:w="2835" w:type="dxa"/>
            <w:tcBorders>
              <w:left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Внебюджетный источник</w:t>
            </w:r>
          </w:p>
        </w:tc>
        <w:tc>
          <w:tcPr>
            <w:tcW w:w="1976" w:type="dxa"/>
            <w:tcBorders>
              <w:bottom w:val="single" w:sz="4" w:space="0" w:color="auto"/>
            </w:tcBorders>
          </w:tcPr>
          <w:p w:rsidR="00A95069" w:rsidRPr="00A95069" w:rsidRDefault="00A95069" w:rsidP="0018061C">
            <w:pPr>
              <w:jc w:val="center"/>
              <w:rPr>
                <w:sz w:val="22"/>
                <w:szCs w:val="22"/>
              </w:rPr>
            </w:pPr>
            <w:r w:rsidRPr="00A95069">
              <w:rPr>
                <w:sz w:val="22"/>
                <w:szCs w:val="22"/>
              </w:rPr>
              <w:t>0</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Федеральный бюджет</w:t>
            </w:r>
          </w:p>
        </w:tc>
        <w:tc>
          <w:tcPr>
            <w:tcW w:w="1976"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0</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Областной бюджет</w:t>
            </w:r>
          </w:p>
        </w:tc>
        <w:tc>
          <w:tcPr>
            <w:tcW w:w="1976"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0</w:t>
            </w:r>
          </w:p>
        </w:tc>
      </w:tr>
      <w:tr w:rsidR="00A95069" w:rsidRPr="00A95069" w:rsidTr="00300436">
        <w:trPr>
          <w:trHeight w:val="7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Местный бюджет</w:t>
            </w:r>
          </w:p>
        </w:tc>
        <w:tc>
          <w:tcPr>
            <w:tcW w:w="1976" w:type="dxa"/>
            <w:tcBorders>
              <w:top w:val="single" w:sz="4" w:space="0" w:color="auto"/>
              <w:bottom w:val="single" w:sz="4" w:space="0" w:color="auto"/>
            </w:tcBorders>
          </w:tcPr>
          <w:p w:rsidR="00A95069" w:rsidRPr="00A95069" w:rsidRDefault="00A95069" w:rsidP="0018061C">
            <w:pPr>
              <w:jc w:val="center"/>
              <w:rPr>
                <w:sz w:val="22"/>
                <w:szCs w:val="22"/>
              </w:rPr>
            </w:pPr>
            <w:r w:rsidRPr="00A95069">
              <w:rPr>
                <w:sz w:val="22"/>
                <w:szCs w:val="22"/>
              </w:rPr>
              <w:t>0</w:t>
            </w:r>
          </w:p>
        </w:tc>
      </w:tr>
      <w:tr w:rsidR="00A95069" w:rsidRPr="00A95069" w:rsidTr="00300436">
        <w:trPr>
          <w:trHeight w:val="60"/>
        </w:trPr>
        <w:tc>
          <w:tcPr>
            <w:tcW w:w="4786" w:type="dxa"/>
            <w:vMerge/>
          </w:tcPr>
          <w:p w:rsidR="00A95069" w:rsidRPr="00A95069" w:rsidRDefault="00A95069" w:rsidP="0018061C">
            <w:pPr>
              <w:jc w:val="center"/>
              <w:rPr>
                <w:sz w:val="22"/>
                <w:szCs w:val="22"/>
              </w:rPr>
            </w:pPr>
          </w:p>
        </w:tc>
        <w:tc>
          <w:tcPr>
            <w:tcW w:w="2977" w:type="dxa"/>
            <w:vMerge/>
          </w:tcPr>
          <w:p w:rsidR="00A95069" w:rsidRPr="00A95069" w:rsidRDefault="00A95069" w:rsidP="0018061C">
            <w:pPr>
              <w:jc w:val="center"/>
              <w:rPr>
                <w:sz w:val="22"/>
                <w:szCs w:val="22"/>
              </w:rPr>
            </w:pPr>
          </w:p>
        </w:tc>
        <w:tc>
          <w:tcPr>
            <w:tcW w:w="1417" w:type="dxa"/>
            <w:vMerge/>
          </w:tcPr>
          <w:p w:rsidR="00A95069" w:rsidRPr="00A95069" w:rsidRDefault="00A95069" w:rsidP="0018061C">
            <w:pPr>
              <w:jc w:val="center"/>
              <w:rPr>
                <w:sz w:val="22"/>
                <w:szCs w:val="22"/>
              </w:rPr>
            </w:pPr>
          </w:p>
        </w:tc>
        <w:tc>
          <w:tcPr>
            <w:tcW w:w="1418" w:type="dxa"/>
            <w:vMerge/>
          </w:tcPr>
          <w:p w:rsidR="00A95069" w:rsidRPr="00A95069" w:rsidRDefault="00A95069" w:rsidP="0018061C">
            <w:pPr>
              <w:jc w:val="center"/>
              <w:rPr>
                <w:sz w:val="22"/>
                <w:szCs w:val="22"/>
              </w:rPr>
            </w:pPr>
          </w:p>
        </w:tc>
        <w:tc>
          <w:tcPr>
            <w:tcW w:w="2835" w:type="dxa"/>
            <w:tcBorders>
              <w:top w:val="single" w:sz="4" w:space="0" w:color="auto"/>
            </w:tcBorders>
          </w:tcPr>
          <w:p w:rsidR="00A95069" w:rsidRPr="00A95069" w:rsidRDefault="00A95069" w:rsidP="0018061C">
            <w:pPr>
              <w:jc w:val="center"/>
              <w:rPr>
                <w:sz w:val="22"/>
                <w:szCs w:val="22"/>
              </w:rPr>
            </w:pPr>
            <w:r w:rsidRPr="00A95069">
              <w:rPr>
                <w:sz w:val="22"/>
                <w:szCs w:val="22"/>
              </w:rPr>
              <w:t>Внебюджетный источник</w:t>
            </w:r>
          </w:p>
        </w:tc>
        <w:tc>
          <w:tcPr>
            <w:tcW w:w="1976" w:type="dxa"/>
            <w:tcBorders>
              <w:top w:val="single" w:sz="4" w:space="0" w:color="auto"/>
            </w:tcBorders>
          </w:tcPr>
          <w:p w:rsidR="00A95069" w:rsidRPr="00A95069" w:rsidRDefault="00A95069" w:rsidP="0018061C">
            <w:pPr>
              <w:jc w:val="center"/>
              <w:rPr>
                <w:sz w:val="22"/>
                <w:szCs w:val="22"/>
              </w:rPr>
            </w:pPr>
            <w:r w:rsidRPr="00A95069">
              <w:rPr>
                <w:sz w:val="22"/>
                <w:szCs w:val="22"/>
              </w:rPr>
              <w:t>0</w:t>
            </w:r>
          </w:p>
        </w:tc>
      </w:tr>
      <w:tr w:rsidR="00985891" w:rsidRPr="00985891" w:rsidTr="00300436">
        <w:trPr>
          <w:trHeight w:val="70"/>
        </w:trPr>
        <w:tc>
          <w:tcPr>
            <w:tcW w:w="4786" w:type="dxa"/>
            <w:vMerge w:val="restart"/>
          </w:tcPr>
          <w:p w:rsidR="00A95069" w:rsidRPr="00985891" w:rsidRDefault="00A95069" w:rsidP="0058694F">
            <w:pPr>
              <w:jc w:val="center"/>
              <w:rPr>
                <w:b/>
                <w:sz w:val="22"/>
                <w:szCs w:val="22"/>
              </w:rPr>
            </w:pPr>
            <w:r w:rsidRPr="00985891">
              <w:rPr>
                <w:b/>
                <w:sz w:val="22"/>
                <w:szCs w:val="22"/>
              </w:rPr>
              <w:t xml:space="preserve">Подпрограмма </w:t>
            </w:r>
            <w:r w:rsidR="00F05EB1">
              <w:rPr>
                <w:b/>
                <w:sz w:val="22"/>
                <w:szCs w:val="22"/>
              </w:rPr>
              <w:t>5</w:t>
            </w:r>
            <w:r w:rsidRPr="00985891">
              <w:rPr>
                <w:b/>
                <w:sz w:val="22"/>
                <w:szCs w:val="22"/>
              </w:rPr>
              <w:t>.</w:t>
            </w:r>
          </w:p>
          <w:p w:rsidR="00A95069" w:rsidRPr="00985891" w:rsidRDefault="00A95069" w:rsidP="0058694F">
            <w:pPr>
              <w:jc w:val="center"/>
              <w:rPr>
                <w:sz w:val="22"/>
                <w:szCs w:val="22"/>
              </w:rPr>
            </w:pPr>
            <w:r w:rsidRPr="00985891">
              <w:rPr>
                <w:b/>
                <w:sz w:val="22"/>
                <w:szCs w:val="22"/>
              </w:rPr>
              <w:t>Развитие туризма</w:t>
            </w:r>
          </w:p>
        </w:tc>
        <w:tc>
          <w:tcPr>
            <w:tcW w:w="2977" w:type="dxa"/>
            <w:vMerge w:val="restart"/>
          </w:tcPr>
          <w:p w:rsidR="00A95069" w:rsidRPr="00985891" w:rsidRDefault="00A95069" w:rsidP="0058694F">
            <w:pPr>
              <w:jc w:val="center"/>
              <w:rPr>
                <w:sz w:val="22"/>
                <w:szCs w:val="22"/>
              </w:rPr>
            </w:pPr>
          </w:p>
        </w:tc>
        <w:tc>
          <w:tcPr>
            <w:tcW w:w="1417" w:type="dxa"/>
            <w:vMerge w:val="restart"/>
          </w:tcPr>
          <w:p w:rsidR="00A95069" w:rsidRPr="00985891" w:rsidRDefault="00A95069" w:rsidP="007C0834">
            <w:pPr>
              <w:jc w:val="center"/>
              <w:rPr>
                <w:sz w:val="22"/>
                <w:szCs w:val="22"/>
              </w:rPr>
            </w:pPr>
            <w:r w:rsidRPr="00985891">
              <w:rPr>
                <w:sz w:val="22"/>
                <w:szCs w:val="22"/>
              </w:rPr>
              <w:t>2021</w:t>
            </w:r>
          </w:p>
        </w:tc>
        <w:tc>
          <w:tcPr>
            <w:tcW w:w="1418" w:type="dxa"/>
            <w:vMerge w:val="restart"/>
          </w:tcPr>
          <w:p w:rsidR="00A95069" w:rsidRPr="00985891" w:rsidRDefault="00A95069" w:rsidP="007C0834">
            <w:pPr>
              <w:jc w:val="center"/>
              <w:rPr>
                <w:sz w:val="22"/>
                <w:szCs w:val="22"/>
              </w:rPr>
            </w:pPr>
            <w:r w:rsidRPr="00985891">
              <w:rPr>
                <w:sz w:val="22"/>
                <w:szCs w:val="22"/>
              </w:rPr>
              <w:t>2023</w:t>
            </w:r>
          </w:p>
        </w:tc>
        <w:tc>
          <w:tcPr>
            <w:tcW w:w="2835" w:type="dxa"/>
            <w:tcBorders>
              <w:bottom w:val="single" w:sz="4" w:space="0" w:color="auto"/>
            </w:tcBorders>
          </w:tcPr>
          <w:p w:rsidR="00A95069" w:rsidRPr="00985891" w:rsidRDefault="00A95069" w:rsidP="0058694F">
            <w:pPr>
              <w:jc w:val="center"/>
              <w:rPr>
                <w:sz w:val="22"/>
                <w:szCs w:val="22"/>
              </w:rPr>
            </w:pPr>
            <w:r w:rsidRPr="00985891">
              <w:rPr>
                <w:sz w:val="22"/>
                <w:szCs w:val="22"/>
              </w:rPr>
              <w:t>Всего</w:t>
            </w:r>
          </w:p>
        </w:tc>
        <w:tc>
          <w:tcPr>
            <w:tcW w:w="1976" w:type="dxa"/>
            <w:tcBorders>
              <w:bottom w:val="single" w:sz="4" w:space="0" w:color="auto"/>
            </w:tcBorders>
          </w:tcPr>
          <w:p w:rsidR="00A95069" w:rsidRPr="00985891" w:rsidRDefault="00985891" w:rsidP="0058694F">
            <w:pPr>
              <w:jc w:val="center"/>
              <w:rPr>
                <w:sz w:val="22"/>
                <w:szCs w:val="22"/>
              </w:rPr>
            </w:pPr>
            <w:r w:rsidRPr="00985891">
              <w:rPr>
                <w:sz w:val="22"/>
                <w:szCs w:val="22"/>
              </w:rPr>
              <w:t>3</w:t>
            </w:r>
            <w:r w:rsidR="00A95069" w:rsidRPr="00985891">
              <w:rPr>
                <w:sz w:val="22"/>
                <w:szCs w:val="22"/>
              </w:rPr>
              <w:t>0</w:t>
            </w:r>
          </w:p>
        </w:tc>
      </w:tr>
      <w:tr w:rsidR="00985891" w:rsidRPr="00985891" w:rsidTr="00300436">
        <w:trPr>
          <w:trHeight w:val="70"/>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300436" w:rsidRDefault="00A95069" w:rsidP="0058694F">
            <w:pPr>
              <w:jc w:val="center"/>
              <w:rPr>
                <w:sz w:val="20"/>
                <w:szCs w:val="22"/>
              </w:rPr>
            </w:pPr>
            <w:r w:rsidRPr="00300436">
              <w:rPr>
                <w:sz w:val="20"/>
                <w:szCs w:val="22"/>
              </w:rPr>
              <w:t>Федеральный бюджет</w:t>
            </w:r>
          </w:p>
        </w:tc>
        <w:tc>
          <w:tcPr>
            <w:tcW w:w="1976" w:type="dxa"/>
            <w:tcBorders>
              <w:top w:val="single" w:sz="4" w:space="0" w:color="auto"/>
              <w:bottom w:val="single" w:sz="4" w:space="0" w:color="auto"/>
            </w:tcBorders>
          </w:tcPr>
          <w:p w:rsidR="00A95069" w:rsidRPr="00300436" w:rsidRDefault="00A95069" w:rsidP="0058694F">
            <w:pPr>
              <w:jc w:val="center"/>
              <w:rPr>
                <w:sz w:val="20"/>
                <w:szCs w:val="22"/>
              </w:rPr>
            </w:pPr>
            <w:r w:rsidRPr="00300436">
              <w:rPr>
                <w:sz w:val="20"/>
                <w:szCs w:val="22"/>
              </w:rPr>
              <w:t>0</w:t>
            </w:r>
          </w:p>
        </w:tc>
      </w:tr>
      <w:tr w:rsidR="00985891" w:rsidRPr="00985891" w:rsidTr="00300436">
        <w:trPr>
          <w:trHeight w:val="70"/>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300436" w:rsidRDefault="00A95069" w:rsidP="0058694F">
            <w:pPr>
              <w:jc w:val="center"/>
              <w:rPr>
                <w:sz w:val="20"/>
                <w:szCs w:val="22"/>
              </w:rPr>
            </w:pPr>
            <w:r w:rsidRPr="00300436">
              <w:rPr>
                <w:sz w:val="20"/>
                <w:szCs w:val="22"/>
              </w:rPr>
              <w:t>Областной бюджет</w:t>
            </w:r>
          </w:p>
        </w:tc>
        <w:tc>
          <w:tcPr>
            <w:tcW w:w="1976" w:type="dxa"/>
            <w:tcBorders>
              <w:top w:val="single" w:sz="4" w:space="0" w:color="auto"/>
              <w:bottom w:val="single" w:sz="4" w:space="0" w:color="auto"/>
            </w:tcBorders>
          </w:tcPr>
          <w:p w:rsidR="00A95069" w:rsidRPr="00300436" w:rsidRDefault="00A95069" w:rsidP="0058694F">
            <w:pPr>
              <w:jc w:val="center"/>
              <w:rPr>
                <w:sz w:val="20"/>
                <w:szCs w:val="22"/>
              </w:rPr>
            </w:pPr>
            <w:r w:rsidRPr="00300436">
              <w:rPr>
                <w:sz w:val="20"/>
                <w:szCs w:val="22"/>
              </w:rPr>
              <w:t>0</w:t>
            </w:r>
          </w:p>
        </w:tc>
      </w:tr>
      <w:tr w:rsidR="00985891" w:rsidRPr="00985891" w:rsidTr="00300436">
        <w:trPr>
          <w:trHeight w:val="225"/>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Местный бюджет</w:t>
            </w:r>
          </w:p>
        </w:tc>
        <w:tc>
          <w:tcPr>
            <w:tcW w:w="1976" w:type="dxa"/>
            <w:tcBorders>
              <w:top w:val="single" w:sz="4" w:space="0" w:color="auto"/>
              <w:bottom w:val="single" w:sz="4" w:space="0" w:color="auto"/>
            </w:tcBorders>
          </w:tcPr>
          <w:p w:rsidR="00A95069" w:rsidRPr="00985891" w:rsidRDefault="00985891" w:rsidP="0058694F">
            <w:pPr>
              <w:jc w:val="center"/>
              <w:rPr>
                <w:sz w:val="22"/>
                <w:szCs w:val="22"/>
              </w:rPr>
            </w:pPr>
            <w:r w:rsidRPr="00985891">
              <w:rPr>
                <w:sz w:val="22"/>
                <w:szCs w:val="22"/>
              </w:rPr>
              <w:t>3</w:t>
            </w:r>
            <w:r w:rsidR="00A95069" w:rsidRPr="00985891">
              <w:rPr>
                <w:sz w:val="22"/>
                <w:szCs w:val="22"/>
              </w:rPr>
              <w:t>0</w:t>
            </w:r>
          </w:p>
        </w:tc>
      </w:tr>
      <w:tr w:rsidR="00985891" w:rsidRPr="00985891" w:rsidTr="00300436">
        <w:trPr>
          <w:trHeight w:val="77"/>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tcBorders>
          </w:tcPr>
          <w:p w:rsidR="00A95069" w:rsidRPr="00300436" w:rsidRDefault="00A95069" w:rsidP="0058694F">
            <w:pPr>
              <w:jc w:val="center"/>
              <w:rPr>
                <w:sz w:val="20"/>
                <w:szCs w:val="22"/>
              </w:rPr>
            </w:pPr>
            <w:r w:rsidRPr="00300436">
              <w:rPr>
                <w:sz w:val="20"/>
                <w:szCs w:val="22"/>
              </w:rPr>
              <w:t>Внебюджетный источник</w:t>
            </w:r>
          </w:p>
        </w:tc>
        <w:tc>
          <w:tcPr>
            <w:tcW w:w="1976" w:type="dxa"/>
            <w:tcBorders>
              <w:top w:val="single" w:sz="4" w:space="0" w:color="auto"/>
            </w:tcBorders>
          </w:tcPr>
          <w:p w:rsidR="00A95069" w:rsidRPr="00300436" w:rsidRDefault="00A95069" w:rsidP="0058694F">
            <w:pPr>
              <w:jc w:val="center"/>
              <w:rPr>
                <w:sz w:val="20"/>
                <w:szCs w:val="22"/>
              </w:rPr>
            </w:pPr>
            <w:r w:rsidRPr="00300436">
              <w:rPr>
                <w:sz w:val="20"/>
                <w:szCs w:val="22"/>
              </w:rPr>
              <w:t>0</w:t>
            </w:r>
          </w:p>
        </w:tc>
      </w:tr>
      <w:tr w:rsidR="00985891" w:rsidRPr="00985891" w:rsidTr="00300436">
        <w:trPr>
          <w:trHeight w:val="135"/>
        </w:trPr>
        <w:tc>
          <w:tcPr>
            <w:tcW w:w="4786" w:type="dxa"/>
            <w:vMerge w:val="restart"/>
          </w:tcPr>
          <w:p w:rsidR="00A95069" w:rsidRPr="00985891" w:rsidRDefault="00A95069" w:rsidP="0058694F">
            <w:pPr>
              <w:jc w:val="center"/>
              <w:rPr>
                <w:sz w:val="22"/>
                <w:szCs w:val="22"/>
              </w:rPr>
            </w:pPr>
            <w:r w:rsidRPr="00985891">
              <w:rPr>
                <w:sz w:val="22"/>
                <w:szCs w:val="22"/>
              </w:rPr>
              <w:t>Основное мероприятие</w:t>
            </w:r>
            <w:r w:rsidR="00985891" w:rsidRPr="00985891">
              <w:rPr>
                <w:sz w:val="22"/>
                <w:szCs w:val="22"/>
              </w:rPr>
              <w:t xml:space="preserve"> </w:t>
            </w:r>
            <w:r w:rsidR="00F05EB1">
              <w:rPr>
                <w:sz w:val="22"/>
                <w:szCs w:val="22"/>
              </w:rPr>
              <w:t>5</w:t>
            </w:r>
            <w:r w:rsidR="00985891" w:rsidRPr="00985891">
              <w:rPr>
                <w:sz w:val="22"/>
                <w:szCs w:val="22"/>
              </w:rPr>
              <w:t>.1.</w:t>
            </w:r>
          </w:p>
          <w:p w:rsidR="00A95069" w:rsidRPr="00985891" w:rsidRDefault="003F7EEE" w:rsidP="0058694F">
            <w:pPr>
              <w:jc w:val="center"/>
              <w:rPr>
                <w:sz w:val="22"/>
                <w:szCs w:val="22"/>
              </w:rPr>
            </w:pPr>
            <w:r>
              <w:rPr>
                <w:sz w:val="22"/>
                <w:szCs w:val="22"/>
              </w:rPr>
              <w:t>М</w:t>
            </w:r>
            <w:r w:rsidRPr="003F7EEE">
              <w:rPr>
                <w:sz w:val="22"/>
                <w:szCs w:val="22"/>
              </w:rPr>
              <w:t>ероприятия по укреплению имиджа Камешковского района как территории благоприятной для развития туризма</w:t>
            </w:r>
          </w:p>
        </w:tc>
        <w:tc>
          <w:tcPr>
            <w:tcW w:w="2977" w:type="dxa"/>
            <w:vMerge w:val="restart"/>
          </w:tcPr>
          <w:p w:rsidR="00A95069" w:rsidRPr="00985891" w:rsidRDefault="00A95069" w:rsidP="0018061C">
            <w:pPr>
              <w:jc w:val="center"/>
              <w:rPr>
                <w:sz w:val="22"/>
                <w:szCs w:val="22"/>
              </w:rPr>
            </w:pPr>
            <w:r w:rsidRPr="00985891">
              <w:rPr>
                <w:sz w:val="22"/>
                <w:szCs w:val="22"/>
              </w:rPr>
              <w:t>Юрова О.С.,</w:t>
            </w:r>
          </w:p>
          <w:p w:rsidR="00A95069" w:rsidRPr="00985891" w:rsidRDefault="00A95069" w:rsidP="0018061C">
            <w:pPr>
              <w:jc w:val="center"/>
              <w:rPr>
                <w:sz w:val="22"/>
                <w:szCs w:val="22"/>
              </w:rPr>
            </w:pPr>
            <w:r w:rsidRPr="00985891">
              <w:rPr>
                <w:sz w:val="22"/>
                <w:szCs w:val="22"/>
              </w:rPr>
              <w:t>главный специалист МКУ «Комитет культуры, туризма и молодежной политики Камешковского района»</w:t>
            </w:r>
          </w:p>
        </w:tc>
        <w:tc>
          <w:tcPr>
            <w:tcW w:w="1417" w:type="dxa"/>
            <w:vMerge w:val="restart"/>
          </w:tcPr>
          <w:p w:rsidR="00A95069" w:rsidRPr="00985891" w:rsidRDefault="00A95069" w:rsidP="007C0834">
            <w:pPr>
              <w:jc w:val="center"/>
              <w:rPr>
                <w:sz w:val="22"/>
                <w:szCs w:val="22"/>
              </w:rPr>
            </w:pPr>
            <w:r w:rsidRPr="00985891">
              <w:rPr>
                <w:sz w:val="22"/>
                <w:szCs w:val="22"/>
              </w:rPr>
              <w:t>2021</w:t>
            </w:r>
          </w:p>
        </w:tc>
        <w:tc>
          <w:tcPr>
            <w:tcW w:w="1418" w:type="dxa"/>
            <w:vMerge w:val="restart"/>
          </w:tcPr>
          <w:p w:rsidR="00A95069" w:rsidRPr="00985891" w:rsidRDefault="00A95069" w:rsidP="007C0834">
            <w:pPr>
              <w:jc w:val="center"/>
              <w:rPr>
                <w:sz w:val="22"/>
                <w:szCs w:val="22"/>
              </w:rPr>
            </w:pPr>
            <w:r w:rsidRPr="00985891">
              <w:rPr>
                <w:sz w:val="22"/>
                <w:szCs w:val="22"/>
              </w:rPr>
              <w:t>2023</w:t>
            </w:r>
          </w:p>
        </w:tc>
        <w:tc>
          <w:tcPr>
            <w:tcW w:w="2835" w:type="dxa"/>
            <w:tcBorders>
              <w:bottom w:val="single" w:sz="4" w:space="0" w:color="auto"/>
            </w:tcBorders>
          </w:tcPr>
          <w:p w:rsidR="00A95069" w:rsidRPr="00985891" w:rsidRDefault="00A95069" w:rsidP="0058694F">
            <w:pPr>
              <w:jc w:val="center"/>
              <w:rPr>
                <w:sz w:val="22"/>
                <w:szCs w:val="22"/>
              </w:rPr>
            </w:pPr>
            <w:r w:rsidRPr="00985891">
              <w:rPr>
                <w:sz w:val="22"/>
                <w:szCs w:val="22"/>
              </w:rPr>
              <w:t>Всего</w:t>
            </w:r>
          </w:p>
        </w:tc>
        <w:tc>
          <w:tcPr>
            <w:tcW w:w="1976" w:type="dxa"/>
            <w:tcBorders>
              <w:bottom w:val="single" w:sz="4" w:space="0" w:color="auto"/>
            </w:tcBorders>
          </w:tcPr>
          <w:p w:rsidR="00A95069" w:rsidRPr="00985891" w:rsidRDefault="00985891" w:rsidP="0058694F">
            <w:pPr>
              <w:jc w:val="center"/>
              <w:rPr>
                <w:sz w:val="22"/>
                <w:szCs w:val="22"/>
              </w:rPr>
            </w:pPr>
            <w:r>
              <w:rPr>
                <w:sz w:val="22"/>
                <w:szCs w:val="22"/>
              </w:rPr>
              <w:t>3</w:t>
            </w:r>
            <w:r w:rsidR="00A95069" w:rsidRPr="00985891">
              <w:rPr>
                <w:sz w:val="22"/>
                <w:szCs w:val="22"/>
              </w:rPr>
              <w:t>0</w:t>
            </w:r>
          </w:p>
        </w:tc>
      </w:tr>
      <w:tr w:rsidR="00985891" w:rsidRPr="00985891" w:rsidTr="00300436">
        <w:trPr>
          <w:trHeight w:val="135"/>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Федеральный бюджет</w:t>
            </w:r>
          </w:p>
        </w:tc>
        <w:tc>
          <w:tcPr>
            <w:tcW w:w="1976"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0</w:t>
            </w:r>
          </w:p>
        </w:tc>
      </w:tr>
      <w:tr w:rsidR="00985891" w:rsidRPr="00985891" w:rsidTr="00300436">
        <w:trPr>
          <w:trHeight w:val="240"/>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Областной бюджет</w:t>
            </w:r>
          </w:p>
        </w:tc>
        <w:tc>
          <w:tcPr>
            <w:tcW w:w="1976"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0</w:t>
            </w:r>
          </w:p>
        </w:tc>
      </w:tr>
      <w:tr w:rsidR="00985891" w:rsidRPr="00985891" w:rsidTr="00300436">
        <w:trPr>
          <w:trHeight w:val="210"/>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Местный бюджет</w:t>
            </w:r>
          </w:p>
        </w:tc>
        <w:tc>
          <w:tcPr>
            <w:tcW w:w="1976" w:type="dxa"/>
            <w:tcBorders>
              <w:top w:val="single" w:sz="4" w:space="0" w:color="auto"/>
              <w:bottom w:val="single" w:sz="4" w:space="0" w:color="auto"/>
            </w:tcBorders>
          </w:tcPr>
          <w:p w:rsidR="00A95069" w:rsidRPr="00985891" w:rsidRDefault="00985891" w:rsidP="0058694F">
            <w:pPr>
              <w:jc w:val="center"/>
              <w:rPr>
                <w:sz w:val="22"/>
                <w:szCs w:val="22"/>
              </w:rPr>
            </w:pPr>
            <w:r>
              <w:rPr>
                <w:sz w:val="22"/>
                <w:szCs w:val="22"/>
              </w:rPr>
              <w:t>3</w:t>
            </w:r>
            <w:r w:rsidR="00A95069" w:rsidRPr="00985891">
              <w:rPr>
                <w:sz w:val="22"/>
                <w:szCs w:val="22"/>
              </w:rPr>
              <w:t>0</w:t>
            </w:r>
          </w:p>
        </w:tc>
      </w:tr>
      <w:tr w:rsidR="00985891" w:rsidRPr="00985891" w:rsidTr="00300436">
        <w:trPr>
          <w:trHeight w:val="345"/>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tcBorders>
          </w:tcPr>
          <w:p w:rsidR="00A95069" w:rsidRPr="00985891" w:rsidRDefault="00A95069" w:rsidP="0058694F">
            <w:pPr>
              <w:jc w:val="center"/>
              <w:rPr>
                <w:sz w:val="22"/>
                <w:szCs w:val="22"/>
              </w:rPr>
            </w:pPr>
            <w:r w:rsidRPr="00985891">
              <w:rPr>
                <w:sz w:val="22"/>
                <w:szCs w:val="22"/>
              </w:rPr>
              <w:t>Внебюджетный источник</w:t>
            </w:r>
          </w:p>
        </w:tc>
        <w:tc>
          <w:tcPr>
            <w:tcW w:w="1976" w:type="dxa"/>
            <w:tcBorders>
              <w:top w:val="single" w:sz="4" w:space="0" w:color="auto"/>
            </w:tcBorders>
          </w:tcPr>
          <w:p w:rsidR="00A95069" w:rsidRPr="00985891" w:rsidRDefault="00A95069" w:rsidP="0058694F">
            <w:pPr>
              <w:jc w:val="center"/>
              <w:rPr>
                <w:sz w:val="22"/>
                <w:szCs w:val="22"/>
              </w:rPr>
            </w:pPr>
            <w:r w:rsidRPr="00985891">
              <w:rPr>
                <w:sz w:val="22"/>
                <w:szCs w:val="22"/>
              </w:rPr>
              <w:t>0</w:t>
            </w:r>
          </w:p>
        </w:tc>
      </w:tr>
      <w:tr w:rsidR="00985891" w:rsidRPr="00985891" w:rsidTr="00300436">
        <w:trPr>
          <w:trHeight w:val="270"/>
        </w:trPr>
        <w:tc>
          <w:tcPr>
            <w:tcW w:w="4786" w:type="dxa"/>
            <w:vMerge w:val="restart"/>
          </w:tcPr>
          <w:p w:rsidR="00A95069" w:rsidRPr="00985891" w:rsidRDefault="00A95069" w:rsidP="0058694F">
            <w:pPr>
              <w:jc w:val="center"/>
              <w:rPr>
                <w:b/>
                <w:sz w:val="22"/>
                <w:szCs w:val="22"/>
              </w:rPr>
            </w:pPr>
            <w:r w:rsidRPr="00985891">
              <w:rPr>
                <w:b/>
                <w:sz w:val="22"/>
                <w:szCs w:val="22"/>
              </w:rPr>
              <w:lastRenderedPageBreak/>
              <w:t xml:space="preserve">Подпрограмма </w:t>
            </w:r>
            <w:r w:rsidR="00F05EB1">
              <w:rPr>
                <w:b/>
                <w:sz w:val="22"/>
                <w:szCs w:val="22"/>
              </w:rPr>
              <w:t>6</w:t>
            </w:r>
            <w:r w:rsidR="00985891" w:rsidRPr="00985891">
              <w:rPr>
                <w:b/>
                <w:sz w:val="22"/>
                <w:szCs w:val="22"/>
              </w:rPr>
              <w:t>.</w:t>
            </w:r>
          </w:p>
          <w:p w:rsidR="00A95069" w:rsidRPr="00985891" w:rsidRDefault="00A95069" w:rsidP="0058694F">
            <w:pPr>
              <w:jc w:val="center"/>
              <w:rPr>
                <w:sz w:val="22"/>
                <w:szCs w:val="22"/>
              </w:rPr>
            </w:pPr>
            <w:r w:rsidRPr="00985891">
              <w:rPr>
                <w:b/>
                <w:sz w:val="22"/>
                <w:szCs w:val="22"/>
              </w:rPr>
              <w:t>«Обеспечение условий реализации Подпрограммы»</w:t>
            </w:r>
          </w:p>
        </w:tc>
        <w:tc>
          <w:tcPr>
            <w:tcW w:w="2977" w:type="dxa"/>
            <w:vMerge w:val="restart"/>
          </w:tcPr>
          <w:p w:rsidR="00A95069" w:rsidRPr="00985891" w:rsidRDefault="00A95069" w:rsidP="0058694F">
            <w:pPr>
              <w:jc w:val="center"/>
              <w:rPr>
                <w:b/>
                <w:sz w:val="22"/>
                <w:szCs w:val="22"/>
              </w:rPr>
            </w:pPr>
          </w:p>
        </w:tc>
        <w:tc>
          <w:tcPr>
            <w:tcW w:w="1417" w:type="dxa"/>
            <w:vMerge w:val="restart"/>
          </w:tcPr>
          <w:p w:rsidR="00A95069" w:rsidRPr="00985891" w:rsidRDefault="00A95069" w:rsidP="007C0834">
            <w:pPr>
              <w:jc w:val="center"/>
              <w:rPr>
                <w:sz w:val="22"/>
                <w:szCs w:val="22"/>
              </w:rPr>
            </w:pPr>
            <w:r w:rsidRPr="00985891">
              <w:rPr>
                <w:sz w:val="22"/>
                <w:szCs w:val="22"/>
              </w:rPr>
              <w:t>2021</w:t>
            </w:r>
          </w:p>
        </w:tc>
        <w:tc>
          <w:tcPr>
            <w:tcW w:w="1418" w:type="dxa"/>
            <w:vMerge w:val="restart"/>
          </w:tcPr>
          <w:p w:rsidR="00A95069" w:rsidRPr="00985891" w:rsidRDefault="00A95069" w:rsidP="007C0834">
            <w:pPr>
              <w:jc w:val="center"/>
              <w:rPr>
                <w:sz w:val="22"/>
                <w:szCs w:val="22"/>
              </w:rPr>
            </w:pPr>
            <w:r w:rsidRPr="00985891">
              <w:rPr>
                <w:sz w:val="22"/>
                <w:szCs w:val="22"/>
              </w:rPr>
              <w:t>2023</w:t>
            </w:r>
          </w:p>
        </w:tc>
        <w:tc>
          <w:tcPr>
            <w:tcW w:w="2835" w:type="dxa"/>
            <w:tcBorders>
              <w:bottom w:val="single" w:sz="4" w:space="0" w:color="auto"/>
            </w:tcBorders>
          </w:tcPr>
          <w:p w:rsidR="00A95069" w:rsidRPr="00985891" w:rsidRDefault="00A95069" w:rsidP="0058694F">
            <w:pPr>
              <w:jc w:val="center"/>
              <w:rPr>
                <w:sz w:val="22"/>
                <w:szCs w:val="22"/>
              </w:rPr>
            </w:pPr>
            <w:r w:rsidRPr="00985891">
              <w:rPr>
                <w:sz w:val="22"/>
                <w:szCs w:val="22"/>
              </w:rPr>
              <w:t>Всего</w:t>
            </w:r>
          </w:p>
        </w:tc>
        <w:tc>
          <w:tcPr>
            <w:tcW w:w="1976" w:type="dxa"/>
            <w:tcBorders>
              <w:bottom w:val="single" w:sz="4" w:space="0" w:color="auto"/>
            </w:tcBorders>
          </w:tcPr>
          <w:p w:rsidR="00A95069" w:rsidRPr="00985891" w:rsidRDefault="00985891" w:rsidP="0058694F">
            <w:pPr>
              <w:jc w:val="center"/>
              <w:rPr>
                <w:sz w:val="22"/>
                <w:szCs w:val="22"/>
              </w:rPr>
            </w:pPr>
            <w:r w:rsidRPr="00985891">
              <w:rPr>
                <w:sz w:val="22"/>
                <w:szCs w:val="22"/>
              </w:rPr>
              <w:t>14700</w:t>
            </w:r>
          </w:p>
        </w:tc>
      </w:tr>
      <w:tr w:rsidR="00985891" w:rsidRPr="00985891" w:rsidTr="00300436">
        <w:trPr>
          <w:trHeight w:val="165"/>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Федеральный бюджет</w:t>
            </w:r>
          </w:p>
        </w:tc>
        <w:tc>
          <w:tcPr>
            <w:tcW w:w="1976"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0</w:t>
            </w:r>
          </w:p>
        </w:tc>
      </w:tr>
      <w:tr w:rsidR="00985891" w:rsidRPr="00985891" w:rsidTr="00300436">
        <w:trPr>
          <w:trHeight w:val="255"/>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Областной бюджет</w:t>
            </w:r>
          </w:p>
        </w:tc>
        <w:tc>
          <w:tcPr>
            <w:tcW w:w="1976"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0</w:t>
            </w:r>
          </w:p>
        </w:tc>
      </w:tr>
      <w:tr w:rsidR="00985891" w:rsidRPr="00985891" w:rsidTr="00300436">
        <w:trPr>
          <w:trHeight w:val="217"/>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bottom w:val="single" w:sz="4" w:space="0" w:color="auto"/>
            </w:tcBorders>
          </w:tcPr>
          <w:p w:rsidR="00A95069" w:rsidRPr="00985891" w:rsidRDefault="00A95069" w:rsidP="0058694F">
            <w:pPr>
              <w:jc w:val="center"/>
              <w:rPr>
                <w:sz w:val="22"/>
                <w:szCs w:val="22"/>
              </w:rPr>
            </w:pPr>
            <w:r w:rsidRPr="00985891">
              <w:rPr>
                <w:sz w:val="22"/>
                <w:szCs w:val="22"/>
              </w:rPr>
              <w:t>Местный бюджет</w:t>
            </w:r>
          </w:p>
        </w:tc>
        <w:tc>
          <w:tcPr>
            <w:tcW w:w="1976" w:type="dxa"/>
            <w:tcBorders>
              <w:top w:val="single" w:sz="4" w:space="0" w:color="auto"/>
              <w:bottom w:val="single" w:sz="4" w:space="0" w:color="auto"/>
            </w:tcBorders>
          </w:tcPr>
          <w:p w:rsidR="00A95069" w:rsidRPr="00985891" w:rsidRDefault="00985891" w:rsidP="0058694F">
            <w:pPr>
              <w:jc w:val="center"/>
              <w:rPr>
                <w:sz w:val="22"/>
                <w:szCs w:val="22"/>
              </w:rPr>
            </w:pPr>
            <w:r w:rsidRPr="00985891">
              <w:rPr>
                <w:sz w:val="22"/>
                <w:szCs w:val="22"/>
              </w:rPr>
              <w:t>14700</w:t>
            </w:r>
          </w:p>
        </w:tc>
      </w:tr>
      <w:tr w:rsidR="00985891" w:rsidRPr="00985891" w:rsidTr="00300436">
        <w:trPr>
          <w:trHeight w:val="285"/>
        </w:trPr>
        <w:tc>
          <w:tcPr>
            <w:tcW w:w="4786" w:type="dxa"/>
            <w:vMerge/>
          </w:tcPr>
          <w:p w:rsidR="00A95069" w:rsidRPr="00985891" w:rsidRDefault="00A95069" w:rsidP="0058694F">
            <w:pPr>
              <w:jc w:val="center"/>
              <w:rPr>
                <w:sz w:val="22"/>
                <w:szCs w:val="22"/>
              </w:rPr>
            </w:pPr>
          </w:p>
        </w:tc>
        <w:tc>
          <w:tcPr>
            <w:tcW w:w="2977" w:type="dxa"/>
            <w:vMerge/>
          </w:tcPr>
          <w:p w:rsidR="00A95069" w:rsidRPr="00985891" w:rsidRDefault="00A95069" w:rsidP="0058694F">
            <w:pPr>
              <w:jc w:val="center"/>
              <w:rPr>
                <w:b/>
                <w:sz w:val="22"/>
                <w:szCs w:val="22"/>
              </w:rPr>
            </w:pPr>
          </w:p>
        </w:tc>
        <w:tc>
          <w:tcPr>
            <w:tcW w:w="1417" w:type="dxa"/>
            <w:vMerge/>
          </w:tcPr>
          <w:p w:rsidR="00A95069" w:rsidRPr="00985891" w:rsidRDefault="00A95069" w:rsidP="0058694F">
            <w:pPr>
              <w:jc w:val="center"/>
              <w:rPr>
                <w:sz w:val="22"/>
                <w:szCs w:val="22"/>
              </w:rPr>
            </w:pPr>
          </w:p>
        </w:tc>
        <w:tc>
          <w:tcPr>
            <w:tcW w:w="1418" w:type="dxa"/>
            <w:vMerge/>
          </w:tcPr>
          <w:p w:rsidR="00A95069" w:rsidRPr="00985891" w:rsidRDefault="00A95069" w:rsidP="0058694F">
            <w:pPr>
              <w:jc w:val="center"/>
              <w:rPr>
                <w:sz w:val="22"/>
                <w:szCs w:val="22"/>
              </w:rPr>
            </w:pPr>
          </w:p>
        </w:tc>
        <w:tc>
          <w:tcPr>
            <w:tcW w:w="2835" w:type="dxa"/>
            <w:tcBorders>
              <w:top w:val="single" w:sz="4" w:space="0" w:color="auto"/>
            </w:tcBorders>
          </w:tcPr>
          <w:p w:rsidR="00A95069" w:rsidRPr="00985891" w:rsidRDefault="00A95069" w:rsidP="0058694F">
            <w:pPr>
              <w:jc w:val="center"/>
              <w:rPr>
                <w:sz w:val="22"/>
                <w:szCs w:val="22"/>
              </w:rPr>
            </w:pPr>
            <w:r w:rsidRPr="00985891">
              <w:rPr>
                <w:sz w:val="22"/>
                <w:szCs w:val="22"/>
              </w:rPr>
              <w:t>Внебюджетный источник</w:t>
            </w:r>
          </w:p>
        </w:tc>
        <w:tc>
          <w:tcPr>
            <w:tcW w:w="1976" w:type="dxa"/>
            <w:tcBorders>
              <w:top w:val="single" w:sz="4" w:space="0" w:color="auto"/>
            </w:tcBorders>
          </w:tcPr>
          <w:p w:rsidR="00A95069" w:rsidRPr="00985891" w:rsidRDefault="00A95069" w:rsidP="0058694F">
            <w:pPr>
              <w:jc w:val="center"/>
              <w:rPr>
                <w:sz w:val="22"/>
                <w:szCs w:val="22"/>
              </w:rPr>
            </w:pPr>
            <w:r w:rsidRPr="00985891">
              <w:rPr>
                <w:sz w:val="22"/>
                <w:szCs w:val="22"/>
              </w:rPr>
              <w:t>0</w:t>
            </w:r>
          </w:p>
        </w:tc>
      </w:tr>
      <w:tr w:rsidR="00985891" w:rsidRPr="00985891" w:rsidTr="00300436">
        <w:trPr>
          <w:trHeight w:val="70"/>
        </w:trPr>
        <w:tc>
          <w:tcPr>
            <w:tcW w:w="4786" w:type="dxa"/>
            <w:vMerge w:val="restart"/>
          </w:tcPr>
          <w:p w:rsidR="00985891" w:rsidRPr="00985891" w:rsidRDefault="00985891" w:rsidP="00985891">
            <w:pPr>
              <w:jc w:val="center"/>
              <w:rPr>
                <w:sz w:val="22"/>
                <w:szCs w:val="22"/>
              </w:rPr>
            </w:pPr>
            <w:r w:rsidRPr="00985891">
              <w:rPr>
                <w:sz w:val="22"/>
                <w:szCs w:val="22"/>
              </w:rPr>
              <w:t xml:space="preserve">Основное мероприятие </w:t>
            </w:r>
            <w:r w:rsidR="00F05EB1">
              <w:rPr>
                <w:sz w:val="22"/>
                <w:szCs w:val="22"/>
              </w:rPr>
              <w:t>6</w:t>
            </w:r>
            <w:r w:rsidRPr="00985891">
              <w:rPr>
                <w:sz w:val="22"/>
                <w:szCs w:val="22"/>
              </w:rPr>
              <w:t>.1.</w:t>
            </w:r>
          </w:p>
          <w:p w:rsidR="00985891" w:rsidRPr="00985891" w:rsidRDefault="00985891" w:rsidP="00985891">
            <w:pPr>
              <w:jc w:val="center"/>
              <w:rPr>
                <w:sz w:val="22"/>
                <w:szCs w:val="22"/>
              </w:rPr>
            </w:pPr>
            <w:r w:rsidRPr="00985891">
              <w:rPr>
                <w:sz w:val="22"/>
                <w:szCs w:val="22"/>
              </w:rPr>
              <w:t>Развитие системы управления в сферах культуры и туризма, бухгалтерское обслуживание</w:t>
            </w:r>
          </w:p>
        </w:tc>
        <w:tc>
          <w:tcPr>
            <w:tcW w:w="2977" w:type="dxa"/>
            <w:vMerge w:val="restart"/>
          </w:tcPr>
          <w:p w:rsidR="00985891" w:rsidRPr="00985891" w:rsidRDefault="00985891" w:rsidP="00985891">
            <w:pPr>
              <w:jc w:val="center"/>
              <w:rPr>
                <w:b/>
                <w:sz w:val="22"/>
                <w:szCs w:val="22"/>
              </w:rPr>
            </w:pPr>
            <w:r w:rsidRPr="00985891">
              <w:rPr>
                <w:sz w:val="22"/>
                <w:szCs w:val="22"/>
              </w:rPr>
              <w:t>Атаманова Е.М., начальник МКУ «Комитет культуры, туризма и молодежной политики Камешковского района</w:t>
            </w:r>
            <w:r w:rsidRPr="00985891">
              <w:rPr>
                <w:b/>
                <w:sz w:val="22"/>
                <w:szCs w:val="22"/>
              </w:rPr>
              <w:t>»,</w:t>
            </w:r>
          </w:p>
          <w:p w:rsidR="00985891" w:rsidRPr="00985891" w:rsidRDefault="00985891" w:rsidP="00985891">
            <w:pPr>
              <w:jc w:val="center"/>
              <w:rPr>
                <w:b/>
                <w:sz w:val="22"/>
                <w:szCs w:val="22"/>
              </w:rPr>
            </w:pPr>
            <w:r w:rsidRPr="00985891">
              <w:rPr>
                <w:sz w:val="22"/>
                <w:szCs w:val="22"/>
              </w:rPr>
              <w:t>Панушкина Е.А., начальник МКУ «Централизованная бухгалтерия учреждений культуры»</w:t>
            </w:r>
          </w:p>
        </w:tc>
        <w:tc>
          <w:tcPr>
            <w:tcW w:w="1417" w:type="dxa"/>
            <w:vMerge w:val="restart"/>
          </w:tcPr>
          <w:p w:rsidR="00985891" w:rsidRPr="00985891" w:rsidRDefault="00985891" w:rsidP="00985891">
            <w:pPr>
              <w:jc w:val="center"/>
              <w:rPr>
                <w:sz w:val="22"/>
                <w:szCs w:val="22"/>
              </w:rPr>
            </w:pPr>
            <w:r w:rsidRPr="00985891">
              <w:rPr>
                <w:sz w:val="22"/>
                <w:szCs w:val="22"/>
              </w:rPr>
              <w:t>2021</w:t>
            </w:r>
          </w:p>
        </w:tc>
        <w:tc>
          <w:tcPr>
            <w:tcW w:w="1418" w:type="dxa"/>
            <w:vMerge w:val="restart"/>
          </w:tcPr>
          <w:p w:rsidR="00985891" w:rsidRPr="00985891" w:rsidRDefault="00985891" w:rsidP="00985891">
            <w:pPr>
              <w:jc w:val="center"/>
              <w:rPr>
                <w:sz w:val="22"/>
                <w:szCs w:val="22"/>
              </w:rPr>
            </w:pPr>
            <w:r w:rsidRPr="00985891">
              <w:rPr>
                <w:sz w:val="22"/>
                <w:szCs w:val="22"/>
              </w:rPr>
              <w:t>2023</w:t>
            </w:r>
          </w:p>
        </w:tc>
        <w:tc>
          <w:tcPr>
            <w:tcW w:w="2835" w:type="dxa"/>
            <w:tcBorders>
              <w:bottom w:val="single" w:sz="4" w:space="0" w:color="auto"/>
            </w:tcBorders>
          </w:tcPr>
          <w:p w:rsidR="00985891" w:rsidRPr="00985891" w:rsidRDefault="00985891" w:rsidP="00985891">
            <w:pPr>
              <w:jc w:val="center"/>
              <w:rPr>
                <w:sz w:val="22"/>
                <w:szCs w:val="22"/>
              </w:rPr>
            </w:pPr>
            <w:r w:rsidRPr="00985891">
              <w:rPr>
                <w:sz w:val="22"/>
                <w:szCs w:val="22"/>
              </w:rPr>
              <w:t>Всего</w:t>
            </w:r>
          </w:p>
        </w:tc>
        <w:tc>
          <w:tcPr>
            <w:tcW w:w="1976" w:type="dxa"/>
            <w:tcBorders>
              <w:bottom w:val="single" w:sz="4" w:space="0" w:color="auto"/>
            </w:tcBorders>
          </w:tcPr>
          <w:p w:rsidR="00985891" w:rsidRPr="00985891" w:rsidRDefault="00985891" w:rsidP="00985891">
            <w:pPr>
              <w:jc w:val="center"/>
              <w:rPr>
                <w:sz w:val="22"/>
                <w:szCs w:val="22"/>
              </w:rPr>
            </w:pPr>
            <w:r w:rsidRPr="00985891">
              <w:rPr>
                <w:sz w:val="22"/>
                <w:szCs w:val="22"/>
              </w:rPr>
              <w:t>14700</w:t>
            </w:r>
          </w:p>
        </w:tc>
      </w:tr>
      <w:tr w:rsidR="00985891" w:rsidRPr="00985891" w:rsidTr="00300436">
        <w:trPr>
          <w:trHeight w:val="225"/>
        </w:trPr>
        <w:tc>
          <w:tcPr>
            <w:tcW w:w="4786" w:type="dxa"/>
            <w:vMerge/>
          </w:tcPr>
          <w:p w:rsidR="00985891" w:rsidRPr="00985891" w:rsidRDefault="00985891" w:rsidP="00985891">
            <w:pPr>
              <w:jc w:val="center"/>
              <w:rPr>
                <w:sz w:val="22"/>
                <w:szCs w:val="22"/>
              </w:rPr>
            </w:pPr>
          </w:p>
        </w:tc>
        <w:tc>
          <w:tcPr>
            <w:tcW w:w="2977" w:type="dxa"/>
            <w:vMerge/>
          </w:tcPr>
          <w:p w:rsidR="00985891" w:rsidRPr="00985891" w:rsidRDefault="00985891" w:rsidP="00985891">
            <w:pPr>
              <w:jc w:val="center"/>
              <w:rPr>
                <w:sz w:val="22"/>
                <w:szCs w:val="22"/>
              </w:rPr>
            </w:pPr>
          </w:p>
        </w:tc>
        <w:tc>
          <w:tcPr>
            <w:tcW w:w="1417" w:type="dxa"/>
            <w:vMerge/>
          </w:tcPr>
          <w:p w:rsidR="00985891" w:rsidRPr="00985891" w:rsidRDefault="00985891" w:rsidP="00985891">
            <w:pPr>
              <w:jc w:val="center"/>
              <w:rPr>
                <w:sz w:val="22"/>
                <w:szCs w:val="22"/>
              </w:rPr>
            </w:pPr>
          </w:p>
        </w:tc>
        <w:tc>
          <w:tcPr>
            <w:tcW w:w="1418" w:type="dxa"/>
            <w:vMerge/>
          </w:tcPr>
          <w:p w:rsidR="00985891" w:rsidRPr="00985891" w:rsidRDefault="00985891" w:rsidP="00985891">
            <w:pPr>
              <w:jc w:val="center"/>
              <w:rPr>
                <w:sz w:val="22"/>
                <w:szCs w:val="22"/>
              </w:rPr>
            </w:pPr>
          </w:p>
        </w:tc>
        <w:tc>
          <w:tcPr>
            <w:tcW w:w="2835" w:type="dxa"/>
            <w:tcBorders>
              <w:top w:val="single" w:sz="4" w:space="0" w:color="auto"/>
              <w:bottom w:val="single" w:sz="4" w:space="0" w:color="auto"/>
            </w:tcBorders>
          </w:tcPr>
          <w:p w:rsidR="00985891" w:rsidRPr="00985891" w:rsidRDefault="00985891" w:rsidP="00985891">
            <w:pPr>
              <w:jc w:val="center"/>
              <w:rPr>
                <w:sz w:val="22"/>
                <w:szCs w:val="22"/>
              </w:rPr>
            </w:pPr>
            <w:r w:rsidRPr="00985891">
              <w:rPr>
                <w:sz w:val="22"/>
                <w:szCs w:val="22"/>
              </w:rPr>
              <w:t>Федеральный бюджет</w:t>
            </w:r>
          </w:p>
        </w:tc>
        <w:tc>
          <w:tcPr>
            <w:tcW w:w="1976" w:type="dxa"/>
            <w:tcBorders>
              <w:top w:val="single" w:sz="4" w:space="0" w:color="auto"/>
              <w:bottom w:val="single" w:sz="4" w:space="0" w:color="auto"/>
            </w:tcBorders>
          </w:tcPr>
          <w:p w:rsidR="00985891" w:rsidRPr="00985891" w:rsidRDefault="00985891" w:rsidP="00985891">
            <w:pPr>
              <w:jc w:val="center"/>
              <w:rPr>
                <w:sz w:val="22"/>
                <w:szCs w:val="22"/>
              </w:rPr>
            </w:pPr>
            <w:r w:rsidRPr="00985891">
              <w:rPr>
                <w:sz w:val="22"/>
                <w:szCs w:val="22"/>
              </w:rPr>
              <w:t>0</w:t>
            </w:r>
          </w:p>
        </w:tc>
      </w:tr>
      <w:tr w:rsidR="00985891" w:rsidRPr="00985891" w:rsidTr="00300436">
        <w:trPr>
          <w:trHeight w:val="70"/>
        </w:trPr>
        <w:tc>
          <w:tcPr>
            <w:tcW w:w="4786" w:type="dxa"/>
            <w:vMerge/>
          </w:tcPr>
          <w:p w:rsidR="00985891" w:rsidRPr="00985891" w:rsidRDefault="00985891" w:rsidP="00985891">
            <w:pPr>
              <w:jc w:val="center"/>
              <w:rPr>
                <w:sz w:val="22"/>
                <w:szCs w:val="22"/>
              </w:rPr>
            </w:pPr>
          </w:p>
        </w:tc>
        <w:tc>
          <w:tcPr>
            <w:tcW w:w="2977" w:type="dxa"/>
            <w:vMerge/>
          </w:tcPr>
          <w:p w:rsidR="00985891" w:rsidRPr="00985891" w:rsidRDefault="00985891" w:rsidP="00985891">
            <w:pPr>
              <w:jc w:val="center"/>
              <w:rPr>
                <w:sz w:val="22"/>
                <w:szCs w:val="22"/>
              </w:rPr>
            </w:pPr>
          </w:p>
        </w:tc>
        <w:tc>
          <w:tcPr>
            <w:tcW w:w="1417" w:type="dxa"/>
            <w:vMerge/>
          </w:tcPr>
          <w:p w:rsidR="00985891" w:rsidRPr="00985891" w:rsidRDefault="00985891" w:rsidP="00985891">
            <w:pPr>
              <w:jc w:val="center"/>
              <w:rPr>
                <w:sz w:val="22"/>
                <w:szCs w:val="22"/>
              </w:rPr>
            </w:pPr>
          </w:p>
        </w:tc>
        <w:tc>
          <w:tcPr>
            <w:tcW w:w="1418" w:type="dxa"/>
            <w:vMerge/>
          </w:tcPr>
          <w:p w:rsidR="00985891" w:rsidRPr="00985891" w:rsidRDefault="00985891" w:rsidP="00985891">
            <w:pPr>
              <w:jc w:val="center"/>
              <w:rPr>
                <w:sz w:val="22"/>
                <w:szCs w:val="22"/>
              </w:rPr>
            </w:pPr>
          </w:p>
        </w:tc>
        <w:tc>
          <w:tcPr>
            <w:tcW w:w="2835" w:type="dxa"/>
            <w:tcBorders>
              <w:top w:val="single" w:sz="4" w:space="0" w:color="auto"/>
              <w:bottom w:val="single" w:sz="4" w:space="0" w:color="auto"/>
            </w:tcBorders>
          </w:tcPr>
          <w:p w:rsidR="00985891" w:rsidRPr="00985891" w:rsidRDefault="00985891" w:rsidP="00985891">
            <w:pPr>
              <w:jc w:val="center"/>
              <w:rPr>
                <w:sz w:val="22"/>
                <w:szCs w:val="22"/>
              </w:rPr>
            </w:pPr>
            <w:r w:rsidRPr="00985891">
              <w:rPr>
                <w:sz w:val="22"/>
                <w:szCs w:val="22"/>
              </w:rPr>
              <w:t>Областной бюджет</w:t>
            </w:r>
          </w:p>
        </w:tc>
        <w:tc>
          <w:tcPr>
            <w:tcW w:w="1976" w:type="dxa"/>
            <w:tcBorders>
              <w:top w:val="single" w:sz="4" w:space="0" w:color="auto"/>
              <w:bottom w:val="single" w:sz="4" w:space="0" w:color="auto"/>
            </w:tcBorders>
          </w:tcPr>
          <w:p w:rsidR="00985891" w:rsidRPr="00985891" w:rsidRDefault="00985891" w:rsidP="00985891">
            <w:pPr>
              <w:jc w:val="center"/>
              <w:rPr>
                <w:sz w:val="22"/>
                <w:szCs w:val="22"/>
              </w:rPr>
            </w:pPr>
            <w:r w:rsidRPr="00985891">
              <w:rPr>
                <w:sz w:val="22"/>
                <w:szCs w:val="22"/>
              </w:rPr>
              <w:t>0</w:t>
            </w:r>
          </w:p>
        </w:tc>
      </w:tr>
      <w:tr w:rsidR="00985891" w:rsidRPr="00985891" w:rsidTr="00300436">
        <w:trPr>
          <w:trHeight w:val="300"/>
        </w:trPr>
        <w:tc>
          <w:tcPr>
            <w:tcW w:w="4786" w:type="dxa"/>
            <w:vMerge/>
          </w:tcPr>
          <w:p w:rsidR="00985891" w:rsidRPr="00985891" w:rsidRDefault="00985891" w:rsidP="00985891">
            <w:pPr>
              <w:jc w:val="center"/>
              <w:rPr>
                <w:sz w:val="22"/>
                <w:szCs w:val="22"/>
              </w:rPr>
            </w:pPr>
          </w:p>
        </w:tc>
        <w:tc>
          <w:tcPr>
            <w:tcW w:w="2977" w:type="dxa"/>
            <w:vMerge/>
          </w:tcPr>
          <w:p w:rsidR="00985891" w:rsidRPr="00985891" w:rsidRDefault="00985891" w:rsidP="00985891">
            <w:pPr>
              <w:jc w:val="center"/>
              <w:rPr>
                <w:sz w:val="22"/>
                <w:szCs w:val="22"/>
              </w:rPr>
            </w:pPr>
          </w:p>
        </w:tc>
        <w:tc>
          <w:tcPr>
            <w:tcW w:w="1417" w:type="dxa"/>
            <w:vMerge/>
          </w:tcPr>
          <w:p w:rsidR="00985891" w:rsidRPr="00985891" w:rsidRDefault="00985891" w:rsidP="00985891">
            <w:pPr>
              <w:jc w:val="center"/>
              <w:rPr>
                <w:sz w:val="22"/>
                <w:szCs w:val="22"/>
              </w:rPr>
            </w:pPr>
          </w:p>
        </w:tc>
        <w:tc>
          <w:tcPr>
            <w:tcW w:w="1418" w:type="dxa"/>
            <w:vMerge/>
          </w:tcPr>
          <w:p w:rsidR="00985891" w:rsidRPr="00985891" w:rsidRDefault="00985891" w:rsidP="00985891">
            <w:pPr>
              <w:jc w:val="center"/>
              <w:rPr>
                <w:sz w:val="22"/>
                <w:szCs w:val="22"/>
              </w:rPr>
            </w:pPr>
          </w:p>
        </w:tc>
        <w:tc>
          <w:tcPr>
            <w:tcW w:w="2835" w:type="dxa"/>
            <w:tcBorders>
              <w:top w:val="single" w:sz="4" w:space="0" w:color="auto"/>
              <w:bottom w:val="single" w:sz="4" w:space="0" w:color="auto"/>
            </w:tcBorders>
          </w:tcPr>
          <w:p w:rsidR="00985891" w:rsidRPr="00985891" w:rsidRDefault="00985891" w:rsidP="00985891">
            <w:pPr>
              <w:jc w:val="center"/>
              <w:rPr>
                <w:sz w:val="22"/>
                <w:szCs w:val="22"/>
              </w:rPr>
            </w:pPr>
            <w:r w:rsidRPr="00985891">
              <w:rPr>
                <w:sz w:val="22"/>
                <w:szCs w:val="22"/>
              </w:rPr>
              <w:t>Местный бюджет</w:t>
            </w:r>
          </w:p>
        </w:tc>
        <w:tc>
          <w:tcPr>
            <w:tcW w:w="1976" w:type="dxa"/>
            <w:tcBorders>
              <w:top w:val="single" w:sz="4" w:space="0" w:color="auto"/>
              <w:bottom w:val="single" w:sz="4" w:space="0" w:color="auto"/>
            </w:tcBorders>
          </w:tcPr>
          <w:p w:rsidR="00985891" w:rsidRPr="00985891" w:rsidRDefault="00985891" w:rsidP="00985891">
            <w:pPr>
              <w:jc w:val="center"/>
              <w:rPr>
                <w:sz w:val="22"/>
                <w:szCs w:val="22"/>
              </w:rPr>
            </w:pPr>
            <w:r w:rsidRPr="00985891">
              <w:rPr>
                <w:sz w:val="22"/>
                <w:szCs w:val="22"/>
              </w:rPr>
              <w:t>14700</w:t>
            </w:r>
          </w:p>
        </w:tc>
      </w:tr>
      <w:tr w:rsidR="00985891" w:rsidRPr="00985891" w:rsidTr="00300436">
        <w:trPr>
          <w:trHeight w:val="300"/>
        </w:trPr>
        <w:tc>
          <w:tcPr>
            <w:tcW w:w="4786" w:type="dxa"/>
            <w:vMerge/>
          </w:tcPr>
          <w:p w:rsidR="00985891" w:rsidRPr="00985891" w:rsidRDefault="00985891" w:rsidP="00985891">
            <w:pPr>
              <w:jc w:val="center"/>
              <w:rPr>
                <w:sz w:val="22"/>
                <w:szCs w:val="22"/>
              </w:rPr>
            </w:pPr>
          </w:p>
        </w:tc>
        <w:tc>
          <w:tcPr>
            <w:tcW w:w="2977" w:type="dxa"/>
            <w:vMerge/>
          </w:tcPr>
          <w:p w:rsidR="00985891" w:rsidRPr="00985891" w:rsidRDefault="00985891" w:rsidP="00985891">
            <w:pPr>
              <w:jc w:val="center"/>
              <w:rPr>
                <w:sz w:val="22"/>
                <w:szCs w:val="22"/>
              </w:rPr>
            </w:pPr>
          </w:p>
        </w:tc>
        <w:tc>
          <w:tcPr>
            <w:tcW w:w="1417" w:type="dxa"/>
            <w:vMerge/>
          </w:tcPr>
          <w:p w:rsidR="00985891" w:rsidRPr="00985891" w:rsidRDefault="00985891" w:rsidP="00985891">
            <w:pPr>
              <w:jc w:val="center"/>
              <w:rPr>
                <w:sz w:val="22"/>
                <w:szCs w:val="22"/>
              </w:rPr>
            </w:pPr>
          </w:p>
        </w:tc>
        <w:tc>
          <w:tcPr>
            <w:tcW w:w="1418" w:type="dxa"/>
            <w:vMerge/>
          </w:tcPr>
          <w:p w:rsidR="00985891" w:rsidRPr="00985891" w:rsidRDefault="00985891" w:rsidP="00985891">
            <w:pPr>
              <w:jc w:val="center"/>
              <w:rPr>
                <w:sz w:val="22"/>
                <w:szCs w:val="22"/>
              </w:rPr>
            </w:pPr>
          </w:p>
        </w:tc>
        <w:tc>
          <w:tcPr>
            <w:tcW w:w="2835" w:type="dxa"/>
            <w:tcBorders>
              <w:top w:val="single" w:sz="4" w:space="0" w:color="auto"/>
            </w:tcBorders>
          </w:tcPr>
          <w:p w:rsidR="00985891" w:rsidRPr="00985891" w:rsidRDefault="00985891" w:rsidP="00985891">
            <w:pPr>
              <w:jc w:val="center"/>
              <w:rPr>
                <w:sz w:val="22"/>
                <w:szCs w:val="22"/>
              </w:rPr>
            </w:pPr>
            <w:r w:rsidRPr="00985891">
              <w:rPr>
                <w:sz w:val="22"/>
                <w:szCs w:val="22"/>
              </w:rPr>
              <w:t>Внебюджетный источник</w:t>
            </w:r>
          </w:p>
        </w:tc>
        <w:tc>
          <w:tcPr>
            <w:tcW w:w="1976" w:type="dxa"/>
            <w:tcBorders>
              <w:top w:val="single" w:sz="4" w:space="0" w:color="auto"/>
            </w:tcBorders>
          </w:tcPr>
          <w:p w:rsidR="00985891" w:rsidRPr="00985891" w:rsidRDefault="00985891" w:rsidP="00985891">
            <w:pPr>
              <w:jc w:val="center"/>
              <w:rPr>
                <w:sz w:val="22"/>
                <w:szCs w:val="22"/>
              </w:rPr>
            </w:pPr>
            <w:r w:rsidRPr="00985891">
              <w:rPr>
                <w:sz w:val="22"/>
                <w:szCs w:val="22"/>
              </w:rPr>
              <w:t>0</w:t>
            </w:r>
          </w:p>
        </w:tc>
      </w:tr>
    </w:tbl>
    <w:p w:rsidR="00840CEF" w:rsidRPr="006C1A05" w:rsidRDefault="00840CEF" w:rsidP="00592F92">
      <w:pPr>
        <w:jc w:val="center"/>
        <w:rPr>
          <w:color w:val="FF0000"/>
          <w:sz w:val="28"/>
          <w:szCs w:val="28"/>
        </w:rPr>
      </w:pPr>
    </w:p>
    <w:sectPr w:rsidR="00840CEF" w:rsidRPr="006C1A05" w:rsidSect="00592F92">
      <w:pgSz w:w="16838" w:h="11906" w:orient="landscape"/>
      <w:pgMar w:top="1701" w:right="678" w:bottom="567"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159" w:rsidRDefault="007E4159">
      <w:r>
        <w:separator/>
      </w:r>
    </w:p>
  </w:endnote>
  <w:endnote w:type="continuationSeparator" w:id="1">
    <w:p w:rsidR="007E4159" w:rsidRDefault="007E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ohit Devanagari">
    <w:altName w:val="Times New Roman"/>
    <w:charset w:val="01"/>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font189">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E" w:rsidRDefault="006E1582" w:rsidP="004340A7">
    <w:pPr>
      <w:pStyle w:val="a6"/>
      <w:framePr w:wrap="around" w:vAnchor="text" w:hAnchor="margin" w:xAlign="right" w:y="1"/>
      <w:rPr>
        <w:rStyle w:val="a7"/>
      </w:rPr>
    </w:pPr>
    <w:r>
      <w:rPr>
        <w:rStyle w:val="a7"/>
      </w:rPr>
      <w:fldChar w:fldCharType="begin"/>
    </w:r>
    <w:r w:rsidR="00BE696E">
      <w:rPr>
        <w:rStyle w:val="a7"/>
      </w:rPr>
      <w:instrText xml:space="preserve">PAGE  </w:instrText>
    </w:r>
    <w:r>
      <w:rPr>
        <w:rStyle w:val="a7"/>
      </w:rPr>
      <w:fldChar w:fldCharType="end"/>
    </w:r>
  </w:p>
  <w:p w:rsidR="00BE696E" w:rsidRDefault="00BE696E" w:rsidP="004223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E" w:rsidRDefault="00BE696E" w:rsidP="004340A7">
    <w:pPr>
      <w:pStyle w:val="a6"/>
      <w:framePr w:wrap="around" w:vAnchor="text" w:hAnchor="margin" w:xAlign="right" w:y="1"/>
      <w:rPr>
        <w:rStyle w:val="a7"/>
      </w:rPr>
    </w:pPr>
  </w:p>
  <w:p w:rsidR="00BE696E" w:rsidRDefault="00BE696E" w:rsidP="004223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159" w:rsidRDefault="007E4159">
      <w:r>
        <w:separator/>
      </w:r>
    </w:p>
  </w:footnote>
  <w:footnote w:type="continuationSeparator" w:id="1">
    <w:p w:rsidR="007E4159" w:rsidRDefault="007E4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E" w:rsidRDefault="006E1582" w:rsidP="004340A7">
    <w:pPr>
      <w:pStyle w:val="a8"/>
      <w:framePr w:wrap="around" w:vAnchor="text" w:hAnchor="margin" w:xAlign="center" w:y="1"/>
      <w:rPr>
        <w:rStyle w:val="a7"/>
      </w:rPr>
    </w:pPr>
    <w:r>
      <w:rPr>
        <w:rStyle w:val="a7"/>
      </w:rPr>
      <w:fldChar w:fldCharType="begin"/>
    </w:r>
    <w:r w:rsidR="00BE696E">
      <w:rPr>
        <w:rStyle w:val="a7"/>
      </w:rPr>
      <w:instrText xml:space="preserve">PAGE  </w:instrText>
    </w:r>
    <w:r>
      <w:rPr>
        <w:rStyle w:val="a7"/>
      </w:rPr>
      <w:fldChar w:fldCharType="end"/>
    </w:r>
  </w:p>
  <w:p w:rsidR="00BE696E" w:rsidRDefault="00BE69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E" w:rsidRDefault="006E1582" w:rsidP="004340A7">
    <w:pPr>
      <w:pStyle w:val="a8"/>
      <w:framePr w:wrap="around" w:vAnchor="text" w:hAnchor="margin" w:xAlign="center" w:y="1"/>
      <w:rPr>
        <w:rStyle w:val="a7"/>
      </w:rPr>
    </w:pPr>
    <w:r>
      <w:rPr>
        <w:rStyle w:val="a7"/>
      </w:rPr>
      <w:fldChar w:fldCharType="begin"/>
    </w:r>
    <w:r w:rsidR="00BE696E">
      <w:rPr>
        <w:rStyle w:val="a7"/>
      </w:rPr>
      <w:instrText xml:space="preserve">PAGE  </w:instrText>
    </w:r>
    <w:r>
      <w:rPr>
        <w:rStyle w:val="a7"/>
      </w:rPr>
      <w:fldChar w:fldCharType="separate"/>
    </w:r>
    <w:r w:rsidR="00652DE2">
      <w:rPr>
        <w:rStyle w:val="a7"/>
        <w:noProof/>
      </w:rPr>
      <w:t>31</w:t>
    </w:r>
    <w:r>
      <w:rPr>
        <w:rStyle w:val="a7"/>
      </w:rPr>
      <w:fldChar w:fldCharType="end"/>
    </w:r>
  </w:p>
  <w:p w:rsidR="00BE696E" w:rsidRDefault="00BE696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953"/>
      <w:docPartObj>
        <w:docPartGallery w:val="Page Numbers (Top of Page)"/>
        <w:docPartUnique/>
      </w:docPartObj>
    </w:sdtPr>
    <w:sdtContent>
      <w:p w:rsidR="007E6F37" w:rsidRDefault="006E1582">
        <w:pPr>
          <w:pStyle w:val="a8"/>
          <w:jc w:val="center"/>
        </w:pPr>
        <w:fldSimple w:instr=" PAGE   \* MERGEFORMAT ">
          <w:r w:rsidR="00652DE2">
            <w:rPr>
              <w:noProof/>
            </w:rPr>
            <w:t>2</w:t>
          </w:r>
        </w:fldSimple>
      </w:p>
    </w:sdtContent>
  </w:sdt>
  <w:p w:rsidR="007E6F37" w:rsidRDefault="007E6F3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E" w:rsidRDefault="006E1582">
    <w:pPr>
      <w:pStyle w:val="a8"/>
      <w:jc w:val="center"/>
    </w:pPr>
    <w:fldSimple w:instr=" PAGE   \* MERGEFORMAT ">
      <w:r w:rsidR="00652DE2">
        <w:rPr>
          <w:noProof/>
        </w:rPr>
        <w:t>84</w:t>
      </w:r>
    </w:fldSimple>
  </w:p>
  <w:p w:rsidR="00BE696E" w:rsidRDefault="00BE69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D6AE1"/>
    <w:multiLevelType w:val="multilevel"/>
    <w:tmpl w:val="33407928"/>
    <w:lvl w:ilvl="0">
      <w:start w:val="1"/>
      <w:numFmt w:val="decimal"/>
      <w:lvlText w:val="%1."/>
      <w:lvlJc w:val="left"/>
      <w:pPr>
        <w:ind w:left="504" w:hanging="50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F5D123E"/>
    <w:multiLevelType w:val="hybridMultilevel"/>
    <w:tmpl w:val="85D6F8C0"/>
    <w:lvl w:ilvl="0" w:tplc="7F6CD1D0">
      <w:start w:val="1"/>
      <w:numFmt w:val="decimal"/>
      <w:lvlText w:val="%1."/>
      <w:lvlJc w:val="left"/>
      <w:pPr>
        <w:ind w:left="36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3431A"/>
    <w:multiLevelType w:val="hybridMultilevel"/>
    <w:tmpl w:val="3DDED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B22EBE"/>
    <w:multiLevelType w:val="hybridMultilevel"/>
    <w:tmpl w:val="8528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A0C93"/>
    <w:multiLevelType w:val="hybridMultilevel"/>
    <w:tmpl w:val="25C8D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B343C"/>
    <w:multiLevelType w:val="hybridMultilevel"/>
    <w:tmpl w:val="4D9481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C538CB"/>
    <w:multiLevelType w:val="hybridMultilevel"/>
    <w:tmpl w:val="1B90BDE0"/>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3">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4AB53693"/>
    <w:multiLevelType w:val="hybridMultilevel"/>
    <w:tmpl w:val="E6E21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0353C54"/>
    <w:multiLevelType w:val="multilevel"/>
    <w:tmpl w:val="B854DE12"/>
    <w:lvl w:ilvl="0">
      <w:start w:val="1"/>
      <w:numFmt w:val="decimal"/>
      <w:lvlText w:val="%1."/>
      <w:lvlJc w:val="left"/>
      <w:pPr>
        <w:ind w:left="720" w:hanging="360"/>
      </w:pPr>
      <w:rPr>
        <w:rFonts w:cs="Times New Roman" w:hint="default"/>
      </w:rPr>
    </w:lvl>
    <w:lvl w:ilvl="1">
      <w:start w:val="2"/>
      <w:numFmt w:val="decimal"/>
      <w:isLgl/>
      <w:lvlText w:val="%1.%2."/>
      <w:lvlJc w:val="left"/>
      <w:pPr>
        <w:ind w:left="3979" w:hanging="405"/>
      </w:pPr>
      <w:rPr>
        <w:rFonts w:cs="Times New Roman" w:hint="default"/>
      </w:rPr>
    </w:lvl>
    <w:lvl w:ilvl="2">
      <w:start w:val="1"/>
      <w:numFmt w:val="decimal"/>
      <w:isLgl/>
      <w:lvlText w:val="%1.%2.%3."/>
      <w:lvlJc w:val="left"/>
      <w:pPr>
        <w:ind w:left="7508" w:hanging="720"/>
      </w:pPr>
      <w:rPr>
        <w:rFonts w:cs="Times New Roman" w:hint="default"/>
      </w:rPr>
    </w:lvl>
    <w:lvl w:ilvl="3">
      <w:start w:val="1"/>
      <w:numFmt w:val="decimal"/>
      <w:isLgl/>
      <w:lvlText w:val="%1.%2.%3.%4."/>
      <w:lvlJc w:val="left"/>
      <w:pPr>
        <w:ind w:left="10722" w:hanging="720"/>
      </w:pPr>
      <w:rPr>
        <w:rFonts w:cs="Times New Roman" w:hint="default"/>
      </w:rPr>
    </w:lvl>
    <w:lvl w:ilvl="4">
      <w:start w:val="1"/>
      <w:numFmt w:val="decimal"/>
      <w:isLgl/>
      <w:lvlText w:val="%1.%2.%3.%4.%5."/>
      <w:lvlJc w:val="left"/>
      <w:pPr>
        <w:ind w:left="14296" w:hanging="1080"/>
      </w:pPr>
      <w:rPr>
        <w:rFonts w:cs="Times New Roman" w:hint="default"/>
      </w:rPr>
    </w:lvl>
    <w:lvl w:ilvl="5">
      <w:start w:val="1"/>
      <w:numFmt w:val="decimal"/>
      <w:isLgl/>
      <w:lvlText w:val="%1.%2.%3.%4.%5.%6."/>
      <w:lvlJc w:val="left"/>
      <w:pPr>
        <w:ind w:left="17510" w:hanging="1080"/>
      </w:pPr>
      <w:rPr>
        <w:rFonts w:cs="Times New Roman" w:hint="default"/>
      </w:rPr>
    </w:lvl>
    <w:lvl w:ilvl="6">
      <w:start w:val="1"/>
      <w:numFmt w:val="decimal"/>
      <w:isLgl/>
      <w:lvlText w:val="%1.%2.%3.%4.%5.%6.%7."/>
      <w:lvlJc w:val="left"/>
      <w:pPr>
        <w:ind w:left="21084" w:hanging="1440"/>
      </w:pPr>
      <w:rPr>
        <w:rFonts w:cs="Times New Roman" w:hint="default"/>
      </w:rPr>
    </w:lvl>
    <w:lvl w:ilvl="7">
      <w:start w:val="1"/>
      <w:numFmt w:val="decimal"/>
      <w:isLgl/>
      <w:lvlText w:val="%1.%2.%3.%4.%5.%6.%7.%8."/>
      <w:lvlJc w:val="left"/>
      <w:pPr>
        <w:ind w:left="24298" w:hanging="1440"/>
      </w:pPr>
      <w:rPr>
        <w:rFonts w:cs="Times New Roman" w:hint="default"/>
      </w:rPr>
    </w:lvl>
    <w:lvl w:ilvl="8">
      <w:start w:val="1"/>
      <w:numFmt w:val="decimal"/>
      <w:isLgl/>
      <w:lvlText w:val="%1.%2.%3.%4.%5.%6.%7.%8.%9."/>
      <w:lvlJc w:val="left"/>
      <w:pPr>
        <w:ind w:left="27872" w:hanging="1800"/>
      </w:pPr>
      <w:rPr>
        <w:rFonts w:cs="Times New Roman" w:hint="default"/>
      </w:rPr>
    </w:lvl>
  </w:abstractNum>
  <w:abstractNum w:abstractNumId="16">
    <w:nsid w:val="50CB3CE5"/>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70018"/>
    <w:multiLevelType w:val="hybridMultilevel"/>
    <w:tmpl w:val="88664F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56CD8"/>
    <w:multiLevelType w:val="hybridMultilevel"/>
    <w:tmpl w:val="98125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BDA06A6"/>
    <w:multiLevelType w:val="hybridMultilevel"/>
    <w:tmpl w:val="BDBC7980"/>
    <w:lvl w:ilvl="0" w:tplc="66DED83A">
      <w:start w:val="1"/>
      <w:numFmt w:val="decimal"/>
      <w:lvlText w:val="%1."/>
      <w:lvlJc w:val="left"/>
      <w:pPr>
        <w:ind w:left="360" w:hanging="360"/>
      </w:pPr>
      <w:rPr>
        <w:rFonts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6062D"/>
    <w:multiLevelType w:val="hybridMultilevel"/>
    <w:tmpl w:val="25C8D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BF07D00"/>
    <w:multiLevelType w:val="hybridMultilevel"/>
    <w:tmpl w:val="7DF8F6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1"/>
  </w:num>
  <w:num w:numId="3">
    <w:abstractNumId w:val="0"/>
  </w:num>
  <w:num w:numId="4">
    <w:abstractNumId w:val="21"/>
  </w:num>
  <w:num w:numId="5">
    <w:abstractNumId w:val="13"/>
  </w:num>
  <w:num w:numId="6">
    <w:abstractNumId w:val="24"/>
  </w:num>
  <w:num w:numId="7">
    <w:abstractNumId w:val="25"/>
  </w:num>
  <w:num w:numId="8">
    <w:abstractNumId w:val="5"/>
  </w:num>
  <w:num w:numId="9">
    <w:abstractNumId w:val="16"/>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8"/>
  </w:num>
  <w:num w:numId="15">
    <w:abstractNumId w:val="10"/>
  </w:num>
  <w:num w:numId="16">
    <w:abstractNumId w:val="15"/>
  </w:num>
  <w:num w:numId="17">
    <w:abstractNumId w:val="1"/>
  </w:num>
  <w:num w:numId="18">
    <w:abstractNumId w:val="12"/>
  </w:num>
  <w:num w:numId="19">
    <w:abstractNumId w:val="25"/>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20"/>
  </w:num>
  <w:num w:numId="25">
    <w:abstractNumId w:val="9"/>
  </w:num>
  <w:num w:numId="26">
    <w:abstractNumId w:val="2"/>
  </w:num>
  <w:num w:numId="27">
    <w:abstractNumId w:val="3"/>
  </w:num>
  <w:num w:numId="28">
    <w:abstractNumId w:val="23"/>
  </w:num>
  <w:num w:numId="29">
    <w:abstractNumId w:val="17"/>
  </w:num>
  <w:num w:numId="30">
    <w:abstractNumId w:val="1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7742"/>
    <w:rsid w:val="0001244E"/>
    <w:rsid w:val="00012ED7"/>
    <w:rsid w:val="00025950"/>
    <w:rsid w:val="000271D5"/>
    <w:rsid w:val="00030DD4"/>
    <w:rsid w:val="000363E3"/>
    <w:rsid w:val="0005105A"/>
    <w:rsid w:val="000518E0"/>
    <w:rsid w:val="000563F5"/>
    <w:rsid w:val="0006438E"/>
    <w:rsid w:val="00071593"/>
    <w:rsid w:val="00076FAA"/>
    <w:rsid w:val="0008463D"/>
    <w:rsid w:val="0008533B"/>
    <w:rsid w:val="0008783B"/>
    <w:rsid w:val="0009323E"/>
    <w:rsid w:val="000B1E1D"/>
    <w:rsid w:val="000D2AA6"/>
    <w:rsid w:val="000D3706"/>
    <w:rsid w:val="000D51AC"/>
    <w:rsid w:val="000E0254"/>
    <w:rsid w:val="000E5FA7"/>
    <w:rsid w:val="000F7DF2"/>
    <w:rsid w:val="00102193"/>
    <w:rsid w:val="00102ACE"/>
    <w:rsid w:val="00114343"/>
    <w:rsid w:val="00124CF6"/>
    <w:rsid w:val="00132C07"/>
    <w:rsid w:val="001402D0"/>
    <w:rsid w:val="001435A3"/>
    <w:rsid w:val="001461F0"/>
    <w:rsid w:val="0014663D"/>
    <w:rsid w:val="00164498"/>
    <w:rsid w:val="0018061C"/>
    <w:rsid w:val="00185183"/>
    <w:rsid w:val="00190CB3"/>
    <w:rsid w:val="00194E9F"/>
    <w:rsid w:val="001A7626"/>
    <w:rsid w:val="001E5CE5"/>
    <w:rsid w:val="001E6BDD"/>
    <w:rsid w:val="001F0EEA"/>
    <w:rsid w:val="0020090D"/>
    <w:rsid w:val="00205C1D"/>
    <w:rsid w:val="00215BD3"/>
    <w:rsid w:val="002214FD"/>
    <w:rsid w:val="002560F8"/>
    <w:rsid w:val="00257BD3"/>
    <w:rsid w:val="00257D7B"/>
    <w:rsid w:val="002715DA"/>
    <w:rsid w:val="0027357E"/>
    <w:rsid w:val="00295BB6"/>
    <w:rsid w:val="00297A52"/>
    <w:rsid w:val="002A3715"/>
    <w:rsid w:val="002A3C89"/>
    <w:rsid w:val="002B273F"/>
    <w:rsid w:val="002C2B43"/>
    <w:rsid w:val="002D07EC"/>
    <w:rsid w:val="002D2E96"/>
    <w:rsid w:val="002D4BB0"/>
    <w:rsid w:val="002F17D9"/>
    <w:rsid w:val="002F36F5"/>
    <w:rsid w:val="00300436"/>
    <w:rsid w:val="003119C9"/>
    <w:rsid w:val="003253C6"/>
    <w:rsid w:val="00331159"/>
    <w:rsid w:val="003403FC"/>
    <w:rsid w:val="0034294D"/>
    <w:rsid w:val="00347B71"/>
    <w:rsid w:val="003527BF"/>
    <w:rsid w:val="00356137"/>
    <w:rsid w:val="003629AC"/>
    <w:rsid w:val="0036483A"/>
    <w:rsid w:val="00367392"/>
    <w:rsid w:val="003742A5"/>
    <w:rsid w:val="00393887"/>
    <w:rsid w:val="003972D1"/>
    <w:rsid w:val="0039798E"/>
    <w:rsid w:val="003A4341"/>
    <w:rsid w:val="003A6E2C"/>
    <w:rsid w:val="003B5039"/>
    <w:rsid w:val="003D2BC4"/>
    <w:rsid w:val="003D2D57"/>
    <w:rsid w:val="003D6DD6"/>
    <w:rsid w:val="003E5FF9"/>
    <w:rsid w:val="003F7EEE"/>
    <w:rsid w:val="00400F19"/>
    <w:rsid w:val="004028C9"/>
    <w:rsid w:val="004064F0"/>
    <w:rsid w:val="00407BF3"/>
    <w:rsid w:val="004216CD"/>
    <w:rsid w:val="004223A0"/>
    <w:rsid w:val="00431817"/>
    <w:rsid w:val="004340A7"/>
    <w:rsid w:val="00450B3A"/>
    <w:rsid w:val="004603E6"/>
    <w:rsid w:val="00466D43"/>
    <w:rsid w:val="00474F23"/>
    <w:rsid w:val="004903BA"/>
    <w:rsid w:val="0049599C"/>
    <w:rsid w:val="004A0EB0"/>
    <w:rsid w:val="004C6839"/>
    <w:rsid w:val="004D1B7F"/>
    <w:rsid w:val="004F0EA5"/>
    <w:rsid w:val="005029A4"/>
    <w:rsid w:val="0051069E"/>
    <w:rsid w:val="0051623F"/>
    <w:rsid w:val="005224ED"/>
    <w:rsid w:val="00530055"/>
    <w:rsid w:val="00532EF4"/>
    <w:rsid w:val="00537D5D"/>
    <w:rsid w:val="00551E62"/>
    <w:rsid w:val="00575F44"/>
    <w:rsid w:val="005761B2"/>
    <w:rsid w:val="0058694F"/>
    <w:rsid w:val="00592F92"/>
    <w:rsid w:val="00594315"/>
    <w:rsid w:val="00597742"/>
    <w:rsid w:val="005A01DE"/>
    <w:rsid w:val="005B3FA2"/>
    <w:rsid w:val="005B4EF2"/>
    <w:rsid w:val="005C03B9"/>
    <w:rsid w:val="005C7D89"/>
    <w:rsid w:val="005D2D0E"/>
    <w:rsid w:val="005E02FC"/>
    <w:rsid w:val="005E16B8"/>
    <w:rsid w:val="005F5631"/>
    <w:rsid w:val="00603818"/>
    <w:rsid w:val="0061768E"/>
    <w:rsid w:val="00617950"/>
    <w:rsid w:val="00644B07"/>
    <w:rsid w:val="006470D0"/>
    <w:rsid w:val="00652254"/>
    <w:rsid w:val="00652DE2"/>
    <w:rsid w:val="00683E93"/>
    <w:rsid w:val="00686185"/>
    <w:rsid w:val="006874B3"/>
    <w:rsid w:val="00691DE9"/>
    <w:rsid w:val="00692052"/>
    <w:rsid w:val="00693293"/>
    <w:rsid w:val="00695B75"/>
    <w:rsid w:val="006A1113"/>
    <w:rsid w:val="006A6AF3"/>
    <w:rsid w:val="006B5D5A"/>
    <w:rsid w:val="006C1A05"/>
    <w:rsid w:val="006C5083"/>
    <w:rsid w:val="006C53AC"/>
    <w:rsid w:val="006D61EC"/>
    <w:rsid w:val="006D7408"/>
    <w:rsid w:val="006E089B"/>
    <w:rsid w:val="006E1582"/>
    <w:rsid w:val="006E6C32"/>
    <w:rsid w:val="00702DD8"/>
    <w:rsid w:val="007168F6"/>
    <w:rsid w:val="00731313"/>
    <w:rsid w:val="007422A6"/>
    <w:rsid w:val="0074449E"/>
    <w:rsid w:val="00752546"/>
    <w:rsid w:val="0076030D"/>
    <w:rsid w:val="0076097B"/>
    <w:rsid w:val="00774557"/>
    <w:rsid w:val="007A0DF4"/>
    <w:rsid w:val="007B5A93"/>
    <w:rsid w:val="007C0834"/>
    <w:rsid w:val="007C2113"/>
    <w:rsid w:val="007C360F"/>
    <w:rsid w:val="007C6079"/>
    <w:rsid w:val="007D3F85"/>
    <w:rsid w:val="007D6207"/>
    <w:rsid w:val="007E4159"/>
    <w:rsid w:val="007E6139"/>
    <w:rsid w:val="007E6F37"/>
    <w:rsid w:val="007F0997"/>
    <w:rsid w:val="00802989"/>
    <w:rsid w:val="0080623F"/>
    <w:rsid w:val="00812518"/>
    <w:rsid w:val="0083388F"/>
    <w:rsid w:val="00840CEF"/>
    <w:rsid w:val="00846EF8"/>
    <w:rsid w:val="008503B4"/>
    <w:rsid w:val="00852898"/>
    <w:rsid w:val="00872296"/>
    <w:rsid w:val="0088658E"/>
    <w:rsid w:val="00886D46"/>
    <w:rsid w:val="00896AA8"/>
    <w:rsid w:val="008A002E"/>
    <w:rsid w:val="008A0A79"/>
    <w:rsid w:val="008A1E92"/>
    <w:rsid w:val="008D6238"/>
    <w:rsid w:val="008E253A"/>
    <w:rsid w:val="008F37A1"/>
    <w:rsid w:val="009351B4"/>
    <w:rsid w:val="0093743B"/>
    <w:rsid w:val="009529B8"/>
    <w:rsid w:val="00962D24"/>
    <w:rsid w:val="00976317"/>
    <w:rsid w:val="00976F8A"/>
    <w:rsid w:val="00982584"/>
    <w:rsid w:val="00985891"/>
    <w:rsid w:val="00986CCE"/>
    <w:rsid w:val="009873F5"/>
    <w:rsid w:val="009930B6"/>
    <w:rsid w:val="009A79B6"/>
    <w:rsid w:val="009B2026"/>
    <w:rsid w:val="009C60F1"/>
    <w:rsid w:val="009D2CE1"/>
    <w:rsid w:val="009E69DE"/>
    <w:rsid w:val="009F2609"/>
    <w:rsid w:val="009F7FDB"/>
    <w:rsid w:val="00A00CE1"/>
    <w:rsid w:val="00A02CD3"/>
    <w:rsid w:val="00A066CB"/>
    <w:rsid w:val="00A12262"/>
    <w:rsid w:val="00A20E47"/>
    <w:rsid w:val="00A22845"/>
    <w:rsid w:val="00A24425"/>
    <w:rsid w:val="00A40AB2"/>
    <w:rsid w:val="00A4392E"/>
    <w:rsid w:val="00A50E15"/>
    <w:rsid w:val="00A53C6C"/>
    <w:rsid w:val="00A602E4"/>
    <w:rsid w:val="00A722C0"/>
    <w:rsid w:val="00A746E6"/>
    <w:rsid w:val="00A768EE"/>
    <w:rsid w:val="00A83399"/>
    <w:rsid w:val="00A95069"/>
    <w:rsid w:val="00AA732E"/>
    <w:rsid w:val="00AB2568"/>
    <w:rsid w:val="00AC1BE9"/>
    <w:rsid w:val="00AD3D8B"/>
    <w:rsid w:val="00AD74EF"/>
    <w:rsid w:val="00B0181E"/>
    <w:rsid w:val="00B16A99"/>
    <w:rsid w:val="00B33582"/>
    <w:rsid w:val="00B4531A"/>
    <w:rsid w:val="00B5310F"/>
    <w:rsid w:val="00B543F5"/>
    <w:rsid w:val="00B616CF"/>
    <w:rsid w:val="00B72409"/>
    <w:rsid w:val="00B903B4"/>
    <w:rsid w:val="00B95A02"/>
    <w:rsid w:val="00BA06E0"/>
    <w:rsid w:val="00BA516A"/>
    <w:rsid w:val="00BC0B23"/>
    <w:rsid w:val="00BC751E"/>
    <w:rsid w:val="00BE696E"/>
    <w:rsid w:val="00BF0211"/>
    <w:rsid w:val="00BF06C2"/>
    <w:rsid w:val="00BF169C"/>
    <w:rsid w:val="00BF7B68"/>
    <w:rsid w:val="00C05CE2"/>
    <w:rsid w:val="00C2172B"/>
    <w:rsid w:val="00C21A03"/>
    <w:rsid w:val="00C26617"/>
    <w:rsid w:val="00C3059D"/>
    <w:rsid w:val="00C31663"/>
    <w:rsid w:val="00C33910"/>
    <w:rsid w:val="00C35A40"/>
    <w:rsid w:val="00C4191C"/>
    <w:rsid w:val="00C44895"/>
    <w:rsid w:val="00C50726"/>
    <w:rsid w:val="00C50BBF"/>
    <w:rsid w:val="00C52EF1"/>
    <w:rsid w:val="00C612DF"/>
    <w:rsid w:val="00C62201"/>
    <w:rsid w:val="00C62DF3"/>
    <w:rsid w:val="00C6583D"/>
    <w:rsid w:val="00C7165A"/>
    <w:rsid w:val="00C75F36"/>
    <w:rsid w:val="00C8124A"/>
    <w:rsid w:val="00C9337F"/>
    <w:rsid w:val="00CA05D3"/>
    <w:rsid w:val="00CA3A8F"/>
    <w:rsid w:val="00CC4863"/>
    <w:rsid w:val="00CC5872"/>
    <w:rsid w:val="00CC73A8"/>
    <w:rsid w:val="00CD7C23"/>
    <w:rsid w:val="00CE32FB"/>
    <w:rsid w:val="00CF1079"/>
    <w:rsid w:val="00CF48C4"/>
    <w:rsid w:val="00D02782"/>
    <w:rsid w:val="00D10409"/>
    <w:rsid w:val="00D10DCD"/>
    <w:rsid w:val="00D15BE2"/>
    <w:rsid w:val="00D3746F"/>
    <w:rsid w:val="00D47156"/>
    <w:rsid w:val="00D50B51"/>
    <w:rsid w:val="00D5728F"/>
    <w:rsid w:val="00D61532"/>
    <w:rsid w:val="00D61533"/>
    <w:rsid w:val="00D62876"/>
    <w:rsid w:val="00D7733F"/>
    <w:rsid w:val="00D812EA"/>
    <w:rsid w:val="00D85F95"/>
    <w:rsid w:val="00D86B6F"/>
    <w:rsid w:val="00DC3B37"/>
    <w:rsid w:val="00DD02E8"/>
    <w:rsid w:val="00DD2EA0"/>
    <w:rsid w:val="00DE61AA"/>
    <w:rsid w:val="00DE63EC"/>
    <w:rsid w:val="00DF69D5"/>
    <w:rsid w:val="00E024AC"/>
    <w:rsid w:val="00E05223"/>
    <w:rsid w:val="00E17C3B"/>
    <w:rsid w:val="00E2070D"/>
    <w:rsid w:val="00E2386E"/>
    <w:rsid w:val="00E378A2"/>
    <w:rsid w:val="00E43553"/>
    <w:rsid w:val="00E537AD"/>
    <w:rsid w:val="00E70C94"/>
    <w:rsid w:val="00E72676"/>
    <w:rsid w:val="00E85996"/>
    <w:rsid w:val="00E86FF7"/>
    <w:rsid w:val="00E93D08"/>
    <w:rsid w:val="00EA10DC"/>
    <w:rsid w:val="00EA4018"/>
    <w:rsid w:val="00EA729F"/>
    <w:rsid w:val="00ED0704"/>
    <w:rsid w:val="00EF412E"/>
    <w:rsid w:val="00EF4D16"/>
    <w:rsid w:val="00EF641F"/>
    <w:rsid w:val="00EF6F2A"/>
    <w:rsid w:val="00F05EB1"/>
    <w:rsid w:val="00F33C69"/>
    <w:rsid w:val="00F37178"/>
    <w:rsid w:val="00F43734"/>
    <w:rsid w:val="00F552F9"/>
    <w:rsid w:val="00F553D3"/>
    <w:rsid w:val="00F61AD3"/>
    <w:rsid w:val="00F81BA9"/>
    <w:rsid w:val="00F84A0D"/>
    <w:rsid w:val="00F97ECE"/>
    <w:rsid w:val="00FA1CED"/>
    <w:rsid w:val="00FA4C10"/>
    <w:rsid w:val="00FD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42"/>
    <w:rPr>
      <w:rFonts w:ascii="Times New Roman" w:eastAsia="Times New Roman" w:hAnsi="Times New Roman"/>
      <w:sz w:val="24"/>
      <w:szCs w:val="24"/>
    </w:rPr>
  </w:style>
  <w:style w:type="paragraph" w:styleId="1">
    <w:name w:val="heading 1"/>
    <w:basedOn w:val="a"/>
    <w:next w:val="a"/>
    <w:link w:val="10"/>
    <w:qFormat/>
    <w:rsid w:val="00597742"/>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742"/>
    <w:rPr>
      <w:rFonts w:ascii="Times New Roman" w:eastAsia="Times New Roman" w:hAnsi="Times New Roman" w:cs="Times New Roman"/>
      <w:b/>
      <w:bCs/>
      <w:sz w:val="28"/>
      <w:szCs w:val="24"/>
      <w:lang w:eastAsia="ru-RU"/>
    </w:rPr>
  </w:style>
  <w:style w:type="paragraph" w:styleId="a3">
    <w:name w:val="Title"/>
    <w:basedOn w:val="a"/>
    <w:link w:val="a4"/>
    <w:qFormat/>
    <w:rsid w:val="00597742"/>
    <w:pPr>
      <w:jc w:val="center"/>
    </w:pPr>
    <w:rPr>
      <w:b/>
      <w:bCs/>
      <w:sz w:val="28"/>
    </w:rPr>
  </w:style>
  <w:style w:type="character" w:customStyle="1" w:styleId="a4">
    <w:name w:val="Название Знак"/>
    <w:basedOn w:val="a0"/>
    <w:link w:val="a3"/>
    <w:rsid w:val="00597742"/>
    <w:rPr>
      <w:rFonts w:ascii="Times New Roman" w:eastAsia="Times New Roman" w:hAnsi="Times New Roman" w:cs="Times New Roman"/>
      <w:b/>
      <w:bCs/>
      <w:sz w:val="28"/>
      <w:szCs w:val="24"/>
      <w:lang w:eastAsia="ru-RU"/>
    </w:rPr>
  </w:style>
  <w:style w:type="table" w:styleId="a5">
    <w:name w:val="Table Grid"/>
    <w:basedOn w:val="a1"/>
    <w:rsid w:val="00C6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4223A0"/>
    <w:pPr>
      <w:tabs>
        <w:tab w:val="center" w:pos="4677"/>
        <w:tab w:val="right" w:pos="9355"/>
      </w:tabs>
    </w:pPr>
  </w:style>
  <w:style w:type="character" w:styleId="a7">
    <w:name w:val="page number"/>
    <w:basedOn w:val="a0"/>
    <w:rsid w:val="004223A0"/>
  </w:style>
  <w:style w:type="paragraph" w:styleId="a8">
    <w:name w:val="header"/>
    <w:basedOn w:val="a"/>
    <w:link w:val="11"/>
    <w:uiPriority w:val="99"/>
    <w:rsid w:val="004223A0"/>
    <w:pPr>
      <w:tabs>
        <w:tab w:val="center" w:pos="4677"/>
        <w:tab w:val="right" w:pos="9355"/>
      </w:tabs>
    </w:pPr>
  </w:style>
  <w:style w:type="paragraph" w:customStyle="1" w:styleId="text1cl">
    <w:name w:val="text1cl"/>
    <w:basedOn w:val="a"/>
    <w:rsid w:val="006C53AC"/>
    <w:pPr>
      <w:spacing w:before="100" w:beforeAutospacing="1" w:after="100" w:afterAutospacing="1"/>
    </w:pPr>
  </w:style>
  <w:style w:type="paragraph" w:customStyle="1" w:styleId="text3cl">
    <w:name w:val="text3cl"/>
    <w:basedOn w:val="a"/>
    <w:rsid w:val="006C53AC"/>
    <w:pPr>
      <w:spacing w:before="100" w:beforeAutospacing="1" w:after="100" w:afterAutospacing="1"/>
    </w:pPr>
  </w:style>
  <w:style w:type="paragraph" w:customStyle="1" w:styleId="ConsPlusNormal">
    <w:name w:val="ConsPlusNormal"/>
    <w:link w:val="ConsPlusNormal0"/>
    <w:qFormat/>
    <w:rsid w:val="00295BB6"/>
    <w:pPr>
      <w:autoSpaceDE w:val="0"/>
      <w:autoSpaceDN w:val="0"/>
      <w:adjustRightInd w:val="0"/>
      <w:ind w:firstLine="720"/>
    </w:pPr>
    <w:rPr>
      <w:rFonts w:ascii="Arial" w:eastAsia="Times New Roman" w:hAnsi="Arial" w:cs="Arial"/>
    </w:rPr>
  </w:style>
  <w:style w:type="character" w:customStyle="1" w:styleId="WW8Num1z0">
    <w:name w:val="WW8Num1z0"/>
    <w:rsid w:val="003527BF"/>
  </w:style>
  <w:style w:type="character" w:customStyle="1" w:styleId="WW8Num1z1">
    <w:name w:val="WW8Num1z1"/>
    <w:rsid w:val="003527BF"/>
  </w:style>
  <w:style w:type="character" w:customStyle="1" w:styleId="WW8Num1z2">
    <w:name w:val="WW8Num1z2"/>
    <w:rsid w:val="003527BF"/>
  </w:style>
  <w:style w:type="character" w:customStyle="1" w:styleId="WW8Num1z3">
    <w:name w:val="WW8Num1z3"/>
    <w:rsid w:val="003527BF"/>
  </w:style>
  <w:style w:type="character" w:customStyle="1" w:styleId="WW8Num1z4">
    <w:name w:val="WW8Num1z4"/>
    <w:rsid w:val="003527BF"/>
  </w:style>
  <w:style w:type="character" w:customStyle="1" w:styleId="WW8Num1z5">
    <w:name w:val="WW8Num1z5"/>
    <w:rsid w:val="003527BF"/>
  </w:style>
  <w:style w:type="character" w:customStyle="1" w:styleId="WW8Num1z6">
    <w:name w:val="WW8Num1z6"/>
    <w:rsid w:val="003527BF"/>
  </w:style>
  <w:style w:type="character" w:customStyle="1" w:styleId="WW8Num1z7">
    <w:name w:val="WW8Num1z7"/>
    <w:rsid w:val="003527BF"/>
  </w:style>
  <w:style w:type="character" w:customStyle="1" w:styleId="WW8Num1z8">
    <w:name w:val="WW8Num1z8"/>
    <w:rsid w:val="003527BF"/>
  </w:style>
  <w:style w:type="character" w:customStyle="1" w:styleId="WW8Num2z0">
    <w:name w:val="WW8Num2z0"/>
    <w:rsid w:val="003527BF"/>
    <w:rPr>
      <w:rFonts w:hint="default"/>
    </w:rPr>
  </w:style>
  <w:style w:type="character" w:customStyle="1" w:styleId="12">
    <w:name w:val="Основной шрифт абзаца1"/>
    <w:rsid w:val="003527BF"/>
  </w:style>
  <w:style w:type="character" w:customStyle="1" w:styleId="a9">
    <w:name w:val="Верхний колонтитул Знак"/>
    <w:basedOn w:val="12"/>
    <w:uiPriority w:val="99"/>
    <w:rsid w:val="003527BF"/>
    <w:rPr>
      <w:rFonts w:ascii="Times New Roman" w:eastAsia="Times New Roman" w:hAnsi="Times New Roman" w:cs="Times New Roman"/>
      <w:sz w:val="24"/>
      <w:szCs w:val="24"/>
    </w:rPr>
  </w:style>
  <w:style w:type="character" w:customStyle="1" w:styleId="aa">
    <w:name w:val="Нижний колонтитул Знак"/>
    <w:basedOn w:val="12"/>
    <w:rsid w:val="003527BF"/>
    <w:rPr>
      <w:rFonts w:ascii="Times New Roman" w:eastAsia="Times New Roman" w:hAnsi="Times New Roman" w:cs="Times New Roman"/>
      <w:sz w:val="24"/>
      <w:szCs w:val="24"/>
    </w:rPr>
  </w:style>
  <w:style w:type="character" w:styleId="ab">
    <w:name w:val="Hyperlink"/>
    <w:rsid w:val="003527BF"/>
    <w:rPr>
      <w:color w:val="000080"/>
      <w:u w:val="single"/>
    </w:rPr>
  </w:style>
  <w:style w:type="paragraph" w:customStyle="1" w:styleId="ac">
    <w:name w:val="Заголовок"/>
    <w:basedOn w:val="a"/>
    <w:next w:val="ad"/>
    <w:rsid w:val="003527BF"/>
    <w:pPr>
      <w:suppressAutoHyphens/>
      <w:jc w:val="center"/>
    </w:pPr>
    <w:rPr>
      <w:b/>
      <w:bCs/>
      <w:sz w:val="28"/>
      <w:lang w:eastAsia="zh-CN"/>
    </w:rPr>
  </w:style>
  <w:style w:type="paragraph" w:styleId="ad">
    <w:name w:val="Body Text"/>
    <w:basedOn w:val="a"/>
    <w:link w:val="ae"/>
    <w:rsid w:val="003527BF"/>
    <w:pPr>
      <w:suppressAutoHyphens/>
      <w:spacing w:after="140" w:line="288" w:lineRule="auto"/>
    </w:pPr>
    <w:rPr>
      <w:lang w:eastAsia="zh-CN"/>
    </w:rPr>
  </w:style>
  <w:style w:type="character" w:customStyle="1" w:styleId="ae">
    <w:name w:val="Основной текст Знак"/>
    <w:basedOn w:val="a0"/>
    <w:link w:val="ad"/>
    <w:rsid w:val="003527BF"/>
    <w:rPr>
      <w:rFonts w:ascii="Times New Roman" w:eastAsia="Times New Roman" w:hAnsi="Times New Roman"/>
      <w:sz w:val="24"/>
      <w:szCs w:val="24"/>
      <w:lang w:eastAsia="zh-CN"/>
    </w:rPr>
  </w:style>
  <w:style w:type="paragraph" w:styleId="af">
    <w:name w:val="List"/>
    <w:basedOn w:val="ad"/>
    <w:rsid w:val="003527BF"/>
    <w:rPr>
      <w:rFonts w:cs="Lohit Devanagari"/>
    </w:rPr>
  </w:style>
  <w:style w:type="paragraph" w:styleId="af0">
    <w:name w:val="caption"/>
    <w:basedOn w:val="a"/>
    <w:qFormat/>
    <w:rsid w:val="003527BF"/>
    <w:pPr>
      <w:suppressLineNumbers/>
      <w:suppressAutoHyphens/>
      <w:spacing w:before="120" w:after="120"/>
    </w:pPr>
    <w:rPr>
      <w:rFonts w:cs="Lohit Devanagari"/>
      <w:i/>
      <w:iCs/>
      <w:lang w:eastAsia="zh-CN"/>
    </w:rPr>
  </w:style>
  <w:style w:type="paragraph" w:customStyle="1" w:styleId="13">
    <w:name w:val="Указатель1"/>
    <w:basedOn w:val="a"/>
    <w:rsid w:val="003527BF"/>
    <w:pPr>
      <w:suppressLineNumbers/>
      <w:suppressAutoHyphens/>
    </w:pPr>
    <w:rPr>
      <w:rFonts w:cs="Lohit Devanagari"/>
      <w:lang w:eastAsia="zh-CN"/>
    </w:rPr>
  </w:style>
  <w:style w:type="character" w:customStyle="1" w:styleId="11">
    <w:name w:val="Верхний колонтитул Знак1"/>
    <w:basedOn w:val="a0"/>
    <w:link w:val="a8"/>
    <w:uiPriority w:val="99"/>
    <w:rsid w:val="003527BF"/>
    <w:rPr>
      <w:rFonts w:ascii="Times New Roman" w:eastAsia="Times New Roman" w:hAnsi="Times New Roman"/>
      <w:sz w:val="24"/>
      <w:szCs w:val="24"/>
    </w:rPr>
  </w:style>
  <w:style w:type="paragraph" w:customStyle="1" w:styleId="af1">
    <w:name w:val="Знак Знак Знак Знак Знак Знак Знак Знак Знак Знак"/>
    <w:basedOn w:val="a"/>
    <w:rsid w:val="003527BF"/>
    <w:pPr>
      <w:widowControl w:val="0"/>
      <w:suppressAutoHyphens/>
      <w:spacing w:after="160" w:line="240" w:lineRule="exact"/>
      <w:jc w:val="right"/>
    </w:pPr>
    <w:rPr>
      <w:sz w:val="20"/>
      <w:szCs w:val="20"/>
      <w:lang w:val="en-GB" w:eastAsia="zh-CN"/>
    </w:rPr>
  </w:style>
  <w:style w:type="paragraph" w:customStyle="1" w:styleId="ConsPlusNonformat">
    <w:name w:val="ConsPlusNonformat"/>
    <w:rsid w:val="003527BF"/>
    <w:pPr>
      <w:suppressAutoHyphens/>
      <w:autoSpaceDE w:val="0"/>
    </w:pPr>
    <w:rPr>
      <w:rFonts w:ascii="Courier New" w:eastAsia="Times New Roman" w:hAnsi="Courier New" w:cs="Courier New"/>
      <w:lang w:eastAsia="zh-CN"/>
    </w:rPr>
  </w:style>
  <w:style w:type="paragraph" w:styleId="af2">
    <w:name w:val="No Spacing"/>
    <w:link w:val="af3"/>
    <w:uiPriority w:val="1"/>
    <w:qFormat/>
    <w:rsid w:val="003527BF"/>
    <w:pPr>
      <w:suppressAutoHyphens/>
    </w:pPr>
    <w:rPr>
      <w:rFonts w:ascii="Times New Roman" w:eastAsia="Times New Roman" w:hAnsi="Times New Roman"/>
      <w:sz w:val="24"/>
      <w:szCs w:val="24"/>
      <w:lang w:eastAsia="zh-CN"/>
    </w:rPr>
  </w:style>
  <w:style w:type="character" w:customStyle="1" w:styleId="af3">
    <w:name w:val="Без интервала Знак"/>
    <w:link w:val="af2"/>
    <w:uiPriority w:val="1"/>
    <w:rsid w:val="003527BF"/>
    <w:rPr>
      <w:rFonts w:ascii="Times New Roman" w:eastAsia="Times New Roman" w:hAnsi="Times New Roman"/>
      <w:sz w:val="24"/>
      <w:szCs w:val="24"/>
      <w:lang w:eastAsia="zh-CN" w:bidi="ar-SA"/>
    </w:rPr>
  </w:style>
  <w:style w:type="paragraph" w:styleId="af4">
    <w:name w:val="List Paragraph"/>
    <w:basedOn w:val="a"/>
    <w:qFormat/>
    <w:rsid w:val="003527BF"/>
    <w:pPr>
      <w:suppressAutoHyphens/>
      <w:spacing w:line="360" w:lineRule="atLeast"/>
      <w:ind w:left="720"/>
      <w:contextualSpacing/>
      <w:jc w:val="both"/>
    </w:pPr>
    <w:rPr>
      <w:rFonts w:ascii="Times New Roman CYR" w:hAnsi="Times New Roman CYR" w:cs="Times New Roman CYR"/>
      <w:sz w:val="28"/>
      <w:szCs w:val="20"/>
      <w:lang w:eastAsia="zh-CN"/>
    </w:rPr>
  </w:style>
  <w:style w:type="paragraph" w:customStyle="1" w:styleId="af5">
    <w:name w:val="Содержимое врезки"/>
    <w:basedOn w:val="a"/>
    <w:rsid w:val="003527BF"/>
    <w:pPr>
      <w:suppressAutoHyphens/>
    </w:pPr>
    <w:rPr>
      <w:lang w:eastAsia="zh-CN"/>
    </w:rPr>
  </w:style>
  <w:style w:type="paragraph" w:customStyle="1" w:styleId="14">
    <w:name w:val="Без интервала1"/>
    <w:rsid w:val="003527BF"/>
    <w:pPr>
      <w:suppressAutoHyphens/>
    </w:pPr>
    <w:rPr>
      <w:rFonts w:eastAsia="font189" w:cs="font189"/>
      <w:sz w:val="22"/>
      <w:szCs w:val="22"/>
      <w:lang w:eastAsia="zh-CN" w:bidi="hi-IN"/>
    </w:rPr>
  </w:style>
  <w:style w:type="paragraph" w:customStyle="1" w:styleId="af6">
    <w:name w:val="Содержимое таблицы"/>
    <w:basedOn w:val="a"/>
    <w:rsid w:val="003527BF"/>
    <w:pPr>
      <w:suppressLineNumbers/>
      <w:suppressAutoHyphens/>
    </w:pPr>
    <w:rPr>
      <w:lang w:eastAsia="zh-CN"/>
    </w:rPr>
  </w:style>
  <w:style w:type="paragraph" w:customStyle="1" w:styleId="af7">
    <w:name w:val="Заголовок таблицы"/>
    <w:basedOn w:val="af6"/>
    <w:rsid w:val="003527BF"/>
    <w:pPr>
      <w:jc w:val="center"/>
    </w:pPr>
    <w:rPr>
      <w:b/>
      <w:bCs/>
    </w:rPr>
  </w:style>
  <w:style w:type="paragraph" w:styleId="af8">
    <w:name w:val="Body Text Indent"/>
    <w:basedOn w:val="a"/>
    <w:link w:val="af9"/>
    <w:unhideWhenUsed/>
    <w:rsid w:val="003527BF"/>
    <w:pPr>
      <w:suppressAutoHyphens/>
      <w:spacing w:after="120"/>
      <w:ind w:left="283"/>
    </w:pPr>
    <w:rPr>
      <w:lang w:eastAsia="zh-CN"/>
    </w:rPr>
  </w:style>
  <w:style w:type="character" w:customStyle="1" w:styleId="af9">
    <w:name w:val="Основной текст с отступом Знак"/>
    <w:basedOn w:val="a0"/>
    <w:link w:val="af8"/>
    <w:rsid w:val="003527BF"/>
    <w:rPr>
      <w:rFonts w:ascii="Times New Roman" w:eastAsia="Times New Roman" w:hAnsi="Times New Roman"/>
      <w:sz w:val="24"/>
      <w:szCs w:val="24"/>
      <w:lang w:eastAsia="zh-CN"/>
    </w:rPr>
  </w:style>
  <w:style w:type="paragraph" w:customStyle="1" w:styleId="ConsPlusCell">
    <w:name w:val="ConsPlusCell"/>
    <w:rsid w:val="003527BF"/>
    <w:pPr>
      <w:widowControl w:val="0"/>
      <w:autoSpaceDE w:val="0"/>
      <w:autoSpaceDN w:val="0"/>
      <w:adjustRightInd w:val="0"/>
    </w:pPr>
    <w:rPr>
      <w:rFonts w:cs="Calibri"/>
      <w:sz w:val="22"/>
      <w:szCs w:val="22"/>
    </w:rPr>
  </w:style>
  <w:style w:type="character" w:customStyle="1" w:styleId="ConsPlusNormal0">
    <w:name w:val="ConsPlusNormal Знак"/>
    <w:link w:val="ConsPlusNormal"/>
    <w:locked/>
    <w:rsid w:val="003527BF"/>
    <w:rPr>
      <w:rFonts w:ascii="Arial" w:eastAsia="Times New Roman" w:hAnsi="Arial" w:cs="Arial"/>
      <w:lang w:val="ru-RU" w:eastAsia="ru-RU" w:bidi="ar-SA"/>
    </w:rPr>
  </w:style>
  <w:style w:type="paragraph" w:styleId="afa">
    <w:name w:val="Normal (Web)"/>
    <w:basedOn w:val="a"/>
    <w:uiPriority w:val="99"/>
    <w:rsid w:val="003527BF"/>
    <w:pPr>
      <w:spacing w:before="100" w:beforeAutospacing="1" w:after="100" w:afterAutospacing="1"/>
    </w:pPr>
  </w:style>
  <w:style w:type="paragraph" w:customStyle="1" w:styleId="15">
    <w:name w:val="Абзац списка1"/>
    <w:basedOn w:val="a"/>
    <w:rsid w:val="003527BF"/>
    <w:pPr>
      <w:suppressAutoHyphens/>
    </w:pPr>
    <w:rPr>
      <w:rFonts w:eastAsia="Calibri"/>
      <w:sz w:val="20"/>
      <w:szCs w:val="20"/>
      <w:lang w:eastAsia="ar-SA"/>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527BF"/>
    <w:pPr>
      <w:spacing w:before="100" w:beforeAutospacing="1" w:after="100" w:afterAutospacing="1"/>
      <w:ind w:firstLine="720"/>
      <w:jc w:val="both"/>
    </w:pPr>
    <w:rPr>
      <w:rFonts w:ascii="Tahoma" w:hAnsi="Tahoma"/>
      <w:sz w:val="20"/>
      <w:szCs w:val="20"/>
      <w:lang w:val="en-US" w:eastAsia="en-US"/>
    </w:rPr>
  </w:style>
  <w:style w:type="paragraph" w:styleId="afb">
    <w:name w:val="Balloon Text"/>
    <w:basedOn w:val="a"/>
    <w:link w:val="afc"/>
    <w:rsid w:val="003527BF"/>
    <w:rPr>
      <w:rFonts w:ascii="Tahoma" w:hAnsi="Tahoma"/>
      <w:sz w:val="16"/>
      <w:szCs w:val="16"/>
    </w:rPr>
  </w:style>
  <w:style w:type="character" w:customStyle="1" w:styleId="afc">
    <w:name w:val="Текст выноски Знак"/>
    <w:basedOn w:val="a0"/>
    <w:link w:val="afb"/>
    <w:rsid w:val="003527BF"/>
    <w:rPr>
      <w:rFonts w:ascii="Tahoma" w:eastAsia="Times New Roman" w:hAnsi="Tahoma"/>
      <w:sz w:val="16"/>
      <w:szCs w:val="16"/>
    </w:rPr>
  </w:style>
  <w:style w:type="character" w:customStyle="1" w:styleId="2">
    <w:name w:val="Знак Знак2"/>
    <w:locked/>
    <w:rsid w:val="003527BF"/>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3527BF"/>
    <w:pPr>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3527BF"/>
    <w:pPr>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3527BF"/>
    <w:pPr>
      <w:spacing w:before="100" w:beforeAutospacing="1" w:after="100" w:afterAutospacing="1"/>
      <w:ind w:firstLine="720"/>
      <w:jc w:val="both"/>
    </w:pPr>
    <w:rPr>
      <w:rFonts w:ascii="Tahoma" w:hAnsi="Tahoma"/>
      <w:sz w:val="20"/>
      <w:szCs w:val="20"/>
      <w:lang w:val="en-US" w:eastAsia="en-US"/>
    </w:rPr>
  </w:style>
  <w:style w:type="character" w:customStyle="1" w:styleId="16">
    <w:name w:val="Знак Знак1"/>
    <w:locked/>
    <w:rsid w:val="003527BF"/>
    <w:rPr>
      <w:rFonts w:ascii="Calibri" w:eastAsia="Calibri" w:hAnsi="Calibri"/>
      <w:sz w:val="22"/>
      <w:szCs w:val="22"/>
      <w:lang w:val="ru-RU" w:eastAsia="en-US" w:bidi="ar-SA"/>
    </w:rPr>
  </w:style>
  <w:style w:type="character" w:customStyle="1" w:styleId="afd">
    <w:name w:val="Знак Знак"/>
    <w:locked/>
    <w:rsid w:val="003527BF"/>
    <w:rPr>
      <w:rFonts w:cs="Times New Roman"/>
    </w:rPr>
  </w:style>
  <w:style w:type="character" w:customStyle="1" w:styleId="9">
    <w:name w:val="Знак Знак9"/>
    <w:rsid w:val="003527BF"/>
    <w:rPr>
      <w:sz w:val="24"/>
      <w:szCs w:val="24"/>
      <w:lang w:val="ru-RU" w:eastAsia="ru-RU" w:bidi="ar-SA"/>
    </w:rPr>
  </w:style>
  <w:style w:type="paragraph" w:customStyle="1" w:styleId="20">
    <w:name w:val="Абзац списка2"/>
    <w:basedOn w:val="a"/>
    <w:rsid w:val="003527BF"/>
    <w:pPr>
      <w:spacing w:after="200" w:line="276" w:lineRule="auto"/>
      <w:ind w:left="720"/>
    </w:pPr>
    <w:rPr>
      <w:rFonts w:ascii="Calibri" w:hAnsi="Calibri" w:cs="Calibri"/>
      <w:sz w:val="22"/>
      <w:szCs w:val="22"/>
      <w:lang w:eastAsia="en-US"/>
    </w:rPr>
  </w:style>
  <w:style w:type="character" w:customStyle="1" w:styleId="17">
    <w:name w:val="Название Знак1"/>
    <w:basedOn w:val="a0"/>
    <w:uiPriority w:val="10"/>
    <w:rsid w:val="003527BF"/>
    <w:rPr>
      <w:rFonts w:ascii="Cambria" w:eastAsia="Times New Roman" w:hAnsi="Cambria" w:cs="Times New Roman"/>
      <w:b/>
      <w:bCs/>
      <w:kern w:val="28"/>
      <w:sz w:val="32"/>
      <w:szCs w:val="32"/>
      <w:lang w:eastAsia="zh-CN"/>
    </w:rPr>
  </w:style>
  <w:style w:type="paragraph" w:customStyle="1" w:styleId="ConsPlusTitle">
    <w:name w:val="ConsPlusTitle"/>
    <w:rsid w:val="003527BF"/>
    <w:pPr>
      <w:widowControl w:val="0"/>
      <w:autoSpaceDE w:val="0"/>
      <w:autoSpaceDN w:val="0"/>
      <w:adjustRightInd w:val="0"/>
    </w:pPr>
    <w:rPr>
      <w:rFonts w:ascii="Times New Roman" w:hAnsi="Times New Roman"/>
      <w:b/>
      <w:bCs/>
      <w:sz w:val="24"/>
      <w:szCs w:val="24"/>
    </w:rPr>
  </w:style>
  <w:style w:type="character" w:customStyle="1" w:styleId="s1">
    <w:name w:val="s1"/>
    <w:basedOn w:val="a0"/>
    <w:rsid w:val="003527BF"/>
  </w:style>
  <w:style w:type="paragraph" w:customStyle="1" w:styleId="p78">
    <w:name w:val="p78"/>
    <w:basedOn w:val="a"/>
    <w:rsid w:val="003527BF"/>
    <w:pPr>
      <w:spacing w:before="100" w:beforeAutospacing="1" w:after="100" w:afterAutospacing="1"/>
    </w:pPr>
  </w:style>
  <w:style w:type="paragraph" w:customStyle="1" w:styleId="p79">
    <w:name w:val="p79"/>
    <w:basedOn w:val="a"/>
    <w:rsid w:val="003527BF"/>
    <w:pPr>
      <w:spacing w:before="100" w:beforeAutospacing="1" w:after="100" w:afterAutospacing="1"/>
    </w:pPr>
  </w:style>
  <w:style w:type="character" w:customStyle="1" w:styleId="s13">
    <w:name w:val="s13"/>
    <w:basedOn w:val="a0"/>
    <w:rsid w:val="003527BF"/>
  </w:style>
  <w:style w:type="paragraph" w:customStyle="1" w:styleId="p80">
    <w:name w:val="p80"/>
    <w:basedOn w:val="a"/>
    <w:rsid w:val="003527BF"/>
    <w:pPr>
      <w:spacing w:before="100" w:beforeAutospacing="1" w:after="100" w:afterAutospacing="1"/>
    </w:pPr>
  </w:style>
  <w:style w:type="paragraph" w:customStyle="1" w:styleId="p81">
    <w:name w:val="p81"/>
    <w:basedOn w:val="a"/>
    <w:rsid w:val="003527BF"/>
    <w:pPr>
      <w:spacing w:before="100" w:beforeAutospacing="1" w:after="100" w:afterAutospacing="1"/>
    </w:pPr>
  </w:style>
  <w:style w:type="paragraph" w:customStyle="1" w:styleId="p82">
    <w:name w:val="p82"/>
    <w:basedOn w:val="a"/>
    <w:rsid w:val="003527BF"/>
    <w:pPr>
      <w:spacing w:before="100" w:beforeAutospacing="1" w:after="100" w:afterAutospacing="1"/>
    </w:pPr>
  </w:style>
  <w:style w:type="paragraph" w:customStyle="1" w:styleId="p83">
    <w:name w:val="p83"/>
    <w:basedOn w:val="a"/>
    <w:rsid w:val="003527BF"/>
    <w:pPr>
      <w:spacing w:before="100" w:beforeAutospacing="1" w:after="100" w:afterAutospacing="1"/>
    </w:pPr>
  </w:style>
  <w:style w:type="paragraph" w:customStyle="1" w:styleId="p84">
    <w:name w:val="p84"/>
    <w:basedOn w:val="a"/>
    <w:rsid w:val="003527BF"/>
    <w:pPr>
      <w:spacing w:before="100" w:beforeAutospacing="1" w:after="100" w:afterAutospacing="1"/>
    </w:pPr>
  </w:style>
  <w:style w:type="character" w:customStyle="1" w:styleId="s14">
    <w:name w:val="s14"/>
    <w:basedOn w:val="a0"/>
    <w:rsid w:val="003527BF"/>
  </w:style>
  <w:style w:type="paragraph" w:customStyle="1" w:styleId="p86">
    <w:name w:val="p86"/>
    <w:basedOn w:val="a"/>
    <w:rsid w:val="003527BF"/>
    <w:pPr>
      <w:spacing w:before="100" w:beforeAutospacing="1" w:after="100" w:afterAutospacing="1"/>
    </w:pPr>
  </w:style>
  <w:style w:type="paragraph" w:customStyle="1" w:styleId="p87">
    <w:name w:val="p87"/>
    <w:basedOn w:val="a"/>
    <w:rsid w:val="003527BF"/>
    <w:pPr>
      <w:spacing w:before="100" w:beforeAutospacing="1" w:after="100" w:afterAutospacing="1"/>
    </w:pPr>
  </w:style>
  <w:style w:type="paragraph" w:customStyle="1" w:styleId="p88">
    <w:name w:val="p88"/>
    <w:basedOn w:val="a"/>
    <w:rsid w:val="003527BF"/>
    <w:pPr>
      <w:spacing w:before="100" w:beforeAutospacing="1" w:after="100" w:afterAutospacing="1"/>
    </w:pPr>
  </w:style>
  <w:style w:type="paragraph" w:customStyle="1" w:styleId="p89">
    <w:name w:val="p89"/>
    <w:basedOn w:val="a"/>
    <w:rsid w:val="003527BF"/>
    <w:pPr>
      <w:spacing w:before="100" w:beforeAutospacing="1" w:after="100" w:afterAutospacing="1"/>
    </w:pPr>
  </w:style>
  <w:style w:type="paragraph" w:customStyle="1" w:styleId="p91">
    <w:name w:val="p91"/>
    <w:basedOn w:val="a"/>
    <w:rsid w:val="003527BF"/>
    <w:pPr>
      <w:spacing w:before="100" w:beforeAutospacing="1" w:after="100" w:afterAutospacing="1"/>
    </w:pPr>
  </w:style>
  <w:style w:type="paragraph" w:customStyle="1" w:styleId="ConsNonformat">
    <w:name w:val="ConsNonformat"/>
    <w:rsid w:val="003527BF"/>
    <w:pPr>
      <w:autoSpaceDE w:val="0"/>
      <w:autoSpaceDN w:val="0"/>
      <w:adjustRightInd w:val="0"/>
      <w:ind w:right="19772"/>
    </w:pPr>
    <w:rPr>
      <w:rFonts w:ascii="Courier New" w:eastAsia="Times New Roman" w:hAnsi="Courier New" w:cs="Courier New"/>
    </w:rPr>
  </w:style>
  <w:style w:type="paragraph" w:customStyle="1" w:styleId="Default">
    <w:name w:val="Default"/>
    <w:rsid w:val="003527BF"/>
    <w:pPr>
      <w:autoSpaceDE w:val="0"/>
      <w:autoSpaceDN w:val="0"/>
      <w:adjustRightInd w:val="0"/>
    </w:pPr>
    <w:rPr>
      <w:rFonts w:ascii="Times New Roman" w:eastAsia="Times New Roman" w:hAnsi="Times New Roman"/>
      <w:color w:val="000000"/>
      <w:sz w:val="24"/>
      <w:szCs w:val="24"/>
    </w:rPr>
  </w:style>
  <w:style w:type="character" w:customStyle="1" w:styleId="21">
    <w:name w:val="Знак Знак2"/>
    <w:locked/>
    <w:rsid w:val="003527BF"/>
    <w:rPr>
      <w:rFonts w:ascii="Tahoma" w:hAnsi="Tahoma"/>
      <w:sz w:val="16"/>
      <w:szCs w:val="16"/>
      <w:lang w:val="ru-RU" w:eastAsia="ru-RU" w:bidi="ar-SA"/>
    </w:rPr>
  </w:style>
  <w:style w:type="character" w:customStyle="1" w:styleId="18">
    <w:name w:val="Знак Знак1"/>
    <w:locked/>
    <w:rsid w:val="003527BF"/>
    <w:rPr>
      <w:rFonts w:ascii="Calibri" w:eastAsia="Calibri" w:hAnsi="Calibri"/>
      <w:sz w:val="22"/>
      <w:szCs w:val="22"/>
      <w:lang w:val="ru-RU" w:eastAsia="en-US" w:bidi="ar-SA"/>
    </w:rPr>
  </w:style>
  <w:style w:type="character" w:customStyle="1" w:styleId="afe">
    <w:name w:val="Знак Знак"/>
    <w:locked/>
    <w:rsid w:val="003527BF"/>
    <w:rPr>
      <w:rFonts w:cs="Times New Roman"/>
    </w:rPr>
  </w:style>
  <w:style w:type="character" w:customStyle="1" w:styleId="90">
    <w:name w:val="Знак Знак9"/>
    <w:rsid w:val="003527BF"/>
    <w:rPr>
      <w:sz w:val="24"/>
      <w:szCs w:val="24"/>
      <w:lang w:val="ru-RU" w:eastAsia="ru-RU" w:bidi="ar-SA"/>
    </w:rPr>
  </w:style>
  <w:style w:type="paragraph" w:customStyle="1" w:styleId="22">
    <w:name w:val="Абзац списка2"/>
    <w:basedOn w:val="a"/>
    <w:rsid w:val="003527BF"/>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4362465">
      <w:bodyDiv w:val="1"/>
      <w:marLeft w:val="0"/>
      <w:marRight w:val="0"/>
      <w:marTop w:val="0"/>
      <w:marBottom w:val="0"/>
      <w:divBdr>
        <w:top w:val="none" w:sz="0" w:space="0" w:color="auto"/>
        <w:left w:val="none" w:sz="0" w:space="0" w:color="auto"/>
        <w:bottom w:val="none" w:sz="0" w:space="0" w:color="auto"/>
        <w:right w:val="none" w:sz="0" w:space="0" w:color="auto"/>
      </w:divBdr>
    </w:div>
    <w:div w:id="1243300278">
      <w:bodyDiv w:val="1"/>
      <w:marLeft w:val="0"/>
      <w:marRight w:val="0"/>
      <w:marTop w:val="0"/>
      <w:marBottom w:val="0"/>
      <w:divBdr>
        <w:top w:val="none" w:sz="0" w:space="0" w:color="auto"/>
        <w:left w:val="none" w:sz="0" w:space="0" w:color="auto"/>
        <w:bottom w:val="none" w:sz="0" w:space="0" w:color="auto"/>
        <w:right w:val="none" w:sz="0" w:space="0" w:color="auto"/>
      </w:divBdr>
    </w:div>
    <w:div w:id="1367831685">
      <w:bodyDiv w:val="1"/>
      <w:marLeft w:val="0"/>
      <w:marRight w:val="0"/>
      <w:marTop w:val="0"/>
      <w:marBottom w:val="0"/>
      <w:divBdr>
        <w:top w:val="none" w:sz="0" w:space="0" w:color="auto"/>
        <w:left w:val="none" w:sz="0" w:space="0" w:color="auto"/>
        <w:bottom w:val="none" w:sz="0" w:space="0" w:color="auto"/>
        <w:right w:val="none" w:sz="0" w:space="0" w:color="auto"/>
      </w:divBdr>
    </w:div>
    <w:div w:id="1446265911">
      <w:bodyDiv w:val="1"/>
      <w:marLeft w:val="0"/>
      <w:marRight w:val="0"/>
      <w:marTop w:val="0"/>
      <w:marBottom w:val="0"/>
      <w:divBdr>
        <w:top w:val="none" w:sz="0" w:space="0" w:color="auto"/>
        <w:left w:val="none" w:sz="0" w:space="0" w:color="auto"/>
        <w:bottom w:val="none" w:sz="0" w:space="0" w:color="auto"/>
        <w:right w:val="none" w:sz="0" w:space="0" w:color="auto"/>
      </w:divBdr>
    </w:div>
    <w:div w:id="17855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FEEA762A354B1D1ED0BD95260B3F74D5B59AF09B0C6C32B5D3E84CBCFCADCD3F76E66887247183x9nCG" TargetMode="External"/><Relationship Id="rId26" Type="http://schemas.openxmlformats.org/officeDocument/2006/relationships/header" Target="header3.xml"/><Relationship Id="rId39" Type="http://schemas.openxmlformats.org/officeDocument/2006/relationships/header" Target="header4.xml"/><Relationship Id="rId21" Type="http://schemas.openxmlformats.org/officeDocument/2006/relationships/hyperlink" Target="consultantplus://offline/ref=175B36B2F530C7B12320AED9DE56C0DD01B631F1CECAF19BA73C9DB7BCB5D1CFC258F79A1D231C133CDDA64FD5I0l6J" TargetMode="External"/><Relationship Id="rId34" Type="http://schemas.openxmlformats.org/officeDocument/2006/relationships/hyperlink" Target="consultantplus://offline/ref=FEEA762A354B1D1ED0BD95260B3F74D5B59AF09B0C6C32B5D3E84CBCFCADCD3F76E66887247183x9nCG" TargetMode="External"/><Relationship Id="rId42" Type="http://schemas.openxmlformats.org/officeDocument/2006/relationships/hyperlink" Target="consultantplus://offline/ref=FEEA762A354B1D1ED0BD95260B3F74D5B59AF09B0C6C32B5D3E84CBCFCADCD3F76E66887247183x9nCG" TargetMode="External"/><Relationship Id="rId47" Type="http://schemas.openxmlformats.org/officeDocument/2006/relationships/hyperlink" Target="consultantplus://offline/ref=FEEA762A354B1D1ED0BD95260B3F74D5BC9DF6910E656FBFDBB140BEFBA2922871AF648624718396x0n5G" TargetMode="External"/><Relationship Id="rId50" Type="http://schemas.openxmlformats.org/officeDocument/2006/relationships/hyperlink" Target="consultantplus://offline/ref=FEEA762A354B1D1ED0BD95260B3F74D5BC9FF5970D636FBFDBB140BEFBA2922871AF648624718295x0nCG" TargetMode="External"/><Relationship Id="rId55" Type="http://schemas.openxmlformats.org/officeDocument/2006/relationships/hyperlink" Target="consultantplus://offline/ref=DF4BF258FAFD83B7F7AB8CF9124F975D03F3C3656067E237B070ACFB16YDt4G" TargetMode="External"/><Relationship Id="rId63" Type="http://schemas.openxmlformats.org/officeDocument/2006/relationships/hyperlink" Target="consultantplus://offline/ref=44CA9975265CA8D04CAB581C3641305C1AFE3B0C9CC59AB85000551D0CDD204A0A17256E8BF146E89104CB3495X7w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EEA762A354B1D1ED0BD95260B3F74D5BC9FFF950A656FBFDBB140BEFBA2922871AF6484x2n6G" TargetMode="External"/><Relationship Id="rId29" Type="http://schemas.openxmlformats.org/officeDocument/2006/relationships/hyperlink" Target="consultantplus://offline/ref=DF4BF258FAFD83B7F7AB8CF9124F975D03F3C3656067E237B070ACFB16YDt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FEEA762A354B1D1ED0BD95260B3F74D5BF95F196023138BD8AE44EBBF3F2DA383FEA69872576x8n3G" TargetMode="External"/><Relationship Id="rId32" Type="http://schemas.openxmlformats.org/officeDocument/2006/relationships/hyperlink" Target="consultantplus://offline/ref=FEEA762A354B1D1ED0BD95260B3F74D5BC9FFF950A656FBFDBB140BEFBA2922871AF6484x2n6G" TargetMode="External"/><Relationship Id="rId37" Type="http://schemas.openxmlformats.org/officeDocument/2006/relationships/hyperlink" Target="consultantplus://offline/ref=175B36B2F530C7B12320AED9DE56C0DD01B631F1CECAF19BA73C9DB7BCB5D1CFC258F79A1D231C133CDDA64FD5I0l6J" TargetMode="External"/><Relationship Id="rId40" Type="http://schemas.openxmlformats.org/officeDocument/2006/relationships/hyperlink" Target="consultantplus://offline/ref=FEEA762A354B1D1ED0BD95260B3F74D5BC9DF6910E656FBFDBB140BEFBA2922871AF648624718290x0nCG" TargetMode="External"/><Relationship Id="rId45" Type="http://schemas.openxmlformats.org/officeDocument/2006/relationships/hyperlink" Target="consultantplus://offline/ref=175B36B2F530C7B12320AED9DE56C0DD01B631F1CECAF19BA73C9DB7BCB5D1CFC258F79A1D231C133CDDA64FD5I0l6J" TargetMode="External"/><Relationship Id="rId53" Type="http://schemas.openxmlformats.org/officeDocument/2006/relationships/hyperlink" Target="consultantplus://offline/ref=44CA9975265CA8D04CAB581C3641305C1AFE3B0C9CC59AB85000551D0CDD204A0A17256E8BF146E89104CB3495X7w6J" TargetMode="External"/><Relationship Id="rId58" Type="http://schemas.openxmlformats.org/officeDocument/2006/relationships/hyperlink" Target="consultantplus://offline/ref=E8FE773A3EA6C6E4D262857F5FC4973FCF2A8D5C98E9B238A45C3BCECAABD0DCC0A38F68CC5CE98CE85D8D5B7AS0b1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EA762A354B1D1ED0BD95260B3F74D5BC9DF6910E656FBFDBB140BEFBA2922871AF648624718396x0n5G" TargetMode="External"/><Relationship Id="rId23" Type="http://schemas.openxmlformats.org/officeDocument/2006/relationships/hyperlink" Target="consultantplus://offline/ref=2BE9F4E15360223291E56FBF23F121F2A1FD9F6A1E670603011FB2F8F5C78D5D1A1ECFBEF2E502FA8B6E8557C5A574F3EBwCFBK" TargetMode="External"/><Relationship Id="rId28" Type="http://schemas.openxmlformats.org/officeDocument/2006/relationships/hyperlink" Target="consultantplus://offline/ref=DF4BF258FAFD83B7F7AB8CF9124F975D03F3C3656067E237B070ACFB16YDt4G" TargetMode="External"/><Relationship Id="rId36" Type="http://schemas.openxmlformats.org/officeDocument/2006/relationships/hyperlink" Target="consultantplus://offline/ref=6A364A18A5C654136B9D2B454293DDC38B543F03442BC332731F69615FEBAFABCF28DD6AC3097DCEE090B69C0EnEj4J" TargetMode="External"/><Relationship Id="rId49" Type="http://schemas.openxmlformats.org/officeDocument/2006/relationships/hyperlink" Target="consultantplus://offline/ref=FEEA762A354B1D1ED0BD95260B3F74D5B59AF09B0C6C32B5D3E84CBCFCADCD3F76E66887247183x9nCG" TargetMode="External"/><Relationship Id="rId57" Type="http://schemas.openxmlformats.org/officeDocument/2006/relationships/hyperlink" Target="consultantplus://offline/ref=FEEA762A354B1D1ED0BD95260B3F74D5BC9DF6910E656FBFDBB140BEFBA2922871AF648624718396x0n5G" TargetMode="External"/><Relationship Id="rId61" Type="http://schemas.openxmlformats.org/officeDocument/2006/relationships/hyperlink" Target="consultantplus://offline/ref=6A364A18A5C654136B9D2B454293DDC38B543F03442BC332731F69615FEBAFABCF28DD6AC3097DCEE090B69C0EnEj4J" TargetMode="External"/><Relationship Id="rId10" Type="http://schemas.openxmlformats.org/officeDocument/2006/relationships/header" Target="header1.xml"/><Relationship Id="rId19" Type="http://schemas.openxmlformats.org/officeDocument/2006/relationships/hyperlink" Target="consultantplus://offline/ref=FEEA762A354B1D1ED0BD95260B3F74D5BC9FF5970D636FBFDBB140BEFBA2922871AF648624718295x0nCG" TargetMode="External"/><Relationship Id="rId31" Type="http://schemas.openxmlformats.org/officeDocument/2006/relationships/hyperlink" Target="consultantplus://offline/ref=FEEA762A354B1D1ED0BD95260B3F74D5BC9DF6910E656FBFDBB140BEFBA2922871AF648624718396x0n5G" TargetMode="External"/><Relationship Id="rId44" Type="http://schemas.openxmlformats.org/officeDocument/2006/relationships/hyperlink" Target="consultantplus://offline/ref=6A364A18A5C654136B9D2B454293DDC38B543F03442BC332731F69615FEBAFABCF28DD6AC3097DCEE090B69C0EnEj4J" TargetMode="External"/><Relationship Id="rId52" Type="http://schemas.openxmlformats.org/officeDocument/2006/relationships/hyperlink" Target="consultantplus://offline/ref=175B36B2F530C7B12320AED9DE56C0DD01B631F1CECAF19BA73C9DB7BCB5D1CFC258F79A1D231C133CDDA64FD5I0l6J" TargetMode="External"/><Relationship Id="rId60" Type="http://schemas.openxmlformats.org/officeDocument/2006/relationships/hyperlink" Target="consultantplus://offline/ref=FEEA762A354B1D1ED0BD95260B3F74D5BC9FF5970D636FBFDBB140BEFBA2922871AF648624718295x0nCG" TargetMode="External"/><Relationship Id="rId65" Type="http://schemas.openxmlformats.org/officeDocument/2006/relationships/hyperlink" Target="consultantplus://offline/ref=DF4BF258FAFD83B7F7AB8CF9124F975D03F3C3656067E237B070ACFB16YDt4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F4BF258FAFD83B7F7AB8CF9124F975D03F3C3656067E237B070ACFB16YDt4G" TargetMode="External"/><Relationship Id="rId22" Type="http://schemas.openxmlformats.org/officeDocument/2006/relationships/hyperlink" Target="consultantplus://offline/ref=44CA9975265CA8D04CAB581C3641305C1AFE3B0C9CC59AB85000551D0CDD204A0A17256E8BF146E89104CB3495X7w6J" TargetMode="External"/><Relationship Id="rId27" Type="http://schemas.openxmlformats.org/officeDocument/2006/relationships/hyperlink" Target="consultantplus://offline/ref=DF4BF258FAFD83B7F7AB8CF9124F975D03F3C3656067E237B070ACFB16YDt4G" TargetMode="External"/><Relationship Id="rId30" Type="http://schemas.openxmlformats.org/officeDocument/2006/relationships/hyperlink" Target="consultantplus://offline/ref=DF4BF258FAFD83B7F7AB8CF9124F975D03F3C3656067E237B070ACFB16YDt4G" TargetMode="External"/><Relationship Id="rId35" Type="http://schemas.openxmlformats.org/officeDocument/2006/relationships/hyperlink" Target="consultantplus://offline/ref=FEEA762A354B1D1ED0BD95260B3F74D5BC9FF5970D636FBFDBB140BEFBA2922871AF648624718295x0nCG" TargetMode="External"/><Relationship Id="rId43" Type="http://schemas.openxmlformats.org/officeDocument/2006/relationships/hyperlink" Target="consultantplus://offline/ref=FEEA762A354B1D1ED0BD95260B3F74D5BC9FF5970D636FBFDBB140BEFBA2922871AF648624718295x0nCG" TargetMode="External"/><Relationship Id="rId48" Type="http://schemas.openxmlformats.org/officeDocument/2006/relationships/hyperlink" Target="consultantplus://offline/ref=E8FE773A3EA6C6E4D262857F5FC4973FCF2A8D5C98E9B238A45C3BCECAABD0DCC0A38F68CC5CE98CE85D8D5B7AS0b1J" TargetMode="External"/><Relationship Id="rId56" Type="http://schemas.openxmlformats.org/officeDocument/2006/relationships/hyperlink" Target="consultantplus://offline/ref=0862CFEE67FFDB9116A56C0D960160704E41DC86F43BD35B1017003F68yEn6G" TargetMode="External"/><Relationship Id="rId64" Type="http://schemas.openxmlformats.org/officeDocument/2006/relationships/hyperlink" Target="consultantplus://offline/ref=DF4BF258FAFD83B7F7AB8CF9124F975D03F3C3656067E237B070ACFB16YDt4G" TargetMode="External"/><Relationship Id="rId8" Type="http://schemas.openxmlformats.org/officeDocument/2006/relationships/image" Target="media/image1.emf"/><Relationship Id="rId51" Type="http://schemas.openxmlformats.org/officeDocument/2006/relationships/hyperlink" Target="consultantplus://offline/ref=6A364A18A5C654136B9D2B454293DDC38B543F03442BC332731F69615FEBAFABCF28DD6AC3097DCEE090B69C0EnEj4J"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E8FE773A3EA6C6E4D262857F5FC4973FCF2A8D5C98E9B238A45C3BCECAABD0DCC0A38F68CC5CE98CE85D8D5B7AS0b1J" TargetMode="External"/><Relationship Id="rId25" Type="http://schemas.openxmlformats.org/officeDocument/2006/relationships/hyperlink" Target="consultantplus://offline/ref=FEEA762A354B1D1ED0BD95260B3F74D5BC9CF7900D606FBFDBB140BEFBxAn2G" TargetMode="External"/><Relationship Id="rId33" Type="http://schemas.openxmlformats.org/officeDocument/2006/relationships/hyperlink" Target="consultantplus://offline/ref=E8FE773A3EA6C6E4D262857F5FC4973FCF2A8D5C98E9B238A45C3BCECAABD0DCC0A38F68CC5CE98CE85D8D5B7AS0b1J" TargetMode="External"/><Relationship Id="rId38" Type="http://schemas.openxmlformats.org/officeDocument/2006/relationships/hyperlink" Target="consultantplus://offline/ref=44CA9975265CA8D04CAB581C3641305C1AFE3B0C9CC59AB85000551D0CDD204A0A17256E8BF146E89104CB3495X7w6J" TargetMode="External"/><Relationship Id="rId46" Type="http://schemas.openxmlformats.org/officeDocument/2006/relationships/hyperlink" Target="consultantplus://offline/ref=44CA9975265CA8D04CAB581C3641305C1AFE3B0C9CC59AB85000551D0CDD204A0A17256E8BF146E89104CB3495X7w6J" TargetMode="External"/><Relationship Id="rId59" Type="http://schemas.openxmlformats.org/officeDocument/2006/relationships/hyperlink" Target="consultantplus://offline/ref=FEEA762A354B1D1ED0BD95260B3F74D5B59AF09B0C6C32B5D3E84CBCFCADCD3F76E66887247183x9nCG" TargetMode="External"/><Relationship Id="rId67" Type="http://schemas.openxmlformats.org/officeDocument/2006/relationships/theme" Target="theme/theme1.xml"/><Relationship Id="rId20" Type="http://schemas.openxmlformats.org/officeDocument/2006/relationships/hyperlink" Target="consultantplus://offline/ref=6A364A18A5C654136B9D2B454293DDC38B543F03442BC332731F69615FEBAFABCF28DD6AC3097DCEE090B69C0EnEj4J" TargetMode="External"/><Relationship Id="rId41" Type="http://schemas.openxmlformats.org/officeDocument/2006/relationships/hyperlink" Target="consultantplus://offline/ref=FEEA762A354B1D1ED0BD95260B3F74D5BC9DF6910E656FBFDBB140BEFBA2922871AF648624718396x0n5G" TargetMode="External"/><Relationship Id="rId54" Type="http://schemas.openxmlformats.org/officeDocument/2006/relationships/hyperlink" Target="consultantplus://offline/ref=2BE9F4E15360223291E56FBF23F121F2A1FD9F6A1E670603011FB2F8F5C78D5D1A1ECFBEF2E502FA8B6E8557C5A574F3EBwCFBK" TargetMode="External"/><Relationship Id="rId62" Type="http://schemas.openxmlformats.org/officeDocument/2006/relationships/hyperlink" Target="consultantplus://offline/ref=175B36B2F530C7B12320AED9DE56C0DD01B631F1CECAF19BA73C9DB7BCB5D1CFC258F79A1D231C133CDDA64FD5I0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7BDE-235E-40C6-9597-57CE7E52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27079</Words>
  <Characters>154355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Admin</Company>
  <LinksUpToDate>false</LinksUpToDate>
  <CharactersWithSpaces>181072</CharactersWithSpaces>
  <SharedDoc>false</SharedDoc>
  <HLinks>
    <vt:vector size="402" baseType="variant">
      <vt:variant>
        <vt:i4>6619189</vt:i4>
      </vt:variant>
      <vt:variant>
        <vt:i4>198</vt:i4>
      </vt:variant>
      <vt:variant>
        <vt:i4>0</vt:i4>
      </vt:variant>
      <vt:variant>
        <vt:i4>5</vt:i4>
      </vt:variant>
      <vt:variant>
        <vt:lpwstr/>
      </vt:variant>
      <vt:variant>
        <vt:lpwstr>Par7732</vt:lpwstr>
      </vt:variant>
      <vt:variant>
        <vt:i4>1114117</vt:i4>
      </vt:variant>
      <vt:variant>
        <vt:i4>195</vt:i4>
      </vt:variant>
      <vt:variant>
        <vt:i4>0</vt:i4>
      </vt:variant>
      <vt:variant>
        <vt:i4>5</vt:i4>
      </vt:variant>
      <vt:variant>
        <vt:lpwstr>consultantplus://offline/ref=DF4BF258FAFD83B7F7AB8CF9124F975D03F3C3656067E237B070ACFB16YDt4G</vt:lpwstr>
      </vt:variant>
      <vt:variant>
        <vt:lpwstr/>
      </vt:variant>
      <vt:variant>
        <vt:i4>1114117</vt:i4>
      </vt:variant>
      <vt:variant>
        <vt:i4>192</vt:i4>
      </vt:variant>
      <vt:variant>
        <vt:i4>0</vt:i4>
      </vt:variant>
      <vt:variant>
        <vt:i4>5</vt:i4>
      </vt:variant>
      <vt:variant>
        <vt:lpwstr>consultantplus://offline/ref=DF4BF258FAFD83B7F7AB8CF9124F975D03F3C3656067E237B070ACFB16YDt4G</vt:lpwstr>
      </vt:variant>
      <vt:variant>
        <vt:lpwstr/>
      </vt:variant>
      <vt:variant>
        <vt:i4>6750261</vt:i4>
      </vt:variant>
      <vt:variant>
        <vt:i4>189</vt:i4>
      </vt:variant>
      <vt:variant>
        <vt:i4>0</vt:i4>
      </vt:variant>
      <vt:variant>
        <vt:i4>5</vt:i4>
      </vt:variant>
      <vt:variant>
        <vt:lpwstr>consultantplus://offline/ref=0862CFEE67FFDB9116A56C0D960160704E40D583F53DD35B1017003F68E6C1AB718EBFB56D268A90yAnFG</vt:lpwstr>
      </vt:variant>
      <vt:variant>
        <vt:lpwstr/>
      </vt:variant>
      <vt:variant>
        <vt:i4>6750257</vt:i4>
      </vt:variant>
      <vt:variant>
        <vt:i4>186</vt:i4>
      </vt:variant>
      <vt:variant>
        <vt:i4>0</vt:i4>
      </vt:variant>
      <vt:variant>
        <vt:i4>5</vt:i4>
      </vt:variant>
      <vt:variant>
        <vt:lpwstr>consultantplus://offline/ref=0862CFEE67FFDB9116A56C0D960160704E40D483F13FD35B1017003F68E6C1AB718EBFB56D268A90yAnEG</vt:lpwstr>
      </vt:variant>
      <vt:variant>
        <vt:lpwstr/>
      </vt:variant>
      <vt:variant>
        <vt:i4>327762</vt:i4>
      </vt:variant>
      <vt:variant>
        <vt:i4>183</vt:i4>
      </vt:variant>
      <vt:variant>
        <vt:i4>0</vt:i4>
      </vt:variant>
      <vt:variant>
        <vt:i4>5</vt:i4>
      </vt:variant>
      <vt:variant>
        <vt:lpwstr>consultantplus://offline/ref=0862CFEE67FFDB9116A56C0D960160704649D887FA328E51184E0C3D6FE99EBC76C7B3B46D268By9n0G</vt:lpwstr>
      </vt:variant>
      <vt:variant>
        <vt:lpwstr/>
      </vt:variant>
      <vt:variant>
        <vt:i4>4128830</vt:i4>
      </vt:variant>
      <vt:variant>
        <vt:i4>180</vt:i4>
      </vt:variant>
      <vt:variant>
        <vt:i4>0</vt:i4>
      </vt:variant>
      <vt:variant>
        <vt:i4>5</vt:i4>
      </vt:variant>
      <vt:variant>
        <vt:lpwstr>consultantplus://offline/ref=FEEA762A354B1D1ED0BD95260B3F74D5BC9FF5970D636FBFDBB140BEFBA2922871AF648624718295x0nCG</vt:lpwstr>
      </vt:variant>
      <vt:variant>
        <vt:lpwstr/>
      </vt:variant>
      <vt:variant>
        <vt:i4>5963866</vt:i4>
      </vt:variant>
      <vt:variant>
        <vt:i4>177</vt:i4>
      </vt:variant>
      <vt:variant>
        <vt:i4>0</vt:i4>
      </vt:variant>
      <vt:variant>
        <vt:i4>5</vt:i4>
      </vt:variant>
      <vt:variant>
        <vt:lpwstr>consultantplus://offline/ref=FEEA762A354B1D1ED0BD95260B3F74D5B59AF09B0C6C32B5D3E84CBCFCADCD3F76E66887247183x9nCG</vt:lpwstr>
      </vt:variant>
      <vt:variant>
        <vt:lpwstr/>
      </vt:variant>
      <vt:variant>
        <vt:i4>5963858</vt:i4>
      </vt:variant>
      <vt:variant>
        <vt:i4>174</vt:i4>
      </vt:variant>
      <vt:variant>
        <vt:i4>0</vt:i4>
      </vt:variant>
      <vt:variant>
        <vt:i4>5</vt:i4>
      </vt:variant>
      <vt:variant>
        <vt:lpwstr>consultantplus://offline/ref=FEEA762A354B1D1ED0BD95260B3F74D5B49DF093086C32B5D3E84CBCFCADCD3F76E66887247182x9nDG</vt:lpwstr>
      </vt:variant>
      <vt:variant>
        <vt:lpwstr/>
      </vt:variant>
      <vt:variant>
        <vt:i4>3866683</vt:i4>
      </vt:variant>
      <vt:variant>
        <vt:i4>171</vt:i4>
      </vt:variant>
      <vt:variant>
        <vt:i4>0</vt:i4>
      </vt:variant>
      <vt:variant>
        <vt:i4>5</vt:i4>
      </vt:variant>
      <vt:variant>
        <vt:lpwstr>consultantplus://offline/ref=FEEA762A354B1D1ED0BD95260B3F74D5BC9FFF950A656FBFDBB140BEFBA2922871AF6484x2n6G</vt:lpwstr>
      </vt:variant>
      <vt:variant>
        <vt:lpwstr/>
      </vt:variant>
      <vt:variant>
        <vt:i4>4128874</vt:i4>
      </vt:variant>
      <vt:variant>
        <vt:i4>168</vt:i4>
      </vt:variant>
      <vt:variant>
        <vt:i4>0</vt:i4>
      </vt:variant>
      <vt:variant>
        <vt:i4>5</vt:i4>
      </vt:variant>
      <vt:variant>
        <vt:lpwstr>consultantplus://offline/ref=FEEA762A354B1D1ED0BD95260B3F74D5BC9DF6910E656FBFDBB140BEFBA2922871AF648624718396x0n5G</vt:lpwstr>
      </vt:variant>
      <vt:variant>
        <vt:lpwstr/>
      </vt:variant>
      <vt:variant>
        <vt:i4>655445</vt:i4>
      </vt:variant>
      <vt:variant>
        <vt:i4>165</vt:i4>
      </vt:variant>
      <vt:variant>
        <vt:i4>0</vt:i4>
      </vt:variant>
      <vt:variant>
        <vt:i4>5</vt:i4>
      </vt:variant>
      <vt:variant>
        <vt:lpwstr>consultantplus://offline/ref=0862CFEE67FFDB9116A56C0D960160704E41DC86F43BD35B1017003F68yEn6G</vt:lpwstr>
      </vt:variant>
      <vt:variant>
        <vt:lpwstr/>
      </vt:variant>
      <vt:variant>
        <vt:i4>1114117</vt:i4>
      </vt:variant>
      <vt:variant>
        <vt:i4>162</vt:i4>
      </vt:variant>
      <vt:variant>
        <vt:i4>0</vt:i4>
      </vt:variant>
      <vt:variant>
        <vt:i4>5</vt:i4>
      </vt:variant>
      <vt:variant>
        <vt:lpwstr>consultantplus://offline/ref=DF4BF258FAFD83B7F7AB8CF9124F975D03F3C3656067E237B070ACFB16YDt4G</vt:lpwstr>
      </vt:variant>
      <vt:variant>
        <vt:lpwstr/>
      </vt:variant>
      <vt:variant>
        <vt:i4>6291515</vt:i4>
      </vt:variant>
      <vt:variant>
        <vt:i4>159</vt:i4>
      </vt:variant>
      <vt:variant>
        <vt:i4>0</vt:i4>
      </vt:variant>
      <vt:variant>
        <vt:i4>5</vt:i4>
      </vt:variant>
      <vt:variant>
        <vt:lpwstr/>
      </vt:variant>
      <vt:variant>
        <vt:lpwstr>Par1903</vt:lpwstr>
      </vt:variant>
      <vt:variant>
        <vt:i4>4128830</vt:i4>
      </vt:variant>
      <vt:variant>
        <vt:i4>156</vt:i4>
      </vt:variant>
      <vt:variant>
        <vt:i4>0</vt:i4>
      </vt:variant>
      <vt:variant>
        <vt:i4>5</vt:i4>
      </vt:variant>
      <vt:variant>
        <vt:lpwstr>consultantplus://offline/ref=FEEA762A354B1D1ED0BD95260B3F74D5BC9CFF940F636FBFDBB140BEFBA2922871AF648624718294x0n5G</vt:lpwstr>
      </vt:variant>
      <vt:variant>
        <vt:lpwstr/>
      </vt:variant>
      <vt:variant>
        <vt:i4>4128830</vt:i4>
      </vt:variant>
      <vt:variant>
        <vt:i4>153</vt:i4>
      </vt:variant>
      <vt:variant>
        <vt:i4>0</vt:i4>
      </vt:variant>
      <vt:variant>
        <vt:i4>5</vt:i4>
      </vt:variant>
      <vt:variant>
        <vt:lpwstr>consultantplus://offline/ref=FEEA762A354B1D1ED0BD95260B3F74D5BC9FF5970D636FBFDBB140BEFBA2922871AF648624718295x0nCG</vt:lpwstr>
      </vt:variant>
      <vt:variant>
        <vt:lpwstr/>
      </vt:variant>
      <vt:variant>
        <vt:i4>4128826</vt:i4>
      </vt:variant>
      <vt:variant>
        <vt:i4>150</vt:i4>
      </vt:variant>
      <vt:variant>
        <vt:i4>0</vt:i4>
      </vt:variant>
      <vt:variant>
        <vt:i4>5</vt:i4>
      </vt:variant>
      <vt:variant>
        <vt:lpwstr>consultantplus://offline/ref=FEEA762A354B1D1ED0BD95260B3F74D5BC9CFE940B616FBFDBB140BEFBA2922871AF648624718294x0n4G</vt:lpwstr>
      </vt:variant>
      <vt:variant>
        <vt:lpwstr/>
      </vt:variant>
      <vt:variant>
        <vt:i4>5963869</vt:i4>
      </vt:variant>
      <vt:variant>
        <vt:i4>147</vt:i4>
      </vt:variant>
      <vt:variant>
        <vt:i4>0</vt:i4>
      </vt:variant>
      <vt:variant>
        <vt:i4>5</vt:i4>
      </vt:variant>
      <vt:variant>
        <vt:lpwstr>consultantplus://offline/ref=FEEA762A354B1D1ED0BD95260B3F74D5B495F0930F6C32B5D3E84CBCFCADCD3F76E66887247182x9nDG</vt:lpwstr>
      </vt:variant>
      <vt:variant>
        <vt:lpwstr/>
      </vt:variant>
      <vt:variant>
        <vt:i4>4128817</vt:i4>
      </vt:variant>
      <vt:variant>
        <vt:i4>144</vt:i4>
      </vt:variant>
      <vt:variant>
        <vt:i4>0</vt:i4>
      </vt:variant>
      <vt:variant>
        <vt:i4>5</vt:i4>
      </vt:variant>
      <vt:variant>
        <vt:lpwstr>consultantplus://offline/ref=FEEA762A354B1D1ED0BD95260B3F74D5BC9EF69608616FBFDBB140BEFBA2922871AF648624718294x0n2G</vt:lpwstr>
      </vt:variant>
      <vt:variant>
        <vt:lpwstr/>
      </vt:variant>
      <vt:variant>
        <vt:i4>5963866</vt:i4>
      </vt:variant>
      <vt:variant>
        <vt:i4>141</vt:i4>
      </vt:variant>
      <vt:variant>
        <vt:i4>0</vt:i4>
      </vt:variant>
      <vt:variant>
        <vt:i4>5</vt:i4>
      </vt:variant>
      <vt:variant>
        <vt:lpwstr>consultantplus://offline/ref=FEEA762A354B1D1ED0BD95260B3F74D5B59AF09B0C6C32B5D3E84CBCFCADCD3F76E66887247183x9nCG</vt:lpwstr>
      </vt:variant>
      <vt:variant>
        <vt:lpwstr/>
      </vt:variant>
      <vt:variant>
        <vt:i4>5963858</vt:i4>
      </vt:variant>
      <vt:variant>
        <vt:i4>138</vt:i4>
      </vt:variant>
      <vt:variant>
        <vt:i4>0</vt:i4>
      </vt:variant>
      <vt:variant>
        <vt:i4>5</vt:i4>
      </vt:variant>
      <vt:variant>
        <vt:lpwstr>consultantplus://offline/ref=FEEA762A354B1D1ED0BD95260B3F74D5B49DF093086C32B5D3E84CBCFCADCD3F76E66887247182x9nDG</vt:lpwstr>
      </vt:variant>
      <vt:variant>
        <vt:lpwstr/>
      </vt:variant>
      <vt:variant>
        <vt:i4>4128874</vt:i4>
      </vt:variant>
      <vt:variant>
        <vt:i4>135</vt:i4>
      </vt:variant>
      <vt:variant>
        <vt:i4>0</vt:i4>
      </vt:variant>
      <vt:variant>
        <vt:i4>5</vt:i4>
      </vt:variant>
      <vt:variant>
        <vt:lpwstr>consultantplus://offline/ref=FEEA762A354B1D1ED0BD95260B3F74D5BC9DF6910E656FBFDBB140BEFBA2922871AF648624718396x0n5G</vt:lpwstr>
      </vt:variant>
      <vt:variant>
        <vt:lpwstr/>
      </vt:variant>
      <vt:variant>
        <vt:i4>6619189</vt:i4>
      </vt:variant>
      <vt:variant>
        <vt:i4>132</vt:i4>
      </vt:variant>
      <vt:variant>
        <vt:i4>0</vt:i4>
      </vt:variant>
      <vt:variant>
        <vt:i4>5</vt:i4>
      </vt:variant>
      <vt:variant>
        <vt:lpwstr/>
      </vt:variant>
      <vt:variant>
        <vt:lpwstr>Par7732</vt:lpwstr>
      </vt:variant>
      <vt:variant>
        <vt:i4>6750266</vt:i4>
      </vt:variant>
      <vt:variant>
        <vt:i4>129</vt:i4>
      </vt:variant>
      <vt:variant>
        <vt:i4>0</vt:i4>
      </vt:variant>
      <vt:variant>
        <vt:i4>5</vt:i4>
      </vt:variant>
      <vt:variant>
        <vt:lpwstr/>
      </vt:variant>
      <vt:variant>
        <vt:lpwstr>Par7811</vt:lpwstr>
      </vt:variant>
      <vt:variant>
        <vt:i4>4128830</vt:i4>
      </vt:variant>
      <vt:variant>
        <vt:i4>126</vt:i4>
      </vt:variant>
      <vt:variant>
        <vt:i4>0</vt:i4>
      </vt:variant>
      <vt:variant>
        <vt:i4>5</vt:i4>
      </vt:variant>
      <vt:variant>
        <vt:lpwstr>consultantplus://offline/ref=FEEA762A354B1D1ED0BD95260B3F74D5BC9CFF940F636FBFDBB140BEFBA2922871AF648624718294x0n5G</vt:lpwstr>
      </vt:variant>
      <vt:variant>
        <vt:lpwstr/>
      </vt:variant>
      <vt:variant>
        <vt:i4>5963787</vt:i4>
      </vt:variant>
      <vt:variant>
        <vt:i4>123</vt:i4>
      </vt:variant>
      <vt:variant>
        <vt:i4>0</vt:i4>
      </vt:variant>
      <vt:variant>
        <vt:i4>5</vt:i4>
      </vt:variant>
      <vt:variant>
        <vt:lpwstr>consultantplus://offline/ref=FEEA762A354B1D1ED0BD9029083F74D5B89FF795096C32B5D3E84CBCFCADCD3F76E66887247182x9nCG</vt:lpwstr>
      </vt:variant>
      <vt:variant>
        <vt:lpwstr/>
      </vt:variant>
      <vt:variant>
        <vt:i4>4128826</vt:i4>
      </vt:variant>
      <vt:variant>
        <vt:i4>120</vt:i4>
      </vt:variant>
      <vt:variant>
        <vt:i4>0</vt:i4>
      </vt:variant>
      <vt:variant>
        <vt:i4>5</vt:i4>
      </vt:variant>
      <vt:variant>
        <vt:lpwstr>consultantplus://offline/ref=FEEA762A354B1D1ED0BD95260B3F74D5BC9CFE940B616FBFDBB140BEFBA2922871AF648624718294x0n4G</vt:lpwstr>
      </vt:variant>
      <vt:variant>
        <vt:lpwstr/>
      </vt:variant>
      <vt:variant>
        <vt:i4>5963867</vt:i4>
      </vt:variant>
      <vt:variant>
        <vt:i4>117</vt:i4>
      </vt:variant>
      <vt:variant>
        <vt:i4>0</vt:i4>
      </vt:variant>
      <vt:variant>
        <vt:i4>5</vt:i4>
      </vt:variant>
      <vt:variant>
        <vt:lpwstr>consultantplus://offline/ref=FEEA762A354B1D1ED0BD95260B3F74D5B495F290006C32B5D3E84CBCFCADCD3F76E66887247183x9n4G</vt:lpwstr>
      </vt:variant>
      <vt:variant>
        <vt:lpwstr/>
      </vt:variant>
      <vt:variant>
        <vt:i4>4128817</vt:i4>
      </vt:variant>
      <vt:variant>
        <vt:i4>114</vt:i4>
      </vt:variant>
      <vt:variant>
        <vt:i4>0</vt:i4>
      </vt:variant>
      <vt:variant>
        <vt:i4>5</vt:i4>
      </vt:variant>
      <vt:variant>
        <vt:lpwstr>consultantplus://offline/ref=FEEA762A354B1D1ED0BD95260B3F74D5BC9EF69608616FBFDBB140BEFBA2922871AF648624718294x0n2G</vt:lpwstr>
      </vt:variant>
      <vt:variant>
        <vt:lpwstr/>
      </vt:variant>
      <vt:variant>
        <vt:i4>5963866</vt:i4>
      </vt:variant>
      <vt:variant>
        <vt:i4>111</vt:i4>
      </vt:variant>
      <vt:variant>
        <vt:i4>0</vt:i4>
      </vt:variant>
      <vt:variant>
        <vt:i4>5</vt:i4>
      </vt:variant>
      <vt:variant>
        <vt:lpwstr>consultantplus://offline/ref=FEEA762A354B1D1ED0BD95260B3F74D5B59AF09B0C6C32B5D3E84CBCFCADCD3F76E66887247183x9nCG</vt:lpwstr>
      </vt:variant>
      <vt:variant>
        <vt:lpwstr/>
      </vt:variant>
      <vt:variant>
        <vt:i4>5963858</vt:i4>
      </vt:variant>
      <vt:variant>
        <vt:i4>108</vt:i4>
      </vt:variant>
      <vt:variant>
        <vt:i4>0</vt:i4>
      </vt:variant>
      <vt:variant>
        <vt:i4>5</vt:i4>
      </vt:variant>
      <vt:variant>
        <vt:lpwstr>consultantplus://offline/ref=FEEA762A354B1D1ED0BD95260B3F74D5B49DF093086C32B5D3E84CBCFCADCD3F76E66887247182x9nDG</vt:lpwstr>
      </vt:variant>
      <vt:variant>
        <vt:lpwstr/>
      </vt:variant>
      <vt:variant>
        <vt:i4>589905</vt:i4>
      </vt:variant>
      <vt:variant>
        <vt:i4>105</vt:i4>
      </vt:variant>
      <vt:variant>
        <vt:i4>0</vt:i4>
      </vt:variant>
      <vt:variant>
        <vt:i4>5</vt:i4>
      </vt:variant>
      <vt:variant>
        <vt:lpwstr>consultantplus://offline/ref=FEEA762A354B1D1ED0BD95260B3F74D5BC9DF6910E656FBFDBB140BEFBxAn2G</vt:lpwstr>
      </vt:variant>
      <vt:variant>
        <vt:lpwstr/>
      </vt:variant>
      <vt:variant>
        <vt:i4>4128827</vt:i4>
      </vt:variant>
      <vt:variant>
        <vt:i4>102</vt:i4>
      </vt:variant>
      <vt:variant>
        <vt:i4>0</vt:i4>
      </vt:variant>
      <vt:variant>
        <vt:i4>5</vt:i4>
      </vt:variant>
      <vt:variant>
        <vt:lpwstr>consultantplus://offline/ref=FEEA762A354B1D1ED0BD95260B3F74D5BC9DF6910E656FBFDBB140BEFBA2922871AF648624718290x0nCG</vt:lpwstr>
      </vt:variant>
      <vt:variant>
        <vt:lpwstr/>
      </vt:variant>
      <vt:variant>
        <vt:i4>6291515</vt:i4>
      </vt:variant>
      <vt:variant>
        <vt:i4>99</vt:i4>
      </vt:variant>
      <vt:variant>
        <vt:i4>0</vt:i4>
      </vt:variant>
      <vt:variant>
        <vt:i4>5</vt:i4>
      </vt:variant>
      <vt:variant>
        <vt:lpwstr/>
      </vt:variant>
      <vt:variant>
        <vt:lpwstr>Par1903</vt:lpwstr>
      </vt:variant>
      <vt:variant>
        <vt:i4>4128830</vt:i4>
      </vt:variant>
      <vt:variant>
        <vt:i4>96</vt:i4>
      </vt:variant>
      <vt:variant>
        <vt:i4>0</vt:i4>
      </vt:variant>
      <vt:variant>
        <vt:i4>5</vt:i4>
      </vt:variant>
      <vt:variant>
        <vt:lpwstr>consultantplus://offline/ref=FEEA762A354B1D1ED0BD95260B3F74D5BC9CFF940F636FBFDBB140BEFBA2922871AF648624718294x0n5G</vt:lpwstr>
      </vt:variant>
      <vt:variant>
        <vt:lpwstr/>
      </vt:variant>
      <vt:variant>
        <vt:i4>4128830</vt:i4>
      </vt:variant>
      <vt:variant>
        <vt:i4>93</vt:i4>
      </vt:variant>
      <vt:variant>
        <vt:i4>0</vt:i4>
      </vt:variant>
      <vt:variant>
        <vt:i4>5</vt:i4>
      </vt:variant>
      <vt:variant>
        <vt:lpwstr>consultantplus://offline/ref=FEEA762A354B1D1ED0BD95260B3F74D5BC9FF5970D636FBFDBB140BEFBA2922871AF648624718295x0nCG</vt:lpwstr>
      </vt:variant>
      <vt:variant>
        <vt:lpwstr/>
      </vt:variant>
      <vt:variant>
        <vt:i4>4128826</vt:i4>
      </vt:variant>
      <vt:variant>
        <vt:i4>90</vt:i4>
      </vt:variant>
      <vt:variant>
        <vt:i4>0</vt:i4>
      </vt:variant>
      <vt:variant>
        <vt:i4>5</vt:i4>
      </vt:variant>
      <vt:variant>
        <vt:lpwstr>consultantplus://offline/ref=FEEA762A354B1D1ED0BD95260B3F74D5BC9CFE940B616FBFDBB140BEFBA2922871AF648624718294x0n4G</vt:lpwstr>
      </vt:variant>
      <vt:variant>
        <vt:lpwstr/>
      </vt:variant>
      <vt:variant>
        <vt:i4>5046297</vt:i4>
      </vt:variant>
      <vt:variant>
        <vt:i4>87</vt:i4>
      </vt:variant>
      <vt:variant>
        <vt:i4>0</vt:i4>
      </vt:variant>
      <vt:variant>
        <vt:i4>5</vt:i4>
      </vt:variant>
      <vt:variant>
        <vt:lpwstr>http://kremlin.ru/acts/bank/41954</vt:lpwstr>
      </vt:variant>
      <vt:variant>
        <vt:lpwstr/>
      </vt:variant>
      <vt:variant>
        <vt:i4>5963866</vt:i4>
      </vt:variant>
      <vt:variant>
        <vt:i4>84</vt:i4>
      </vt:variant>
      <vt:variant>
        <vt:i4>0</vt:i4>
      </vt:variant>
      <vt:variant>
        <vt:i4>5</vt:i4>
      </vt:variant>
      <vt:variant>
        <vt:lpwstr>consultantplus://offline/ref=FEEA762A354B1D1ED0BD95260B3F74D5B59AF09B0C6C32B5D3E84CBCFCADCD3F76E66887247183x9nCG</vt:lpwstr>
      </vt:variant>
      <vt:variant>
        <vt:lpwstr/>
      </vt:variant>
      <vt:variant>
        <vt:i4>5963858</vt:i4>
      </vt:variant>
      <vt:variant>
        <vt:i4>81</vt:i4>
      </vt:variant>
      <vt:variant>
        <vt:i4>0</vt:i4>
      </vt:variant>
      <vt:variant>
        <vt:i4>5</vt:i4>
      </vt:variant>
      <vt:variant>
        <vt:lpwstr>consultantplus://offline/ref=FEEA762A354B1D1ED0BD95260B3F74D5B49DF093086C32B5D3E84CBCFCADCD3F76E66887247182x9nDG</vt:lpwstr>
      </vt:variant>
      <vt:variant>
        <vt:lpwstr/>
      </vt:variant>
      <vt:variant>
        <vt:i4>4128874</vt:i4>
      </vt:variant>
      <vt:variant>
        <vt:i4>78</vt:i4>
      </vt:variant>
      <vt:variant>
        <vt:i4>0</vt:i4>
      </vt:variant>
      <vt:variant>
        <vt:i4>5</vt:i4>
      </vt:variant>
      <vt:variant>
        <vt:lpwstr>consultantplus://offline/ref=FEEA762A354B1D1ED0BD95260B3F74D5BC9DF6910E656FBFDBB140BEFBA2922871AF648624718396x0n5G</vt:lpwstr>
      </vt:variant>
      <vt:variant>
        <vt:lpwstr/>
      </vt:variant>
      <vt:variant>
        <vt:i4>1114117</vt:i4>
      </vt:variant>
      <vt:variant>
        <vt:i4>75</vt:i4>
      </vt:variant>
      <vt:variant>
        <vt:i4>0</vt:i4>
      </vt:variant>
      <vt:variant>
        <vt:i4>5</vt:i4>
      </vt:variant>
      <vt:variant>
        <vt:lpwstr>consultantplus://offline/ref=DF4BF258FAFD83B7F7AB8CF9124F975D03F3C3656067E237B070ACFB16YDt4G</vt:lpwstr>
      </vt:variant>
      <vt:variant>
        <vt:lpwstr/>
      </vt:variant>
      <vt:variant>
        <vt:i4>1114117</vt:i4>
      </vt:variant>
      <vt:variant>
        <vt:i4>72</vt:i4>
      </vt:variant>
      <vt:variant>
        <vt:i4>0</vt:i4>
      </vt:variant>
      <vt:variant>
        <vt:i4>5</vt:i4>
      </vt:variant>
      <vt:variant>
        <vt:lpwstr>consultantplus://offline/ref=DF4BF258FAFD83B7F7AB8CF9124F975D03F3C3656067E237B070ACFB16YDt4G</vt:lpwstr>
      </vt:variant>
      <vt:variant>
        <vt:lpwstr/>
      </vt:variant>
      <vt:variant>
        <vt:i4>1114117</vt:i4>
      </vt:variant>
      <vt:variant>
        <vt:i4>69</vt:i4>
      </vt:variant>
      <vt:variant>
        <vt:i4>0</vt:i4>
      </vt:variant>
      <vt:variant>
        <vt:i4>5</vt:i4>
      </vt:variant>
      <vt:variant>
        <vt:lpwstr>consultantplus://offline/ref=DF4BF258FAFD83B7F7AB8CF9124F975D03F3C3656067E237B070ACFB16YDt4G</vt:lpwstr>
      </vt:variant>
      <vt:variant>
        <vt:lpwstr/>
      </vt:variant>
      <vt:variant>
        <vt:i4>1114117</vt:i4>
      </vt:variant>
      <vt:variant>
        <vt:i4>66</vt:i4>
      </vt:variant>
      <vt:variant>
        <vt:i4>0</vt:i4>
      </vt:variant>
      <vt:variant>
        <vt:i4>5</vt:i4>
      </vt:variant>
      <vt:variant>
        <vt:lpwstr>consultantplus://offline/ref=DF4BF258FAFD83B7F7AB8CF9124F975D03F3C3656067E237B070ACFB16YDt4G</vt:lpwstr>
      </vt:variant>
      <vt:variant>
        <vt:lpwstr/>
      </vt:variant>
      <vt:variant>
        <vt:i4>1114117</vt:i4>
      </vt:variant>
      <vt:variant>
        <vt:i4>63</vt:i4>
      </vt:variant>
      <vt:variant>
        <vt:i4>0</vt:i4>
      </vt:variant>
      <vt:variant>
        <vt:i4>5</vt:i4>
      </vt:variant>
      <vt:variant>
        <vt:lpwstr>consultantplus://offline/ref=DF4BF258FAFD83B7F7AB8CF9124F975D03F3C3656067E237B070ACFB16YDt4G</vt:lpwstr>
      </vt:variant>
      <vt:variant>
        <vt:lpwstr/>
      </vt:variant>
      <vt:variant>
        <vt:i4>1114117</vt:i4>
      </vt:variant>
      <vt:variant>
        <vt:i4>60</vt:i4>
      </vt:variant>
      <vt:variant>
        <vt:i4>0</vt:i4>
      </vt:variant>
      <vt:variant>
        <vt:i4>5</vt:i4>
      </vt:variant>
      <vt:variant>
        <vt:lpwstr>consultantplus://offline/ref=DF4BF258FAFD83B7F7AB8CF9124F975D03F3C3656067E237B070ACFB16YDt4G</vt:lpwstr>
      </vt:variant>
      <vt:variant>
        <vt:lpwstr/>
      </vt:variant>
      <vt:variant>
        <vt:i4>6619189</vt:i4>
      </vt:variant>
      <vt:variant>
        <vt:i4>57</vt:i4>
      </vt:variant>
      <vt:variant>
        <vt:i4>0</vt:i4>
      </vt:variant>
      <vt:variant>
        <vt:i4>5</vt:i4>
      </vt:variant>
      <vt:variant>
        <vt:lpwstr/>
      </vt:variant>
      <vt:variant>
        <vt:lpwstr>Par7732</vt:lpwstr>
      </vt:variant>
      <vt:variant>
        <vt:i4>6619189</vt:i4>
      </vt:variant>
      <vt:variant>
        <vt:i4>54</vt:i4>
      </vt:variant>
      <vt:variant>
        <vt:i4>0</vt:i4>
      </vt:variant>
      <vt:variant>
        <vt:i4>5</vt:i4>
      </vt:variant>
      <vt:variant>
        <vt:lpwstr/>
      </vt:variant>
      <vt:variant>
        <vt:lpwstr>Par7732</vt:lpwstr>
      </vt:variant>
      <vt:variant>
        <vt:i4>6357044</vt:i4>
      </vt:variant>
      <vt:variant>
        <vt:i4>51</vt:i4>
      </vt:variant>
      <vt:variant>
        <vt:i4>0</vt:i4>
      </vt:variant>
      <vt:variant>
        <vt:i4>5</vt:i4>
      </vt:variant>
      <vt:variant>
        <vt:lpwstr/>
      </vt:variant>
      <vt:variant>
        <vt:lpwstr>Par5652</vt:lpwstr>
      </vt:variant>
      <vt:variant>
        <vt:i4>6750262</vt:i4>
      </vt:variant>
      <vt:variant>
        <vt:i4>48</vt:i4>
      </vt:variant>
      <vt:variant>
        <vt:i4>0</vt:i4>
      </vt:variant>
      <vt:variant>
        <vt:i4>5</vt:i4>
      </vt:variant>
      <vt:variant>
        <vt:lpwstr/>
      </vt:variant>
      <vt:variant>
        <vt:lpwstr>Par4424</vt:lpwstr>
      </vt:variant>
      <vt:variant>
        <vt:i4>589906</vt:i4>
      </vt:variant>
      <vt:variant>
        <vt:i4>45</vt:i4>
      </vt:variant>
      <vt:variant>
        <vt:i4>0</vt:i4>
      </vt:variant>
      <vt:variant>
        <vt:i4>5</vt:i4>
      </vt:variant>
      <vt:variant>
        <vt:lpwstr>consultantplus://offline/ref=FEEA762A354B1D1ED0BD95260B3F74D5BC9CF7900D606FBFDBB140BEFBxAn2G</vt:lpwstr>
      </vt:variant>
      <vt:variant>
        <vt:lpwstr/>
      </vt:variant>
      <vt:variant>
        <vt:i4>6750262</vt:i4>
      </vt:variant>
      <vt:variant>
        <vt:i4>42</vt:i4>
      </vt:variant>
      <vt:variant>
        <vt:i4>0</vt:i4>
      </vt:variant>
      <vt:variant>
        <vt:i4>5</vt:i4>
      </vt:variant>
      <vt:variant>
        <vt:lpwstr/>
      </vt:variant>
      <vt:variant>
        <vt:lpwstr>Par4424</vt:lpwstr>
      </vt:variant>
      <vt:variant>
        <vt:i4>4063286</vt:i4>
      </vt:variant>
      <vt:variant>
        <vt:i4>39</vt:i4>
      </vt:variant>
      <vt:variant>
        <vt:i4>0</vt:i4>
      </vt:variant>
      <vt:variant>
        <vt:i4>5</vt:i4>
      </vt:variant>
      <vt:variant>
        <vt:lpwstr>consultantplus://offline/ref=FEEA762A354B1D1ED0BD95260B3F74D5BF95F196023138BD8AE44EBBF3F2DA383FEA69872576x8n3G</vt:lpwstr>
      </vt:variant>
      <vt:variant>
        <vt:lpwstr/>
      </vt:variant>
      <vt:variant>
        <vt:i4>4128829</vt:i4>
      </vt:variant>
      <vt:variant>
        <vt:i4>36</vt:i4>
      </vt:variant>
      <vt:variant>
        <vt:i4>0</vt:i4>
      </vt:variant>
      <vt:variant>
        <vt:i4>5</vt:i4>
      </vt:variant>
      <vt:variant>
        <vt:lpwstr>consultantplus://offline/ref=FEEA762A354B1D1ED0BD95260B3F74D5BC9EFE920F616FBFDBB140BEFBA2922871AF648624718294x0n7G</vt:lpwstr>
      </vt:variant>
      <vt:variant>
        <vt:lpwstr/>
      </vt:variant>
      <vt:variant>
        <vt:i4>4128830</vt:i4>
      </vt:variant>
      <vt:variant>
        <vt:i4>33</vt:i4>
      </vt:variant>
      <vt:variant>
        <vt:i4>0</vt:i4>
      </vt:variant>
      <vt:variant>
        <vt:i4>5</vt:i4>
      </vt:variant>
      <vt:variant>
        <vt:lpwstr>consultantplus://offline/ref=FEEA762A354B1D1ED0BD95260B3F74D5BC9CFF940F636FBFDBB140BEFBA2922871AF648624718294x0n5G</vt:lpwstr>
      </vt:variant>
      <vt:variant>
        <vt:lpwstr/>
      </vt:variant>
      <vt:variant>
        <vt:i4>5963862</vt:i4>
      </vt:variant>
      <vt:variant>
        <vt:i4>30</vt:i4>
      </vt:variant>
      <vt:variant>
        <vt:i4>0</vt:i4>
      </vt:variant>
      <vt:variant>
        <vt:i4>5</vt:i4>
      </vt:variant>
      <vt:variant>
        <vt:lpwstr>consultantplus://offline/ref=FEEA762A354B1D1ED0BD9029083F74D5B89FF796006C32B5D3E84CBCFCADCD3F76E66887247183x9n5G</vt:lpwstr>
      </vt:variant>
      <vt:variant>
        <vt:lpwstr/>
      </vt:variant>
      <vt:variant>
        <vt:i4>5963787</vt:i4>
      </vt:variant>
      <vt:variant>
        <vt:i4>27</vt:i4>
      </vt:variant>
      <vt:variant>
        <vt:i4>0</vt:i4>
      </vt:variant>
      <vt:variant>
        <vt:i4>5</vt:i4>
      </vt:variant>
      <vt:variant>
        <vt:lpwstr>consultantplus://offline/ref=FEEA762A354B1D1ED0BD9029083F74D5B89FF795096C32B5D3E84CBCFCADCD3F76E66887247182x9nCG</vt:lpwstr>
      </vt:variant>
      <vt:variant>
        <vt:lpwstr/>
      </vt:variant>
      <vt:variant>
        <vt:i4>4128826</vt:i4>
      </vt:variant>
      <vt:variant>
        <vt:i4>24</vt:i4>
      </vt:variant>
      <vt:variant>
        <vt:i4>0</vt:i4>
      </vt:variant>
      <vt:variant>
        <vt:i4>5</vt:i4>
      </vt:variant>
      <vt:variant>
        <vt:lpwstr>consultantplus://offline/ref=FEEA762A354B1D1ED0BD95260B3F74D5BC9CFE940B616FBFDBB140BEFBA2922871AF648624718294x0n4G</vt:lpwstr>
      </vt:variant>
      <vt:variant>
        <vt:lpwstr/>
      </vt:variant>
      <vt:variant>
        <vt:i4>5046297</vt:i4>
      </vt:variant>
      <vt:variant>
        <vt:i4>21</vt:i4>
      </vt:variant>
      <vt:variant>
        <vt:i4>0</vt:i4>
      </vt:variant>
      <vt:variant>
        <vt:i4>5</vt:i4>
      </vt:variant>
      <vt:variant>
        <vt:lpwstr>http://kremlin.ru/acts/bank/41954</vt:lpwstr>
      </vt:variant>
      <vt:variant>
        <vt:lpwstr/>
      </vt:variant>
      <vt:variant>
        <vt:i4>7143535</vt:i4>
      </vt:variant>
      <vt:variant>
        <vt:i4>18</vt:i4>
      </vt:variant>
      <vt:variant>
        <vt:i4>0</vt:i4>
      </vt:variant>
      <vt:variant>
        <vt:i4>5</vt:i4>
      </vt:variant>
      <vt:variant>
        <vt:lpwstr>consultantplus://offline/ref=FEEA762A354B1D1ED0BD95260B3F74D5B49FF6930D6C32B5D3E84CBCxFnCG</vt:lpwstr>
      </vt:variant>
      <vt:variant>
        <vt:lpwstr/>
      </vt:variant>
      <vt:variant>
        <vt:i4>4128830</vt:i4>
      </vt:variant>
      <vt:variant>
        <vt:i4>15</vt:i4>
      </vt:variant>
      <vt:variant>
        <vt:i4>0</vt:i4>
      </vt:variant>
      <vt:variant>
        <vt:i4>5</vt:i4>
      </vt:variant>
      <vt:variant>
        <vt:lpwstr>consultantplus://offline/ref=FEEA762A354B1D1ED0BD95260B3F74D5BC9FF5970D636FBFDBB140BEFBA2922871AF648624718295x0nCG</vt:lpwstr>
      </vt:variant>
      <vt:variant>
        <vt:lpwstr/>
      </vt:variant>
      <vt:variant>
        <vt:i4>5963866</vt:i4>
      </vt:variant>
      <vt:variant>
        <vt:i4>12</vt:i4>
      </vt:variant>
      <vt:variant>
        <vt:i4>0</vt:i4>
      </vt:variant>
      <vt:variant>
        <vt:i4>5</vt:i4>
      </vt:variant>
      <vt:variant>
        <vt:lpwstr>consultantplus://offline/ref=FEEA762A354B1D1ED0BD95260B3F74D5B59AF09B0C6C32B5D3E84CBCFCADCD3F76E66887247183x9nCG</vt:lpwstr>
      </vt:variant>
      <vt:variant>
        <vt:lpwstr/>
      </vt:variant>
      <vt:variant>
        <vt:i4>5963858</vt:i4>
      </vt:variant>
      <vt:variant>
        <vt:i4>9</vt:i4>
      </vt:variant>
      <vt:variant>
        <vt:i4>0</vt:i4>
      </vt:variant>
      <vt:variant>
        <vt:i4>5</vt:i4>
      </vt:variant>
      <vt:variant>
        <vt:lpwstr>consultantplus://offline/ref=FEEA762A354B1D1ED0BD95260B3F74D5B49DF093086C32B5D3E84CBCFCADCD3F76E66887247182x9nDG</vt:lpwstr>
      </vt:variant>
      <vt:variant>
        <vt:lpwstr/>
      </vt:variant>
      <vt:variant>
        <vt:i4>3866683</vt:i4>
      </vt:variant>
      <vt:variant>
        <vt:i4>6</vt:i4>
      </vt:variant>
      <vt:variant>
        <vt:i4>0</vt:i4>
      </vt:variant>
      <vt:variant>
        <vt:i4>5</vt:i4>
      </vt:variant>
      <vt:variant>
        <vt:lpwstr>consultantplus://offline/ref=FEEA762A354B1D1ED0BD95260B3F74D5BC9FFF950A656FBFDBB140BEFBA2922871AF6484x2n6G</vt:lpwstr>
      </vt:variant>
      <vt:variant>
        <vt:lpwstr/>
      </vt:variant>
      <vt:variant>
        <vt:i4>4128874</vt:i4>
      </vt:variant>
      <vt:variant>
        <vt:i4>3</vt:i4>
      </vt:variant>
      <vt:variant>
        <vt:i4>0</vt:i4>
      </vt:variant>
      <vt:variant>
        <vt:i4>5</vt:i4>
      </vt:variant>
      <vt:variant>
        <vt:lpwstr>consultantplus://offline/ref=FEEA762A354B1D1ED0BD95260B3F74D5BC9DF6910E656FBFDBB140BEFBA2922871AF648624718396x0n5G</vt:lpwstr>
      </vt:variant>
      <vt:variant>
        <vt:lpwstr/>
      </vt:variant>
      <vt:variant>
        <vt:i4>1114117</vt:i4>
      </vt:variant>
      <vt:variant>
        <vt:i4>0</vt:i4>
      </vt:variant>
      <vt:variant>
        <vt:i4>0</vt:i4>
      </vt:variant>
      <vt:variant>
        <vt:i4>5</vt:i4>
      </vt:variant>
      <vt:variant>
        <vt:lpwstr>consultantplus://offline/ref=DF4BF258FAFD83B7F7AB8CF9124F975D03F3C3656067E237B070ACFB16YDt4G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Spiridonoff</dc:creator>
  <cp:lastModifiedBy>Nesterenko</cp:lastModifiedBy>
  <cp:revision>2</cp:revision>
  <cp:lastPrinted>2020-09-08T13:46:00Z</cp:lastPrinted>
  <dcterms:created xsi:type="dcterms:W3CDTF">2020-09-11T06:54:00Z</dcterms:created>
  <dcterms:modified xsi:type="dcterms:W3CDTF">2020-09-11T06:54:00Z</dcterms:modified>
</cp:coreProperties>
</file>