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A72FAE" w:rsidRPr="00690BDA" w:rsidRDefault="00A72FAE" w:rsidP="00A72FAE">
      <w:pPr>
        <w:pStyle w:val="af0"/>
        <w:ind w:right="-2"/>
        <w:rPr>
          <w:szCs w:val="28"/>
        </w:rPr>
      </w:pPr>
      <w:r>
        <w:rPr>
          <w:szCs w:val="28"/>
        </w:rPr>
        <w:t>Результаты проверок органов государственной власти и органов местного самоуправления</w:t>
      </w:r>
    </w:p>
    <w:p w:rsidR="00A84A7D" w:rsidRPr="00A84A7D" w:rsidRDefault="00A84A7D" w:rsidP="00A84A7D">
      <w:pPr>
        <w:widowControl/>
        <w:suppressAutoHyphens w:val="0"/>
        <w:ind w:firstLine="708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A72FAE" w:rsidRDefault="005279BD" w:rsidP="00A72FAE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</w:t>
      </w:r>
      <w:r w:rsidR="00A72FAE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информирует граждан о том, что в</w:t>
      </w:r>
      <w:r w:rsidR="00A72FAE" w:rsidRPr="006D32CD">
        <w:rPr>
          <w:sz w:val="28"/>
          <w:szCs w:val="28"/>
        </w:rPr>
        <w:t xml:space="preserve"> соответствии с Положением о государственном земельном надзоре, утвержденным Постановлением Правительства Российской Федерации от 2 января 2015 г. </w:t>
      </w:r>
      <w:r w:rsidR="00A72FAE">
        <w:rPr>
          <w:sz w:val="28"/>
          <w:szCs w:val="28"/>
        </w:rPr>
        <w:t>№</w:t>
      </w:r>
      <w:r w:rsidR="00A72FAE" w:rsidRPr="006D32CD">
        <w:rPr>
          <w:sz w:val="28"/>
          <w:szCs w:val="28"/>
        </w:rPr>
        <w:t xml:space="preserve"> 1</w:t>
      </w:r>
      <w:r w:rsidR="00A72FAE">
        <w:rPr>
          <w:sz w:val="28"/>
          <w:szCs w:val="28"/>
        </w:rPr>
        <w:t>,</w:t>
      </w:r>
      <w:r w:rsidR="00A72FAE" w:rsidRPr="006D32CD">
        <w:rPr>
          <w:sz w:val="28"/>
          <w:szCs w:val="28"/>
        </w:rPr>
        <w:t xml:space="preserve"> государственный земельный надзор осуществляется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органами.</w:t>
      </w:r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 w:rsidRPr="006D32C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proofErr w:type="spellStart"/>
      <w:r w:rsidR="00D96732">
        <w:rPr>
          <w:sz w:val="28"/>
          <w:szCs w:val="28"/>
        </w:rPr>
        <w:t>Росреестра</w:t>
      </w:r>
      <w:proofErr w:type="spellEnd"/>
      <w:r w:rsidR="00D96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Владимирской области (далее – Управление)</w:t>
      </w:r>
      <w:r w:rsidRPr="006D32CD">
        <w:rPr>
          <w:sz w:val="28"/>
          <w:szCs w:val="28"/>
        </w:rPr>
        <w:t>, как территориальный орган Федеральной службы государственной регист</w:t>
      </w:r>
      <w:r>
        <w:rPr>
          <w:sz w:val="28"/>
          <w:szCs w:val="28"/>
        </w:rPr>
        <w:t xml:space="preserve">рации, кадастра и картографии, </w:t>
      </w:r>
      <w:r w:rsidRPr="006D32CD">
        <w:rPr>
          <w:sz w:val="28"/>
          <w:szCs w:val="28"/>
        </w:rPr>
        <w:t>согласно пункту 3 Положения осуществляет государственный земельный надзор</w:t>
      </w:r>
      <w:r>
        <w:rPr>
          <w:sz w:val="28"/>
          <w:szCs w:val="28"/>
        </w:rPr>
        <w:t>,</w:t>
      </w:r>
      <w:r w:rsidRPr="006D3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за соблюдением </w:t>
      </w:r>
      <w:r w:rsidRPr="006D32CD">
        <w:rPr>
          <w:sz w:val="28"/>
          <w:szCs w:val="28"/>
        </w:rPr>
        <w:t>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</w:t>
      </w:r>
      <w:r>
        <w:rPr>
          <w:sz w:val="28"/>
          <w:szCs w:val="28"/>
        </w:rPr>
        <w:t>.</w:t>
      </w:r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предметом проводимых проверочных мероприятий является:</w:t>
      </w:r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</w:t>
      </w:r>
      <w:r w:rsidRPr="00B53F68">
        <w:rPr>
          <w:sz w:val="28"/>
          <w:szCs w:val="28"/>
        </w:rPr>
        <w:t xml:space="preserve">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</w:t>
      </w:r>
      <w:r>
        <w:rPr>
          <w:sz w:val="28"/>
          <w:szCs w:val="28"/>
        </w:rPr>
        <w:t>;</w:t>
      </w:r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правомерность удовлетворения </w:t>
      </w:r>
      <w:r w:rsidRPr="00B53F68">
        <w:rPr>
          <w:sz w:val="28"/>
          <w:szCs w:val="28"/>
        </w:rPr>
        <w:t>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участка</w:t>
      </w:r>
      <w:r>
        <w:rPr>
          <w:sz w:val="28"/>
          <w:szCs w:val="28"/>
        </w:rPr>
        <w:t>;</w:t>
      </w:r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правомерность отказа </w:t>
      </w:r>
      <w:r w:rsidRPr="00B53F68">
        <w:rPr>
          <w:sz w:val="28"/>
          <w:szCs w:val="28"/>
        </w:rPr>
        <w:t>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участка по не предусмотренным законом основаниям</w:t>
      </w:r>
      <w:r>
        <w:rPr>
          <w:sz w:val="28"/>
          <w:szCs w:val="28"/>
        </w:rPr>
        <w:t>.</w:t>
      </w:r>
    </w:p>
    <w:p w:rsidR="00A72FAE" w:rsidRPr="00002548" w:rsidRDefault="00A72FAE" w:rsidP="00A72FAE">
      <w:pPr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рамках реализации указанных полномочий </w:t>
      </w:r>
      <w:r>
        <w:rPr>
          <w:sz w:val="28"/>
        </w:rPr>
        <w:t>г</w:t>
      </w:r>
      <w:r w:rsidRPr="00002548">
        <w:rPr>
          <w:sz w:val="28"/>
        </w:rPr>
        <w:t>ос</w:t>
      </w:r>
      <w:r>
        <w:rPr>
          <w:sz w:val="28"/>
        </w:rPr>
        <w:t xml:space="preserve">ударственными земельными инспекторами </w:t>
      </w:r>
      <w:r w:rsidRPr="00002548">
        <w:rPr>
          <w:sz w:val="28"/>
        </w:rPr>
        <w:t xml:space="preserve">Управления </w:t>
      </w:r>
      <w:r>
        <w:rPr>
          <w:sz w:val="28"/>
        </w:rPr>
        <w:t xml:space="preserve">в 2018 году </w:t>
      </w:r>
      <w:r w:rsidRPr="00002548">
        <w:rPr>
          <w:sz w:val="28"/>
        </w:rPr>
        <w:t>проведено</w:t>
      </w:r>
      <w:r>
        <w:rPr>
          <w:sz w:val="28"/>
        </w:rPr>
        <w:t xml:space="preserve"> </w:t>
      </w:r>
      <w:r w:rsidRPr="00002548">
        <w:rPr>
          <w:sz w:val="28"/>
        </w:rPr>
        <w:t xml:space="preserve">12 </w:t>
      </w:r>
      <w:r>
        <w:rPr>
          <w:sz w:val="28"/>
        </w:rPr>
        <w:t xml:space="preserve">внеплановых </w:t>
      </w:r>
      <w:r w:rsidRPr="00002548">
        <w:rPr>
          <w:sz w:val="28"/>
        </w:rPr>
        <w:t>проверок соблюдения ОМСУ требований земельного законодательства при пре</w:t>
      </w:r>
      <w:r>
        <w:rPr>
          <w:sz w:val="28"/>
        </w:rPr>
        <w:t xml:space="preserve">доставлении земельных участков. </w:t>
      </w:r>
      <w:r w:rsidRPr="00002548">
        <w:rPr>
          <w:sz w:val="28"/>
        </w:rPr>
        <w:t xml:space="preserve">По результатам проведения указанных проверок выявлено </w:t>
      </w:r>
      <w:r w:rsidRPr="00002548">
        <w:rPr>
          <w:sz w:val="28"/>
        </w:rPr>
        <w:lastRenderedPageBreak/>
        <w:t xml:space="preserve">нарушений при предоставлении земельных участков </w:t>
      </w:r>
      <w:r>
        <w:rPr>
          <w:sz w:val="28"/>
        </w:rPr>
        <w:t>–</w:t>
      </w:r>
      <w:r w:rsidRPr="00002548">
        <w:rPr>
          <w:sz w:val="28"/>
        </w:rPr>
        <w:t xml:space="preserve"> 7 ед., ответстве</w:t>
      </w:r>
      <w:r w:rsidR="00D96732">
        <w:rPr>
          <w:sz w:val="28"/>
        </w:rPr>
        <w:t xml:space="preserve">нность за которые предусмотрена </w:t>
      </w:r>
      <w:r w:rsidRPr="00002548">
        <w:rPr>
          <w:sz w:val="28"/>
        </w:rPr>
        <w:t>ст. 19.9 Ко</w:t>
      </w:r>
      <w:r>
        <w:rPr>
          <w:sz w:val="28"/>
        </w:rPr>
        <w:t>декса Российской Федерации об административных правонарушениях Российской федерации (далее – КоАП РФ)</w:t>
      </w:r>
      <w:r w:rsidRPr="00002548">
        <w:rPr>
          <w:sz w:val="28"/>
        </w:rPr>
        <w:t>, в том числе:</w:t>
      </w:r>
    </w:p>
    <w:p w:rsidR="00A72FAE" w:rsidRPr="00002548" w:rsidRDefault="00A72FAE" w:rsidP="00A72FAE">
      <w:pPr>
        <w:spacing w:line="276" w:lineRule="auto"/>
        <w:ind w:firstLine="720"/>
        <w:jc w:val="both"/>
        <w:rPr>
          <w:sz w:val="28"/>
        </w:rPr>
      </w:pPr>
      <w:r w:rsidRPr="00002548">
        <w:rPr>
          <w:sz w:val="28"/>
        </w:rPr>
        <w:t xml:space="preserve">- нарушение сроков рассмотрения заявлений о предоставлении земельных участков </w:t>
      </w:r>
      <w:r>
        <w:rPr>
          <w:sz w:val="28"/>
        </w:rPr>
        <w:t>–</w:t>
      </w:r>
      <w:r w:rsidRPr="00002548">
        <w:rPr>
          <w:sz w:val="28"/>
        </w:rPr>
        <w:t xml:space="preserve"> 3 ед.;</w:t>
      </w:r>
    </w:p>
    <w:p w:rsidR="00A72FAE" w:rsidRPr="00002548" w:rsidRDefault="00A72FAE" w:rsidP="00A72FAE">
      <w:pPr>
        <w:spacing w:line="276" w:lineRule="auto"/>
        <w:ind w:firstLine="720"/>
        <w:jc w:val="both"/>
        <w:rPr>
          <w:sz w:val="28"/>
        </w:rPr>
      </w:pPr>
      <w:r w:rsidRPr="00002548">
        <w:rPr>
          <w:sz w:val="28"/>
        </w:rPr>
        <w:t xml:space="preserve">- удовлетворение заявления о предоставлении земельного участка, которое не могло быть удовлетворено </w:t>
      </w:r>
      <w:r>
        <w:rPr>
          <w:sz w:val="28"/>
        </w:rPr>
        <w:t>–</w:t>
      </w:r>
      <w:r w:rsidRPr="00002548">
        <w:rPr>
          <w:sz w:val="28"/>
        </w:rPr>
        <w:t xml:space="preserve"> 1 ед.;</w:t>
      </w:r>
    </w:p>
    <w:p w:rsidR="00A72FAE" w:rsidRPr="00002548" w:rsidRDefault="00A72FAE" w:rsidP="00A72FAE">
      <w:pPr>
        <w:spacing w:line="276" w:lineRule="auto"/>
        <w:ind w:firstLine="720"/>
        <w:jc w:val="both"/>
        <w:rPr>
          <w:sz w:val="28"/>
        </w:rPr>
      </w:pPr>
      <w:r w:rsidRPr="00002548">
        <w:rPr>
          <w:sz w:val="28"/>
        </w:rPr>
        <w:t xml:space="preserve">- отказ в удовлетворении заявления о предоставлении земельного участка по не предусмотренным законом основаниям </w:t>
      </w:r>
      <w:r>
        <w:rPr>
          <w:sz w:val="28"/>
        </w:rPr>
        <w:t>–</w:t>
      </w:r>
      <w:r w:rsidRPr="00002548">
        <w:rPr>
          <w:sz w:val="28"/>
        </w:rPr>
        <w:t xml:space="preserve"> 3 ед. </w:t>
      </w:r>
    </w:p>
    <w:p w:rsidR="00A72FAE" w:rsidRPr="00002548" w:rsidRDefault="00A72FAE" w:rsidP="00A72FAE">
      <w:pPr>
        <w:spacing w:line="276" w:lineRule="auto"/>
        <w:ind w:firstLine="720"/>
        <w:jc w:val="both"/>
        <w:rPr>
          <w:sz w:val="28"/>
        </w:rPr>
      </w:pPr>
      <w:r w:rsidRPr="00002548">
        <w:rPr>
          <w:sz w:val="28"/>
        </w:rPr>
        <w:t>Количество составленных актов, направленных в органы прокуратуры для возбуждения дел по ст. 19.9 КоАП РФ, по результатам проверок деятельности ОМСУ по предоставлению земельных участков, в ходе которых были выявлены нарушения – 5 ед.</w:t>
      </w:r>
    </w:p>
    <w:p w:rsidR="00A72FAE" w:rsidRPr="00DC5DE1" w:rsidRDefault="00A72FAE" w:rsidP="00A72F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0"/>
        </w:rPr>
        <w:tab/>
      </w:r>
      <w:r w:rsidRPr="00DC5D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первом полугодии 2019 года </w:t>
      </w:r>
      <w:r w:rsidRPr="00DC5DE1">
        <w:rPr>
          <w:rFonts w:ascii="Times New Roman" w:hAnsi="Times New Roman" w:cs="Times New Roman"/>
          <w:sz w:val="28"/>
          <w:szCs w:val="28"/>
        </w:rPr>
        <w:t xml:space="preserve">государственными земельными инспекторами Управления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DC5DE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5DE1">
        <w:rPr>
          <w:rFonts w:ascii="Times New Roman" w:hAnsi="Times New Roman" w:cs="Times New Roman"/>
          <w:sz w:val="28"/>
          <w:szCs w:val="28"/>
        </w:rPr>
        <w:t xml:space="preserve"> проверок соблюдения ОМСУ требований земельного законодательства при предоставлении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96732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 плановых, 7 внеплановых. </w:t>
      </w:r>
    </w:p>
    <w:p w:rsidR="00A72FAE" w:rsidRDefault="00A72FAE" w:rsidP="00A72FAE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02548">
        <w:rPr>
          <w:sz w:val="28"/>
        </w:rPr>
        <w:t xml:space="preserve">По результатам проведения указанных проверок выявлено </w:t>
      </w:r>
      <w:r>
        <w:rPr>
          <w:sz w:val="28"/>
        </w:rPr>
        <w:t xml:space="preserve">2 </w:t>
      </w:r>
      <w:r w:rsidRPr="00002548">
        <w:rPr>
          <w:sz w:val="28"/>
        </w:rPr>
        <w:t>нарушени</w:t>
      </w:r>
      <w:r>
        <w:rPr>
          <w:sz w:val="28"/>
        </w:rPr>
        <w:t>я</w:t>
      </w:r>
      <w:r w:rsidRPr="00002548">
        <w:rPr>
          <w:sz w:val="28"/>
        </w:rPr>
        <w:t xml:space="preserve"> при предоставлении земельных участков, ответственность за которые предусмотрена </w:t>
      </w:r>
      <w:r>
        <w:rPr>
          <w:sz w:val="28"/>
        </w:rPr>
        <w:t xml:space="preserve">частью 1 </w:t>
      </w:r>
      <w:r w:rsidRPr="00002548">
        <w:rPr>
          <w:sz w:val="28"/>
        </w:rPr>
        <w:t xml:space="preserve">ст. 19.9 </w:t>
      </w:r>
      <w:r>
        <w:rPr>
          <w:sz w:val="28"/>
        </w:rPr>
        <w:t>Ко</w:t>
      </w:r>
      <w:r w:rsidRPr="00002548">
        <w:rPr>
          <w:sz w:val="28"/>
        </w:rPr>
        <w:t>АП РФ</w:t>
      </w:r>
      <w:r>
        <w:rPr>
          <w:sz w:val="28"/>
        </w:rPr>
        <w:t xml:space="preserve"> (</w:t>
      </w:r>
      <w:r w:rsidRPr="00002548">
        <w:rPr>
          <w:sz w:val="28"/>
        </w:rPr>
        <w:t>нарушение сроков рассмотрения заявлений о предоставлении земельных участков</w:t>
      </w:r>
      <w:r>
        <w:rPr>
          <w:sz w:val="28"/>
        </w:rPr>
        <w:t>).</w:t>
      </w:r>
      <w:r w:rsidRPr="001571E0">
        <w:rPr>
          <w:color w:val="000000"/>
          <w:sz w:val="18"/>
          <w:szCs w:val="18"/>
        </w:rPr>
        <w:t xml:space="preserve"> </w:t>
      </w:r>
      <w:r w:rsidRPr="001571E0">
        <w:rPr>
          <w:color w:val="000000"/>
          <w:sz w:val="28"/>
          <w:szCs w:val="28"/>
        </w:rPr>
        <w:t xml:space="preserve">Материалы проверок о выявленных нарушениях при предоставлении земельных участков направлены в </w:t>
      </w:r>
      <w:r>
        <w:rPr>
          <w:color w:val="000000"/>
          <w:sz w:val="28"/>
          <w:szCs w:val="28"/>
        </w:rPr>
        <w:t>органы прокуратуры.</w:t>
      </w:r>
    </w:p>
    <w:p w:rsidR="00A72FAE" w:rsidRDefault="00A72FAE" w:rsidP="00A72F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Проверки органов государственной власти на предмет соблюдения</w:t>
      </w:r>
      <w:r w:rsidRPr="001571E0">
        <w:rPr>
          <w:sz w:val="28"/>
          <w:szCs w:val="28"/>
        </w:rPr>
        <w:t xml:space="preserve"> требований земельного законодательства органами государственной власти при предоставлении земельных участков, находящихся в государственной собственности</w:t>
      </w:r>
      <w:r>
        <w:rPr>
          <w:sz w:val="28"/>
          <w:szCs w:val="28"/>
        </w:rPr>
        <w:t xml:space="preserve"> Управлением в обозначенные периоды не проводились в связи с несогласованием их Прокуратурой Владимирской области. </w:t>
      </w:r>
    </w:p>
    <w:p w:rsidR="00A72FAE" w:rsidRPr="00C71B5E" w:rsidRDefault="00A72FAE" w:rsidP="00A72F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ab/>
      </w:r>
      <w:r w:rsidRPr="00C71B5E">
        <w:rPr>
          <w:rFonts w:ascii="Times New Roman" w:hAnsi="Times New Roman" w:cs="Times New Roman"/>
          <w:sz w:val="28"/>
          <w:szCs w:val="20"/>
        </w:rPr>
        <w:t>На плановый период 2020 года запланировано одно проверочное мероприятие в отношении органа местного самоуправления.</w:t>
      </w:r>
    </w:p>
    <w:p w:rsidR="00A72FAE" w:rsidRDefault="00A72FAE" w:rsidP="00A72FAE">
      <w:pPr>
        <w:widowControl/>
        <w:suppressAutoHyphens w:val="0"/>
        <w:spacing w:line="276" w:lineRule="auto"/>
        <w:ind w:firstLine="709"/>
        <w:jc w:val="right"/>
        <w:rPr>
          <w:rFonts w:eastAsia="Times New Roman" w:cs="Times New Roman"/>
          <w:kern w:val="0"/>
          <w:lang w:eastAsia="ru-RU" w:bidi="ar-SA"/>
        </w:rPr>
      </w:pPr>
    </w:p>
    <w:p w:rsidR="00A72FAE" w:rsidRPr="00A72FAE" w:rsidRDefault="00A72FAE" w:rsidP="00A72FAE">
      <w:pPr>
        <w:widowControl/>
        <w:suppressAutoHyphens w:val="0"/>
        <w:spacing w:line="276" w:lineRule="auto"/>
        <w:ind w:firstLine="709"/>
        <w:jc w:val="right"/>
        <w:rPr>
          <w:rFonts w:eastAsia="Times New Roman" w:cs="Times New Roman"/>
          <w:kern w:val="0"/>
          <w:lang w:eastAsia="ru-RU" w:bidi="ar-SA"/>
        </w:rPr>
      </w:pPr>
      <w:r w:rsidRPr="00A72FAE">
        <w:rPr>
          <w:rFonts w:eastAsia="Times New Roman" w:cs="Times New Roman"/>
          <w:kern w:val="0"/>
          <w:lang w:eastAsia="ru-RU" w:bidi="ar-SA"/>
        </w:rPr>
        <w:t xml:space="preserve">Начальник отдела государственного </w:t>
      </w:r>
    </w:p>
    <w:p w:rsidR="00A72FAE" w:rsidRDefault="00A72FAE" w:rsidP="00A72FAE">
      <w:pPr>
        <w:widowControl/>
        <w:suppressAutoHyphens w:val="0"/>
        <w:spacing w:line="276" w:lineRule="auto"/>
        <w:ind w:firstLine="709"/>
        <w:jc w:val="right"/>
        <w:rPr>
          <w:rFonts w:eastAsia="Times New Roman" w:cs="Times New Roman"/>
          <w:kern w:val="0"/>
          <w:lang w:eastAsia="ru-RU" w:bidi="ar-SA"/>
        </w:rPr>
      </w:pPr>
      <w:r w:rsidRPr="00A72FAE">
        <w:rPr>
          <w:rFonts w:eastAsia="Times New Roman" w:cs="Times New Roman"/>
          <w:kern w:val="0"/>
          <w:lang w:eastAsia="ru-RU" w:bidi="ar-SA"/>
        </w:rPr>
        <w:t>земельного надзора</w:t>
      </w:r>
    </w:p>
    <w:p w:rsidR="007A2B7C" w:rsidRPr="00A72FAE" w:rsidRDefault="00A72FAE" w:rsidP="00A72FAE">
      <w:pPr>
        <w:widowControl/>
        <w:suppressAutoHyphens w:val="0"/>
        <w:spacing w:line="276" w:lineRule="auto"/>
        <w:ind w:firstLine="709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Ломтев Денис Сергеевич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D9673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E4213D">
        <w:rPr>
          <w:rFonts w:ascii="Segoe UI" w:hAnsi="Segoe UI" w:cs="Segoe UI"/>
          <w:sz w:val="18"/>
          <w:szCs w:val="18"/>
        </w:rPr>
        <w:lastRenderedPageBreak/>
        <w:t xml:space="preserve">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310434" w:rsidRDefault="00AD5E01" w:rsidP="00310434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310434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34" w:rsidRDefault="00310434">
      <w:r>
        <w:separator/>
      </w:r>
    </w:p>
  </w:endnote>
  <w:endnote w:type="continuationSeparator" w:id="0">
    <w:p w:rsidR="00310434" w:rsidRDefault="003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 w:rsidP="003A4DCE">
    <w:pPr>
      <w:pStyle w:val="a3"/>
    </w:pPr>
  </w:p>
  <w:p w:rsidR="00310434" w:rsidRDefault="003104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34" w:rsidRDefault="00310434">
      <w:r>
        <w:separator/>
      </w:r>
    </w:p>
  </w:footnote>
  <w:footnote w:type="continuationSeparator" w:id="0">
    <w:p w:rsidR="00310434" w:rsidRDefault="0031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310434" w:rsidRDefault="0031043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7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434" w:rsidRDefault="0031043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>
    <w:pPr>
      <w:pStyle w:val="ad"/>
      <w:jc w:val="center"/>
    </w:pPr>
  </w:p>
  <w:p w:rsidR="00310434" w:rsidRDefault="003104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56BC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37C5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1258"/>
    <w:rsid w:val="002F2827"/>
    <w:rsid w:val="002F56B9"/>
    <w:rsid w:val="00306F15"/>
    <w:rsid w:val="003070B9"/>
    <w:rsid w:val="00310434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79BD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58A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B2D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2FAE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17E1E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96732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055FC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qFormat/>
    <w:rsid w:val="00A72FAE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f1">
    <w:name w:val="Подзаголовок Знак"/>
    <w:basedOn w:val="a0"/>
    <w:link w:val="af0"/>
    <w:rsid w:val="00A72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72F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DD79-23BC-4D5F-A0DD-10A08FC3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115</cp:revision>
  <cp:lastPrinted>2019-11-15T08:12:00Z</cp:lastPrinted>
  <dcterms:created xsi:type="dcterms:W3CDTF">2016-11-15T13:52:00Z</dcterms:created>
  <dcterms:modified xsi:type="dcterms:W3CDTF">2019-11-15T08:14:00Z</dcterms:modified>
</cp:coreProperties>
</file>