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310A2D27" w14:textId="77777777" w:rsidTr="00AF6DD9">
        <w:trPr>
          <w:trHeight w:val="1266"/>
        </w:trPr>
        <w:tc>
          <w:tcPr>
            <w:tcW w:w="5228" w:type="dxa"/>
          </w:tcPr>
          <w:p w14:paraId="46ECD128" w14:textId="77777777" w:rsidR="00AF6DD9" w:rsidRPr="008B4847" w:rsidRDefault="00AF6DD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4847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17423C" wp14:editId="6D54C80B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0620BD48" w14:textId="77777777" w:rsidR="00AF6DD9" w:rsidRPr="008B4847" w:rsidRDefault="00BA15B4" w:rsidP="00346BB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174231">
              <w:rPr>
                <w:rFonts w:cs="Times New Roman"/>
                <w:sz w:val="28"/>
                <w:szCs w:val="28"/>
              </w:rPr>
              <w:t xml:space="preserve"> ноя</w:t>
            </w:r>
            <w:r w:rsidR="004D010B">
              <w:rPr>
                <w:rFonts w:cs="Times New Roman"/>
                <w:sz w:val="28"/>
                <w:szCs w:val="28"/>
              </w:rPr>
              <w:t>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14:paraId="4803CE68" w14:textId="77777777" w:rsidTr="003C73C0">
        <w:trPr>
          <w:trHeight w:val="414"/>
        </w:trPr>
        <w:tc>
          <w:tcPr>
            <w:tcW w:w="5228" w:type="dxa"/>
          </w:tcPr>
          <w:p w14:paraId="6E72FB45" w14:textId="77777777"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4C1E788E" w14:textId="77777777"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512380F" w14:textId="77777777" w:rsidR="00B847DD" w:rsidRDefault="009A6210" w:rsidP="002A20A9">
      <w:pPr>
        <w:jc w:val="center"/>
      </w:pPr>
      <w:r>
        <w:rPr>
          <w:rFonts w:cs="Times New Roman"/>
          <w:b/>
          <w:sz w:val="28"/>
          <w:szCs w:val="28"/>
        </w:rPr>
        <w:t>Ребенок и закон: как защитить жилищные права де</w:t>
      </w:r>
      <w:r w:rsidR="00746782">
        <w:rPr>
          <w:rFonts w:cs="Times New Roman"/>
          <w:b/>
          <w:sz w:val="28"/>
          <w:szCs w:val="28"/>
        </w:rPr>
        <w:t>те</w:t>
      </w:r>
      <w:r>
        <w:rPr>
          <w:rFonts w:cs="Times New Roman"/>
          <w:b/>
          <w:sz w:val="28"/>
          <w:szCs w:val="28"/>
        </w:rPr>
        <w:t>й?</w:t>
      </w:r>
    </w:p>
    <w:p w14:paraId="36FD6DD8" w14:textId="77777777" w:rsidR="00B847DD" w:rsidRDefault="00B847DD" w:rsidP="00B847DD">
      <w:r>
        <w:t> </w:t>
      </w:r>
    </w:p>
    <w:p w14:paraId="336BBB81" w14:textId="77777777" w:rsidR="00DD0865" w:rsidRDefault="00125D48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14:paraId="47051B01" w14:textId="77777777" w:rsidR="00385D91" w:rsidRPr="00DD0865" w:rsidRDefault="00DD0865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</w:t>
      </w:r>
      <w:r w:rsidRPr="00DD0865">
        <w:rPr>
          <w:rFonts w:eastAsia="Times New Roman" w:cs="Times New Roman"/>
          <w:b/>
          <w:bCs/>
          <w:sz w:val="28"/>
          <w:szCs w:val="28"/>
        </w:rPr>
        <w:t>менно поэтому 20 ноября считается Всемирным днем ребенка</w:t>
      </w:r>
      <w:r>
        <w:rPr>
          <w:rFonts w:eastAsia="Times New Roman" w:cs="Times New Roman"/>
          <w:b/>
          <w:bCs/>
          <w:sz w:val="28"/>
          <w:szCs w:val="28"/>
        </w:rPr>
        <w:t xml:space="preserve">, а в нашей стране эта дата </w:t>
      </w:r>
      <w:r w:rsidR="006F4797">
        <w:rPr>
          <w:rFonts w:eastAsia="Times New Roman" w:cs="Times New Roman"/>
          <w:b/>
          <w:bCs/>
          <w:sz w:val="28"/>
          <w:szCs w:val="28"/>
        </w:rPr>
        <w:t xml:space="preserve">известна </w:t>
      </w:r>
      <w:r>
        <w:rPr>
          <w:rFonts w:eastAsia="Times New Roman" w:cs="Times New Roman"/>
          <w:b/>
          <w:bCs/>
          <w:sz w:val="28"/>
          <w:szCs w:val="28"/>
        </w:rPr>
        <w:t xml:space="preserve">как День правовой помощи детям. Эксперты Кадастровой палаты ответили на </w:t>
      </w:r>
      <w:r w:rsidR="007B42AC">
        <w:rPr>
          <w:rFonts w:eastAsia="Times New Roman" w:cs="Times New Roman"/>
          <w:b/>
          <w:bCs/>
          <w:sz w:val="28"/>
          <w:szCs w:val="28"/>
        </w:rPr>
        <w:t>несколько</w:t>
      </w:r>
      <w:r>
        <w:rPr>
          <w:rFonts w:eastAsia="Times New Roman" w:cs="Times New Roman"/>
          <w:b/>
          <w:bCs/>
          <w:sz w:val="28"/>
          <w:szCs w:val="28"/>
        </w:rPr>
        <w:t xml:space="preserve"> вопросов</w:t>
      </w:r>
      <w:r w:rsidR="006F4797">
        <w:rPr>
          <w:rFonts w:eastAsia="Times New Roman" w:cs="Times New Roman"/>
          <w:b/>
          <w:bCs/>
          <w:sz w:val="28"/>
          <w:szCs w:val="28"/>
        </w:rPr>
        <w:t>, связанных с правами детей на недвижимость</w:t>
      </w:r>
      <w:r>
        <w:rPr>
          <w:rFonts w:eastAsia="Times New Roman" w:cs="Times New Roman"/>
          <w:b/>
          <w:bCs/>
          <w:sz w:val="28"/>
          <w:szCs w:val="28"/>
        </w:rPr>
        <w:t xml:space="preserve">, которые граждане </w:t>
      </w:r>
      <w:r w:rsidR="006F4797">
        <w:rPr>
          <w:rFonts w:eastAsia="Times New Roman" w:cs="Times New Roman"/>
          <w:b/>
          <w:bCs/>
          <w:sz w:val="28"/>
          <w:szCs w:val="28"/>
        </w:rPr>
        <w:t>чаще всего задают нам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F4797">
        <w:rPr>
          <w:rFonts w:eastAsia="Times New Roman" w:cs="Times New Roman"/>
          <w:b/>
          <w:bCs/>
          <w:sz w:val="28"/>
          <w:szCs w:val="28"/>
        </w:rPr>
        <w:t>по телефону горячей линии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14:paraId="29E9D8B8" w14:textId="77777777" w:rsidR="009A6210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Нужно ли 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делать прописку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ребенк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у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?</w:t>
      </w:r>
    </w:p>
    <w:p w14:paraId="0B2BDF24" w14:textId="77777777" w:rsidR="004A4DA9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Место жительства детей до 14 лет и граждан, над которыми установлена опека, – это </w:t>
      </w:r>
      <w:hyperlink r:id="rId9" w:history="1">
        <w:r w:rsidR="00F72981" w:rsidRPr="00F72981">
          <w:rPr>
            <w:rStyle w:val="a4"/>
            <w:rFonts w:eastAsia="Times New Roman" w:cs="Times New Roman"/>
            <w:sz w:val="28"/>
            <w:szCs w:val="28"/>
            <w:lang w:eastAsia="ru-RU"/>
          </w:rPr>
          <w:t>место</w:t>
        </w:r>
      </w:hyperlink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="0025756D" w:rsidRPr="0025756D">
        <w:t xml:space="preserve"> </w:t>
      </w:r>
      <w:r w:rsidR="0025756D" w:rsidRPr="0025756D">
        <w:rPr>
          <w:rFonts w:eastAsia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</w:t>
      </w:r>
      <w:r w:rsidR="007D0539">
        <w:rPr>
          <w:rFonts w:eastAsia="Times New Roman" w:cs="Times New Roman"/>
          <w:color w:val="212121"/>
          <w:sz w:val="28"/>
          <w:szCs w:val="28"/>
          <w:lang w:eastAsia="ru-RU"/>
        </w:rPr>
        <w:t>, усыновителя или опекуна.</w:t>
      </w:r>
    </w:p>
    <w:p w14:paraId="2D1C28D1" w14:textId="77777777" w:rsidR="009A6210" w:rsidRDefault="00F729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жильем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своих законных представителей, но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провести процедуру регистрации необходимо. Если этого не сделать, то собственника и должностных лиц, не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узаконивших прописку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несовершеннолетнего, могут привлечь к административной ответственности и назначить </w:t>
      </w:r>
      <w:hyperlink r:id="rId10" w:history="1">
        <w:r w:rsidR="004A4DA9" w:rsidRPr="008C5301">
          <w:rPr>
            <w:rStyle w:val="a4"/>
            <w:rFonts w:eastAsia="Times New Roman" w:cs="Times New Roman"/>
            <w:sz w:val="28"/>
            <w:szCs w:val="28"/>
            <w:lang w:eastAsia="ru-RU"/>
          </w:rPr>
          <w:t>штраф</w:t>
        </w:r>
      </w:hyperlink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14:paraId="2C56B15E" w14:textId="77777777" w:rsidR="00D30B81" w:rsidRDefault="00D30B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14:paraId="14DF3C04" w14:textId="77777777" w:rsidR="00D30B81" w:rsidRDefault="00D30B81" w:rsidP="006F4797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Нет. Для вселения несовершеннолетних детей к их родителям не нужно согласие третьих лиц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r w:rsidR="00BC2865" w:rsidRPr="00BC2865">
        <w:rPr>
          <w:rFonts w:eastAsia="Times New Roman" w:cs="Times New Roman"/>
          <w:color w:val="212121"/>
          <w:sz w:val="28"/>
          <w:szCs w:val="28"/>
          <w:lang w:eastAsia="ru-RU"/>
        </w:rPr>
        <w:t>имеющих права на помещение, в которое вселяется ребенок.</w:t>
      </w:r>
      <w:r w:rsidR="00BA15B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6F4797">
        <w:rPr>
          <w:rFonts w:eastAsia="Times New Roman" w:cs="Times New Roman"/>
          <w:color w:val="212121"/>
          <w:sz w:val="28"/>
          <w:szCs w:val="28"/>
          <w:lang w:eastAsia="ru-RU"/>
        </w:rPr>
        <w:t>П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раво на совместное проживание детей с родителями </w:t>
      </w:r>
      <w:r w:rsidR="00BC2865" w:rsidRPr="00965E8A">
        <w:rPr>
          <w:rFonts w:eastAsia="Times New Roman" w:cs="Times New Roman"/>
          <w:color w:val="212121"/>
          <w:sz w:val="28"/>
          <w:szCs w:val="28"/>
          <w:lang w:eastAsia="ru-RU"/>
        </w:rPr>
        <w:t>закреплено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</w:t>
      </w:r>
      <w:hyperlink r:id="rId11" w:history="1">
        <w:r w:rsidR="00BC2865" w:rsidRPr="00BA15B4">
          <w:rPr>
            <w:rStyle w:val="a4"/>
            <w:rFonts w:eastAsia="Times New Roman" w:cs="Times New Roman"/>
            <w:sz w:val="28"/>
            <w:szCs w:val="28"/>
            <w:lang w:eastAsia="ru-RU"/>
          </w:rPr>
          <w:t>законе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2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70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Жилищного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одекса Российской Федерации и </w:t>
      </w:r>
      <w:hyperlink r:id="rId13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679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Гражданского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>одекса Российской Федерации.</w:t>
      </w:r>
    </w:p>
    <w:p w14:paraId="530E2943" w14:textId="77777777" w:rsidR="00BC2865" w:rsidRPr="00965E8A" w:rsidRDefault="00BC2865" w:rsidP="00BC286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3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965E8A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14:paraId="6151D7F0" w14:textId="77777777" w:rsidR="00DF590B" w:rsidRDefault="00BC2865" w:rsidP="0078661F">
      <w:pPr>
        <w:shd w:val="clear" w:color="auto" w:fill="FFFFFF"/>
        <w:spacing w:line="360" w:lineRule="auto"/>
        <w:ind w:firstLine="567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Ответ: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Если ребен</w:t>
      </w:r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4" w:history="1">
        <w:r w:rsidR="0078661F" w:rsidRPr="0078661F">
          <w:rPr>
            <w:rStyle w:val="a4"/>
            <w:rFonts w:eastAsia="Times New Roman" w:cs="Times New Roman"/>
            <w:sz w:val="28"/>
            <w:szCs w:val="28"/>
            <w:lang w:eastAsia="ru-RU"/>
          </w:rPr>
          <w:t>Исключением</w:t>
        </w:r>
      </w:hyperlink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14:paraId="1BD601E8" w14:textId="77777777" w:rsidR="0078661F" w:rsidRDefault="0078661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Согласие потребуется, если несовершеннолетний владеет частью отчуждаемого недвижимого имущества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Эта </w:t>
      </w:r>
      <w:hyperlink r:id="rId15" w:history="1">
        <w:r w:rsidR="00662BC5" w:rsidRPr="00662BC5">
          <w:rPr>
            <w:rStyle w:val="a4"/>
            <w:rFonts w:eastAsia="Times New Roman" w:cs="Times New Roman"/>
            <w:sz w:val="28"/>
            <w:szCs w:val="28"/>
            <w:lang w:eastAsia="ru-RU"/>
          </w:rPr>
          <w:t>норма</w:t>
        </w:r>
      </w:hyperlink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конфликт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интересов между ребенком 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и родителями, опекунами или попечителями, так как дети не в состоянии в полной мере понять и защитить свои имущественные права.</w:t>
      </w:r>
    </w:p>
    <w:p w14:paraId="7C13F473" w14:textId="77777777" w:rsidR="00662BC5" w:rsidRPr="00FB2400" w:rsidRDefault="0024739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4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FB240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14:paraId="2495D172" w14:textId="77777777" w:rsidR="00FB2400" w:rsidRDefault="0024739F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FB2400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FB2400" w:rsidRPr="00FB2400">
        <w:rPr>
          <w:rFonts w:eastAsia="Times New Roman" w:cs="Times New Roman"/>
          <w:color w:val="212121"/>
          <w:sz w:val="28"/>
          <w:szCs w:val="28"/>
          <w:lang w:eastAsia="ru-RU"/>
        </w:rPr>
        <w:t>Права пользования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то есть продавать, дарить или наследовать квартиру он не сможет. </w:t>
      </w:r>
    </w:p>
    <w:p w14:paraId="2290CB06" w14:textId="77777777" w:rsidR="0024739F" w:rsidRPr="00FB2400" w:rsidRDefault="006F4797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>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14:paraId="27C95908" w14:textId="77777777" w:rsidR="00DF7E87" w:rsidRPr="00DF7E87" w:rsidRDefault="006F4797" w:rsidP="00DF7E87">
      <w:pPr>
        <w:shd w:val="clear" w:color="auto" w:fill="FFFFFF"/>
        <w:spacing w:line="36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</w:t>
      </w:r>
      <w:r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DF7E87"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Федеральной кадастровой палаты </w:t>
      </w: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Сергей Коркунов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="00DF7E87" w:rsidRPr="00DF7E87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14:paraId="7269560E" w14:textId="656E2CCC" w:rsidR="0024739F" w:rsidRPr="00502CF5" w:rsidRDefault="007B42AC" w:rsidP="00502CF5">
      <w:pPr>
        <w:shd w:val="clear" w:color="auto" w:fill="FFFFFF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аконодательство </w:t>
      </w:r>
      <w:r w:rsidR="00584E5E">
        <w:rPr>
          <w:rFonts w:eastAsia="Times New Roman" w:cs="Times New Roman"/>
          <w:sz w:val="28"/>
          <w:szCs w:val="28"/>
          <w:lang w:eastAsia="ru-RU"/>
        </w:rPr>
        <w:t>о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претерпевает </w:t>
      </w:r>
      <w:r w:rsidR="00502CF5">
        <w:rPr>
          <w:rFonts w:eastAsia="Times New Roman" w:cs="Times New Roman"/>
          <w:sz w:val="28"/>
          <w:szCs w:val="28"/>
          <w:lang w:eastAsia="ru-RU"/>
        </w:rPr>
        <w:t>поправки.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Консультация квалифицированных специалистов поможет разобраться в 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тонкостях 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>конкретной ситуации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768AB">
        <w:rPr>
          <w:rFonts w:eastAsia="Times New Roman" w:cs="Times New Roman"/>
          <w:sz w:val="28"/>
          <w:szCs w:val="28"/>
          <w:lang w:eastAsia="ru-RU"/>
        </w:rPr>
        <w:t>П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о телефону </w:t>
      </w:r>
      <w:hyperlink r:id="rId16" w:history="1">
        <w:r w:rsidR="00502CF5" w:rsidRPr="00502CF5">
          <w:rPr>
            <w:rStyle w:val="a4"/>
            <w:rFonts w:eastAsia="Times New Roman" w:cs="Times New Roman"/>
            <w:sz w:val="28"/>
            <w:szCs w:val="28"/>
            <w:lang w:eastAsia="ru-RU"/>
          </w:rPr>
          <w:t>горячей линии</w:t>
        </w:r>
      </w:hyperlink>
      <w:r w:rsidR="00584E5E">
        <w:rPr>
          <w:rFonts w:eastAsia="Times New Roman" w:cs="Times New Roman"/>
          <w:sz w:val="28"/>
          <w:szCs w:val="28"/>
          <w:lang w:eastAsia="ru-RU"/>
        </w:rPr>
        <w:t xml:space="preserve"> бесплатно и круглосуточно </w:t>
      </w:r>
      <w:r w:rsidR="00502CF5">
        <w:rPr>
          <w:rFonts w:eastAsia="Times New Roman" w:cs="Times New Roman"/>
          <w:sz w:val="28"/>
          <w:szCs w:val="28"/>
          <w:lang w:eastAsia="ru-RU"/>
        </w:rPr>
        <w:t>подскажут</w:t>
      </w:r>
      <w:r w:rsidR="00241E97">
        <w:rPr>
          <w:rFonts w:eastAsia="Times New Roman" w:cs="Times New Roman"/>
          <w:sz w:val="28"/>
          <w:szCs w:val="28"/>
          <w:lang w:eastAsia="ru-RU"/>
        </w:rPr>
        <w:t>,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 куда и как обратиться, если ваши имущественные права или права ваших детей были нарушены.</w:t>
      </w:r>
    </w:p>
    <w:sectPr w:rsidR="0024739F" w:rsidRPr="00502CF5" w:rsidSect="00890BED">
      <w:headerReference w:type="default" r:id="rId17"/>
      <w:footerReference w:type="default" r:id="rId1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5238" w14:textId="77777777" w:rsidR="00633017" w:rsidRDefault="00633017" w:rsidP="006572F7">
      <w:pPr>
        <w:spacing w:line="240" w:lineRule="auto"/>
      </w:pPr>
      <w:r>
        <w:separator/>
      </w:r>
    </w:p>
  </w:endnote>
  <w:endnote w:type="continuationSeparator" w:id="0">
    <w:p w14:paraId="5B1FAF05" w14:textId="77777777" w:rsidR="00633017" w:rsidRDefault="00633017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CB4F" w14:textId="77777777"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14:paraId="753A7AD9" w14:textId="77777777"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 xml:space="preserve">доб. 6944, </w:t>
    </w:r>
    <w:r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0947" w14:textId="77777777" w:rsidR="00633017" w:rsidRDefault="00633017" w:rsidP="006572F7">
      <w:pPr>
        <w:spacing w:line="240" w:lineRule="auto"/>
      </w:pPr>
      <w:r>
        <w:separator/>
      </w:r>
    </w:p>
  </w:footnote>
  <w:footnote w:type="continuationSeparator" w:id="0">
    <w:p w14:paraId="26C85550" w14:textId="77777777" w:rsidR="00633017" w:rsidRDefault="00633017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EDCC" w14:textId="77777777"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330278"/>
    <w:multiLevelType w:val="hybridMultilevel"/>
    <w:tmpl w:val="D8B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6F"/>
    <w:rsid w:val="00000B7F"/>
    <w:rsid w:val="00010B5A"/>
    <w:rsid w:val="000179F6"/>
    <w:rsid w:val="00020983"/>
    <w:rsid w:val="00031A5D"/>
    <w:rsid w:val="00033C26"/>
    <w:rsid w:val="0003727F"/>
    <w:rsid w:val="00042A17"/>
    <w:rsid w:val="000454A1"/>
    <w:rsid w:val="0004588C"/>
    <w:rsid w:val="0005221E"/>
    <w:rsid w:val="00053A29"/>
    <w:rsid w:val="00057BD1"/>
    <w:rsid w:val="00057DDD"/>
    <w:rsid w:val="00071E96"/>
    <w:rsid w:val="000922A1"/>
    <w:rsid w:val="00093E81"/>
    <w:rsid w:val="000A74CE"/>
    <w:rsid w:val="000B24AF"/>
    <w:rsid w:val="000B6B84"/>
    <w:rsid w:val="000C1F6E"/>
    <w:rsid w:val="000C35B0"/>
    <w:rsid w:val="000C65C5"/>
    <w:rsid w:val="000C6AED"/>
    <w:rsid w:val="000D13D0"/>
    <w:rsid w:val="000D54C5"/>
    <w:rsid w:val="000E70AC"/>
    <w:rsid w:val="000F1A51"/>
    <w:rsid w:val="000F1BCD"/>
    <w:rsid w:val="000F63E9"/>
    <w:rsid w:val="000F690A"/>
    <w:rsid w:val="0010383B"/>
    <w:rsid w:val="00105715"/>
    <w:rsid w:val="00121B4C"/>
    <w:rsid w:val="001233DF"/>
    <w:rsid w:val="00124902"/>
    <w:rsid w:val="00124C2B"/>
    <w:rsid w:val="00125D48"/>
    <w:rsid w:val="00131422"/>
    <w:rsid w:val="00145458"/>
    <w:rsid w:val="00151364"/>
    <w:rsid w:val="001541CF"/>
    <w:rsid w:val="001543D9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3D3E"/>
    <w:rsid w:val="001C692A"/>
    <w:rsid w:val="001D7A53"/>
    <w:rsid w:val="001D7DB2"/>
    <w:rsid w:val="002072BB"/>
    <w:rsid w:val="002074BC"/>
    <w:rsid w:val="002129E4"/>
    <w:rsid w:val="002306C4"/>
    <w:rsid w:val="00240C51"/>
    <w:rsid w:val="00241E97"/>
    <w:rsid w:val="00246CAC"/>
    <w:rsid w:val="0024739F"/>
    <w:rsid w:val="00250889"/>
    <w:rsid w:val="0025756D"/>
    <w:rsid w:val="00270AF3"/>
    <w:rsid w:val="0027456D"/>
    <w:rsid w:val="00297D5E"/>
    <w:rsid w:val="002A20A9"/>
    <w:rsid w:val="002C3E99"/>
    <w:rsid w:val="002D2E15"/>
    <w:rsid w:val="002D6CCC"/>
    <w:rsid w:val="002E254E"/>
    <w:rsid w:val="002E3C52"/>
    <w:rsid w:val="002F46E9"/>
    <w:rsid w:val="003178C6"/>
    <w:rsid w:val="00320AC3"/>
    <w:rsid w:val="00324156"/>
    <w:rsid w:val="00346BB9"/>
    <w:rsid w:val="00347637"/>
    <w:rsid w:val="0035025B"/>
    <w:rsid w:val="0035050C"/>
    <w:rsid w:val="00360939"/>
    <w:rsid w:val="003721A3"/>
    <w:rsid w:val="003766E5"/>
    <w:rsid w:val="00380461"/>
    <w:rsid w:val="00381BA7"/>
    <w:rsid w:val="003834FD"/>
    <w:rsid w:val="003839B8"/>
    <w:rsid w:val="00385D91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4099B"/>
    <w:rsid w:val="0044376A"/>
    <w:rsid w:val="00450136"/>
    <w:rsid w:val="00450173"/>
    <w:rsid w:val="004532A9"/>
    <w:rsid w:val="0045745F"/>
    <w:rsid w:val="004724D0"/>
    <w:rsid w:val="00491583"/>
    <w:rsid w:val="00497E6D"/>
    <w:rsid w:val="00497FC2"/>
    <w:rsid w:val="004A4DA9"/>
    <w:rsid w:val="004A7277"/>
    <w:rsid w:val="004D010B"/>
    <w:rsid w:val="004D3D8B"/>
    <w:rsid w:val="00502CF5"/>
    <w:rsid w:val="005114E8"/>
    <w:rsid w:val="00547D26"/>
    <w:rsid w:val="005515F1"/>
    <w:rsid w:val="0055420F"/>
    <w:rsid w:val="00555B22"/>
    <w:rsid w:val="00566423"/>
    <w:rsid w:val="00572380"/>
    <w:rsid w:val="0058244C"/>
    <w:rsid w:val="00583DDF"/>
    <w:rsid w:val="00584E5E"/>
    <w:rsid w:val="00587617"/>
    <w:rsid w:val="00594438"/>
    <w:rsid w:val="0059495A"/>
    <w:rsid w:val="005A0CC6"/>
    <w:rsid w:val="005A59E9"/>
    <w:rsid w:val="005A7B01"/>
    <w:rsid w:val="005D04DA"/>
    <w:rsid w:val="005D66F0"/>
    <w:rsid w:val="005E5914"/>
    <w:rsid w:val="005F0AAC"/>
    <w:rsid w:val="005F6D45"/>
    <w:rsid w:val="0060185B"/>
    <w:rsid w:val="00601ECE"/>
    <w:rsid w:val="006057B1"/>
    <w:rsid w:val="0062556A"/>
    <w:rsid w:val="006258CE"/>
    <w:rsid w:val="006318F6"/>
    <w:rsid w:val="00633017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BAD"/>
    <w:rsid w:val="006D5D93"/>
    <w:rsid w:val="006E4059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430DC"/>
    <w:rsid w:val="00746782"/>
    <w:rsid w:val="00746BB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B42AC"/>
    <w:rsid w:val="007D0539"/>
    <w:rsid w:val="007D191D"/>
    <w:rsid w:val="007D6D32"/>
    <w:rsid w:val="007E084E"/>
    <w:rsid w:val="007F6F3B"/>
    <w:rsid w:val="008005DD"/>
    <w:rsid w:val="00800EEC"/>
    <w:rsid w:val="0080254E"/>
    <w:rsid w:val="0080666C"/>
    <w:rsid w:val="008074D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5198C"/>
    <w:rsid w:val="008601EE"/>
    <w:rsid w:val="00870B53"/>
    <w:rsid w:val="00890BED"/>
    <w:rsid w:val="008B443D"/>
    <w:rsid w:val="008B4847"/>
    <w:rsid w:val="008C0DCD"/>
    <w:rsid w:val="008C5301"/>
    <w:rsid w:val="008C54A5"/>
    <w:rsid w:val="008D2DBC"/>
    <w:rsid w:val="008F0146"/>
    <w:rsid w:val="008F463C"/>
    <w:rsid w:val="00902EAC"/>
    <w:rsid w:val="009077C7"/>
    <w:rsid w:val="00921FCF"/>
    <w:rsid w:val="00922F61"/>
    <w:rsid w:val="00930FE1"/>
    <w:rsid w:val="009428CF"/>
    <w:rsid w:val="009478FB"/>
    <w:rsid w:val="009561EA"/>
    <w:rsid w:val="00961044"/>
    <w:rsid w:val="009630F1"/>
    <w:rsid w:val="00965E8A"/>
    <w:rsid w:val="009826BF"/>
    <w:rsid w:val="00982A5F"/>
    <w:rsid w:val="00984A7B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478A4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D08A9"/>
    <w:rsid w:val="00AD1E74"/>
    <w:rsid w:val="00AD7750"/>
    <w:rsid w:val="00AE112A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768AB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6AD3"/>
    <w:rsid w:val="00BD77B3"/>
    <w:rsid w:val="00BF41CF"/>
    <w:rsid w:val="00C02C71"/>
    <w:rsid w:val="00C24D85"/>
    <w:rsid w:val="00C3028F"/>
    <w:rsid w:val="00C354F1"/>
    <w:rsid w:val="00C42837"/>
    <w:rsid w:val="00C45C5A"/>
    <w:rsid w:val="00C47A25"/>
    <w:rsid w:val="00C57713"/>
    <w:rsid w:val="00C64916"/>
    <w:rsid w:val="00C67658"/>
    <w:rsid w:val="00C846B3"/>
    <w:rsid w:val="00C86AE8"/>
    <w:rsid w:val="00CA7137"/>
    <w:rsid w:val="00CB24B9"/>
    <w:rsid w:val="00CB3BF2"/>
    <w:rsid w:val="00CB524A"/>
    <w:rsid w:val="00CF102B"/>
    <w:rsid w:val="00CF188D"/>
    <w:rsid w:val="00CF2DD7"/>
    <w:rsid w:val="00D058D5"/>
    <w:rsid w:val="00D07FFB"/>
    <w:rsid w:val="00D10FB5"/>
    <w:rsid w:val="00D22AA4"/>
    <w:rsid w:val="00D278B4"/>
    <w:rsid w:val="00D30B81"/>
    <w:rsid w:val="00D401CD"/>
    <w:rsid w:val="00D543B3"/>
    <w:rsid w:val="00D649A2"/>
    <w:rsid w:val="00D66DFF"/>
    <w:rsid w:val="00D71855"/>
    <w:rsid w:val="00D8377D"/>
    <w:rsid w:val="00D922E8"/>
    <w:rsid w:val="00DA636A"/>
    <w:rsid w:val="00DC52D3"/>
    <w:rsid w:val="00DD0865"/>
    <w:rsid w:val="00DE1163"/>
    <w:rsid w:val="00DE5465"/>
    <w:rsid w:val="00DF054E"/>
    <w:rsid w:val="00DF590B"/>
    <w:rsid w:val="00DF7E87"/>
    <w:rsid w:val="00E057F8"/>
    <w:rsid w:val="00E11820"/>
    <w:rsid w:val="00E313F7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A013F"/>
    <w:rsid w:val="00EA6712"/>
    <w:rsid w:val="00EB0CB5"/>
    <w:rsid w:val="00EB22D9"/>
    <w:rsid w:val="00EC1731"/>
    <w:rsid w:val="00ED0843"/>
    <w:rsid w:val="00EE0607"/>
    <w:rsid w:val="00EE1F81"/>
    <w:rsid w:val="00EE4DF1"/>
    <w:rsid w:val="00EE5C8B"/>
    <w:rsid w:val="00EE6173"/>
    <w:rsid w:val="00EF052E"/>
    <w:rsid w:val="00EF1934"/>
    <w:rsid w:val="00EF395C"/>
    <w:rsid w:val="00F014CE"/>
    <w:rsid w:val="00F07688"/>
    <w:rsid w:val="00F14629"/>
    <w:rsid w:val="00F15738"/>
    <w:rsid w:val="00F26D69"/>
    <w:rsid w:val="00F30CE2"/>
    <w:rsid w:val="00F32C0C"/>
    <w:rsid w:val="00F37A39"/>
    <w:rsid w:val="00F428A5"/>
    <w:rsid w:val="00F42CEA"/>
    <w:rsid w:val="00F51DDD"/>
    <w:rsid w:val="00F53E19"/>
    <w:rsid w:val="00F57FEE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56F8"/>
  <w15:docId w15:val="{36099CD3-E84C-4DD4-84D4-F8D1B18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9027/b32f236b4a59bd890653c91c35ab6eadbef0fadf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88e1e877f85c7bd52ce68d90802f1c5aaa4c726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adastr.ru/magazine/news/kadastrovaya-palata-zapustit-vserossiyskuyu-goryachuyu-liniyu-po-voprosam-operatsiy-s-nedvizhimosty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21dde6a73d049e1bf187dbd08ecf79ce5e80e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9deaf716ae6188bcfecb901fc9e9f941c551f6d7/" TargetMode="External"/><Relationship Id="rId10" Type="http://schemas.openxmlformats.org/officeDocument/2006/relationships/hyperlink" Target="http://www.consultant.ru/document/cons_doc_LAW_34661/0bcf3945fb1b2887feeb0dbcd944fa604115c3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://www.consultant.ru/document/cons_doc_LAW_5142/4f200cb2d6dcf67db5c16ee449049d46714207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608A-0148-4681-B5C9-8AAA7FF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Шкода</cp:lastModifiedBy>
  <cp:revision>9</cp:revision>
  <dcterms:created xsi:type="dcterms:W3CDTF">2020-11-19T06:52:00Z</dcterms:created>
  <dcterms:modified xsi:type="dcterms:W3CDTF">2020-11-19T15:18:00Z</dcterms:modified>
</cp:coreProperties>
</file>