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F1413A" w:rsidRDefault="009110A2" w:rsidP="009110A2">
      <w:pPr>
        <w:pStyle w:val="a5"/>
        <w:rPr>
          <w:szCs w:val="28"/>
        </w:rPr>
      </w:pPr>
      <w:r w:rsidRPr="00F1413A">
        <w:rPr>
          <w:szCs w:val="28"/>
        </w:rPr>
        <w:t>РОССИЙСКАЯ ФЕДЕРАЦИЯ</w:t>
      </w:r>
    </w:p>
    <w:p w:rsidR="009110A2" w:rsidRPr="00F1413A" w:rsidRDefault="009110A2" w:rsidP="009110A2">
      <w:pPr>
        <w:pStyle w:val="a5"/>
        <w:spacing w:line="360" w:lineRule="auto"/>
        <w:rPr>
          <w:szCs w:val="28"/>
        </w:rPr>
      </w:pPr>
      <w:r w:rsidRPr="00F1413A">
        <w:rPr>
          <w:szCs w:val="28"/>
        </w:rPr>
        <w:t>Владимирская область</w:t>
      </w: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CB6351" w:rsidP="009110A2">
      <w:pPr>
        <w:pStyle w:val="a5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2.3pt;margin-top:-45pt;width:54.9pt;height:72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" filled="f" stroked="f">
            <v:textbox style="mso-fit-shape-to-text:t">
              <w:txbxContent>
                <w:p w:rsidR="00C87DF3" w:rsidRDefault="00C87DF3" w:rsidP="009110A2">
                  <w:r w:rsidRPr="00FE36D6">
                    <w:rPr>
                      <w:rFonts w:eastAsiaTheme="minorHAnsi"/>
                      <w:b/>
                      <w:bCs/>
                      <w:lang w:eastAsia="en-US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2pt;height:52.2pt" o:ole="">
                        <v:imagedata r:id="rId8" o:title=""/>
                      </v:shape>
                      <o:OLEObject Type="Embed" ProgID="CorelDRAW.Graphic.14" ShapeID="_x0000_i1026" DrawAspect="Content" ObjectID="_1734786319" r:id="rId9"/>
                    </w:object>
                  </w:r>
                </w:p>
              </w:txbxContent>
            </v:textbox>
          </v:shape>
        </w:pict>
      </w:r>
    </w:p>
    <w:p w:rsidR="009110A2" w:rsidRPr="00F1413A" w:rsidRDefault="009110A2" w:rsidP="009110A2">
      <w:pPr>
        <w:pStyle w:val="a5"/>
        <w:spacing w:line="360" w:lineRule="auto"/>
        <w:rPr>
          <w:spacing w:val="20"/>
          <w:szCs w:val="28"/>
        </w:rPr>
      </w:pPr>
      <w:r w:rsidRPr="00F1413A">
        <w:rPr>
          <w:spacing w:val="20"/>
          <w:szCs w:val="28"/>
        </w:rPr>
        <w:t>П О С Т А Н О В Л Е Н И Е</w:t>
      </w:r>
    </w:p>
    <w:p w:rsidR="009110A2" w:rsidRPr="00F1413A" w:rsidRDefault="00214989" w:rsidP="00A86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0A2" w:rsidRPr="00F1413A">
        <w:rPr>
          <w:rFonts w:ascii="Times New Roman" w:hAnsi="Times New Roman" w:cs="Times New Roman"/>
          <w:sz w:val="28"/>
          <w:szCs w:val="28"/>
        </w:rPr>
        <w:t>Камешковского района</w:t>
      </w:r>
    </w:p>
    <w:p w:rsidR="002407AE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02A1" w:rsidRPr="001702A1" w:rsidRDefault="001702A1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19BB" w:rsidRPr="00F1413A" w:rsidRDefault="006119BB" w:rsidP="006119BB">
      <w:pPr>
        <w:pStyle w:val="1"/>
        <w:rPr>
          <w:b w:val="0"/>
        </w:rPr>
      </w:pPr>
      <w:r w:rsidRPr="00F1413A">
        <w:rPr>
          <w:b w:val="0"/>
        </w:rPr>
        <w:t xml:space="preserve">от </w:t>
      </w:r>
      <w:r w:rsidR="007F737A">
        <w:rPr>
          <w:b w:val="0"/>
        </w:rPr>
        <w:t>29.12.2022</w:t>
      </w:r>
      <w:r w:rsidR="001702A1" w:rsidRPr="007F737A">
        <w:rPr>
          <w:b w:val="0"/>
        </w:rPr>
        <w:t xml:space="preserve">                                                                                        </w:t>
      </w:r>
      <w:r w:rsidR="007F737A">
        <w:rPr>
          <w:b w:val="0"/>
        </w:rPr>
        <w:t xml:space="preserve">        </w:t>
      </w:r>
      <w:r w:rsidR="001702A1" w:rsidRPr="007F737A">
        <w:rPr>
          <w:b w:val="0"/>
        </w:rPr>
        <w:t xml:space="preserve">      </w:t>
      </w:r>
      <w:r w:rsidRPr="00F1413A">
        <w:rPr>
          <w:b w:val="0"/>
        </w:rPr>
        <w:t>№</w:t>
      </w:r>
      <w:r w:rsidR="007F737A">
        <w:rPr>
          <w:b w:val="0"/>
        </w:rPr>
        <w:t xml:space="preserve"> 1843</w:t>
      </w:r>
    </w:p>
    <w:p w:rsidR="009110A2" w:rsidRPr="00F1413A" w:rsidRDefault="009110A2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AE" w:rsidRPr="00F1413A" w:rsidRDefault="002407AE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7" w:tblpY="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56"/>
      </w:tblGrid>
      <w:tr w:rsidR="008C152C" w:rsidRPr="00F1413A" w:rsidTr="008C152C">
        <w:trPr>
          <w:trHeight w:val="1065"/>
        </w:trPr>
        <w:tc>
          <w:tcPr>
            <w:tcW w:w="5156" w:type="dxa"/>
          </w:tcPr>
          <w:p w:rsidR="008C152C" w:rsidRPr="00F1413A" w:rsidRDefault="008E488C" w:rsidP="001702A1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</w:t>
            </w:r>
          </w:p>
        </w:tc>
      </w:tr>
    </w:tbl>
    <w:p w:rsidR="00325CD7" w:rsidRPr="00F1413A" w:rsidRDefault="00325CD7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Pr="00F1413A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1702A1" w:rsidRDefault="008C152C" w:rsidP="00FD53B3">
      <w:pPr>
        <w:pStyle w:val="11"/>
        <w:ind w:firstLine="708"/>
        <w:rPr>
          <w:b w:val="0"/>
          <w:sz w:val="24"/>
          <w:szCs w:val="28"/>
        </w:rPr>
      </w:pPr>
    </w:p>
    <w:p w:rsidR="008C152C" w:rsidRPr="001702A1" w:rsidRDefault="008C152C" w:rsidP="00FD53B3">
      <w:pPr>
        <w:pStyle w:val="11"/>
        <w:ind w:firstLine="708"/>
        <w:rPr>
          <w:b w:val="0"/>
          <w:sz w:val="24"/>
          <w:szCs w:val="28"/>
        </w:rPr>
      </w:pPr>
    </w:p>
    <w:p w:rsidR="00EA2AC5" w:rsidRPr="00F1413A" w:rsidRDefault="00AB78FC" w:rsidP="00FD53B3">
      <w:pPr>
        <w:pStyle w:val="11"/>
        <w:ind w:firstLine="708"/>
        <w:rPr>
          <w:b w:val="0"/>
          <w:szCs w:val="28"/>
        </w:rPr>
      </w:pPr>
      <w:r w:rsidRPr="0047369A">
        <w:rPr>
          <w:b w:val="0"/>
          <w:szCs w:val="28"/>
        </w:rPr>
        <w:t xml:space="preserve">В целях </w:t>
      </w:r>
      <w:r w:rsidR="00913524" w:rsidRPr="0047369A">
        <w:rPr>
          <w:b w:val="0"/>
        </w:rPr>
        <w:t>повышения результативности и эффективности реализации муниципальной программы, уточнения финансирования мероприятий</w:t>
      </w:r>
      <w:r w:rsidR="00112EA4" w:rsidRPr="0047369A">
        <w:rPr>
          <w:b w:val="0"/>
          <w:szCs w:val="28"/>
        </w:rPr>
        <w:t>,</w:t>
      </w:r>
      <w:r w:rsidR="007932AC">
        <w:rPr>
          <w:b w:val="0"/>
          <w:szCs w:val="28"/>
        </w:rPr>
        <w:t xml:space="preserve"> </w:t>
      </w:r>
      <w:r w:rsidR="00361812" w:rsidRPr="00361812">
        <w:rPr>
          <w:b w:val="0"/>
          <w:szCs w:val="28"/>
        </w:rPr>
        <w:t>в соответс</w:t>
      </w:r>
      <w:r w:rsidR="00361812">
        <w:rPr>
          <w:b w:val="0"/>
          <w:szCs w:val="28"/>
        </w:rPr>
        <w:t>т</w:t>
      </w:r>
      <w:r w:rsidR="00361812" w:rsidRPr="00361812">
        <w:rPr>
          <w:b w:val="0"/>
          <w:szCs w:val="28"/>
        </w:rPr>
        <w:t>вии с по</w:t>
      </w:r>
      <w:r w:rsidR="00361812">
        <w:rPr>
          <w:b w:val="0"/>
          <w:szCs w:val="28"/>
        </w:rPr>
        <w:t>становлением админис</w:t>
      </w:r>
      <w:r w:rsidR="0047369A">
        <w:rPr>
          <w:b w:val="0"/>
          <w:szCs w:val="28"/>
        </w:rPr>
        <w:t xml:space="preserve">трации Владимирской области от </w:t>
      </w:r>
      <w:r w:rsidR="007932AC">
        <w:rPr>
          <w:b w:val="0"/>
          <w:szCs w:val="28"/>
        </w:rPr>
        <w:t>16.08.2022</w:t>
      </w:r>
      <w:r w:rsidR="00361812">
        <w:rPr>
          <w:b w:val="0"/>
          <w:szCs w:val="28"/>
        </w:rPr>
        <w:t xml:space="preserve"> № </w:t>
      </w:r>
      <w:r w:rsidR="007932AC">
        <w:rPr>
          <w:b w:val="0"/>
          <w:szCs w:val="28"/>
        </w:rPr>
        <w:t>560</w:t>
      </w:r>
      <w:r w:rsidR="00361812">
        <w:rPr>
          <w:b w:val="0"/>
          <w:szCs w:val="28"/>
        </w:rPr>
        <w:t xml:space="preserve"> «О внесении изменений в постановлени</w:t>
      </w:r>
      <w:r w:rsidR="007932AC">
        <w:rPr>
          <w:b w:val="0"/>
          <w:szCs w:val="28"/>
        </w:rPr>
        <w:t>е</w:t>
      </w:r>
      <w:r w:rsidR="00361812">
        <w:rPr>
          <w:b w:val="0"/>
          <w:szCs w:val="28"/>
        </w:rPr>
        <w:t xml:space="preserve"> администрации области от 31.01.2019 № 48»</w:t>
      </w:r>
      <w:r w:rsidR="00EA2AC5" w:rsidRPr="00F1413A">
        <w:rPr>
          <w:b w:val="0"/>
          <w:szCs w:val="28"/>
        </w:rPr>
        <w:t xml:space="preserve">, </w:t>
      </w:r>
      <w:proofErr w:type="spellStart"/>
      <w:proofErr w:type="gramStart"/>
      <w:r w:rsidR="00EA2AC5" w:rsidRPr="00F1413A">
        <w:rPr>
          <w:b w:val="0"/>
          <w:szCs w:val="28"/>
        </w:rPr>
        <w:t>п</w:t>
      </w:r>
      <w:proofErr w:type="spellEnd"/>
      <w:proofErr w:type="gramEnd"/>
      <w:r w:rsidR="00EA2AC5" w:rsidRPr="00F1413A">
        <w:rPr>
          <w:b w:val="0"/>
          <w:szCs w:val="28"/>
        </w:rPr>
        <w:t xml:space="preserve"> о с т а н о в л я ю:</w:t>
      </w:r>
    </w:p>
    <w:p w:rsidR="00EA2AC5" w:rsidRDefault="00EA2AC5" w:rsidP="00EF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1. </w:t>
      </w:r>
      <w:r w:rsidR="0047369A">
        <w:rPr>
          <w:rFonts w:ascii="Times New Roman" w:hAnsi="Times New Roman" w:cs="Times New Roman"/>
          <w:sz w:val="28"/>
          <w:szCs w:val="28"/>
        </w:rPr>
        <w:t>Внести изменение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образования», изложив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 </w:t>
      </w:r>
      <w:r w:rsidR="006D383E">
        <w:rPr>
          <w:rFonts w:ascii="Times New Roman" w:hAnsi="Times New Roman" w:cs="Times New Roman"/>
          <w:sz w:val="28"/>
          <w:szCs w:val="28"/>
        </w:rPr>
        <w:t>приложение к пост</w:t>
      </w:r>
      <w:r w:rsidR="0047369A">
        <w:rPr>
          <w:rFonts w:ascii="Times New Roman" w:hAnsi="Times New Roman" w:cs="Times New Roman"/>
          <w:sz w:val="28"/>
          <w:szCs w:val="28"/>
        </w:rPr>
        <w:t>а</w:t>
      </w:r>
      <w:r w:rsidR="006D383E">
        <w:rPr>
          <w:rFonts w:ascii="Times New Roman" w:hAnsi="Times New Roman" w:cs="Times New Roman"/>
          <w:sz w:val="28"/>
          <w:szCs w:val="28"/>
        </w:rPr>
        <w:t>новлению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62D3" w:rsidRPr="00F141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FB16A8" w:rsidRPr="00F1413A" w:rsidRDefault="00FB16A8" w:rsidP="00EF6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</w:t>
      </w:r>
      <w:r w:rsidR="00662A7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Камешковского района от 30.12.</w:t>
      </w:r>
      <w:r w:rsidR="00662A7B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62A7B">
        <w:rPr>
          <w:rFonts w:ascii="Times New Roman" w:eastAsia="Times New Roman" w:hAnsi="Times New Roman" w:cs="Times New Roman"/>
          <w:sz w:val="28"/>
          <w:szCs w:val="28"/>
        </w:rPr>
        <w:t>1797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Камешковского района от 17.01.2020 </w:t>
      </w:r>
      <w:r w:rsidRPr="00CB4B0C">
        <w:rPr>
          <w:rFonts w:ascii="Times New Roman" w:eastAsia="Times New Roman" w:hAnsi="Times New Roman" w:cs="Times New Roman"/>
          <w:sz w:val="28"/>
          <w:szCs w:val="28"/>
        </w:rPr>
        <w:t>№ 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Камешковского района «Развитие образования»</w:t>
      </w:r>
      <w:r w:rsidR="00CB4B0C">
        <w:rPr>
          <w:rFonts w:ascii="Times New Roman" w:eastAsia="Times New Roman" w:hAnsi="Times New Roman" w:cs="Times New Roman"/>
          <w:sz w:val="28"/>
          <w:szCs w:val="28"/>
        </w:rPr>
        <w:t xml:space="preserve">, от 19.01.2022 № 79 «О внесении изменений в постановление администрации Камешковского района от 17.01.2020 </w:t>
      </w:r>
      <w:r w:rsidR="00CB4B0C" w:rsidRPr="00CB4B0C">
        <w:rPr>
          <w:rFonts w:ascii="Times New Roman" w:eastAsia="Times New Roman" w:hAnsi="Times New Roman" w:cs="Times New Roman"/>
          <w:sz w:val="28"/>
          <w:szCs w:val="28"/>
        </w:rPr>
        <w:t>№ 63</w:t>
      </w:r>
      <w:r w:rsidR="00CB4B0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Камешковского района «Развитие образования» (в редакции от 30.12.2021)»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</w:t>
      </w:r>
      <w:r w:rsidR="00CB4B0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:rsidR="00520EF5" w:rsidRPr="00F1413A" w:rsidRDefault="00FB16A8" w:rsidP="00A86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EF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EF5" w:rsidRPr="00F141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20EF5" w:rsidRPr="00F1413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</w:t>
      </w:r>
      <w:r w:rsidR="00624F31" w:rsidRPr="00F1413A">
        <w:rPr>
          <w:rFonts w:ascii="Times New Roman" w:eastAsia="Calibri" w:hAnsi="Times New Roman" w:cs="Times New Roman"/>
          <w:sz w:val="28"/>
          <w:szCs w:val="28"/>
        </w:rPr>
        <w:t>трации  района  по  социальным  вопросам</w:t>
      </w:r>
      <w:r w:rsidR="00520EF5" w:rsidRPr="00F14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B" w:rsidRPr="001702A1" w:rsidRDefault="00FB16A8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9BB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CD73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без приложения в районной газете «Знамя», с приложением разместить в сетевом издании «Знамя 33» </w:t>
      </w:r>
      <w:r w:rsidR="005E049C" w:rsidRPr="00F1413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D73B6">
        <w:rPr>
          <w:rFonts w:ascii="Times New Roman" w:hAnsi="Times New Roman" w:cs="Times New Roman"/>
          <w:sz w:val="28"/>
          <w:szCs w:val="28"/>
        </w:rPr>
        <w:t>«</w:t>
      </w:r>
      <w:r w:rsidR="005E049C" w:rsidRPr="00F1413A">
        <w:rPr>
          <w:rFonts w:ascii="Times New Roman" w:hAnsi="Times New Roman" w:cs="Times New Roman"/>
          <w:sz w:val="28"/>
          <w:szCs w:val="28"/>
        </w:rPr>
        <w:t>Интернет</w:t>
      </w:r>
      <w:r w:rsidR="00CD73B6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znamja</w:t>
        </w:r>
        <w:proofErr w:type="spellEnd"/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CD73B6" w:rsidRPr="00662A7B">
        <w:rPr>
          <w:rFonts w:ascii="Times New Roman" w:hAnsi="Times New Roman" w:cs="Times New Roman"/>
          <w:sz w:val="28"/>
          <w:szCs w:val="28"/>
        </w:rPr>
        <w:t>)</w:t>
      </w:r>
      <w:r w:rsidR="0005143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Камешковского района.</w:t>
      </w:r>
    </w:p>
    <w:p w:rsidR="002407AE" w:rsidRPr="007F737A" w:rsidRDefault="001702A1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A1" w:rsidRPr="007F737A" w:rsidRDefault="001702A1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9F" w:rsidRPr="001702A1" w:rsidRDefault="00F45F9F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48" w:rsidRPr="00F1413A" w:rsidRDefault="006119BB" w:rsidP="00E16D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</w:t>
      </w:r>
      <w:r w:rsidR="001702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413A">
        <w:rPr>
          <w:rFonts w:ascii="Times New Roman" w:hAnsi="Times New Roman" w:cs="Times New Roman"/>
          <w:sz w:val="28"/>
          <w:szCs w:val="28"/>
        </w:rPr>
        <w:t xml:space="preserve">    А.З.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Курганск</w:t>
      </w:r>
      <w:r w:rsidR="00513B48" w:rsidRPr="00F1413A">
        <w:rPr>
          <w:rFonts w:ascii="Times New Roman" w:hAnsi="Times New Roman" w:cs="Times New Roman"/>
          <w:sz w:val="28"/>
          <w:szCs w:val="28"/>
        </w:rPr>
        <w:t>ий</w:t>
      </w:r>
      <w:proofErr w:type="gramEnd"/>
    </w:p>
    <w:p w:rsidR="00653416" w:rsidRPr="00F1413A" w:rsidRDefault="00653416" w:rsidP="00513B48">
      <w:pPr>
        <w:rPr>
          <w:rFonts w:ascii="Times New Roman" w:eastAsia="Times New Roman" w:hAnsi="Times New Roman" w:cs="Times New Roman"/>
          <w:sz w:val="28"/>
          <w:szCs w:val="28"/>
        </w:rPr>
        <w:sectPr w:rsidR="00653416" w:rsidRPr="00F1413A" w:rsidSect="001702A1">
          <w:headerReference w:type="default" r:id="rId11"/>
          <w:pgSz w:w="11906" w:h="16838" w:code="9"/>
          <w:pgMar w:top="284" w:right="567" w:bottom="993" w:left="1701" w:header="142" w:footer="709" w:gutter="0"/>
          <w:pgNumType w:start="1"/>
          <w:cols w:space="708"/>
          <w:titlePg/>
          <w:docGrid w:linePitch="360"/>
        </w:sectPr>
      </w:pPr>
    </w:p>
    <w:p w:rsidR="00C41F2D" w:rsidRPr="00F1413A" w:rsidRDefault="00C41F2D" w:rsidP="00170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1F2D" w:rsidRPr="00F1413A" w:rsidRDefault="00C41F2D" w:rsidP="00CC1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C41F2D" w:rsidRPr="00F1413A" w:rsidRDefault="007F737A" w:rsidP="007F737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F2D" w:rsidRPr="00F141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29.12.2022 </w:t>
      </w:r>
      <w:r w:rsidR="00C41F2D" w:rsidRPr="00F14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1843</w:t>
      </w:r>
    </w:p>
    <w:p w:rsidR="00910F24" w:rsidRPr="00F1413A" w:rsidRDefault="00910F24" w:rsidP="00C41F2D">
      <w:pPr>
        <w:pStyle w:val="ConsPlusNormal"/>
        <w:widowControl/>
        <w:ind w:firstLine="0"/>
        <w:rPr>
          <w:b/>
          <w:szCs w:val="28"/>
          <w:u w:val="single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716AB8" w:rsidRDefault="00393985" w:rsidP="0079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16AB8">
        <w:rPr>
          <w:rFonts w:ascii="Times New Roman" w:hAnsi="Times New Roman" w:cs="Times New Roman"/>
          <w:sz w:val="32"/>
          <w:szCs w:val="32"/>
        </w:rPr>
        <w:t>Муниципальная программа</w:t>
      </w:r>
      <w:r w:rsidR="00CC051E" w:rsidRPr="00716AB8">
        <w:rPr>
          <w:rFonts w:ascii="Times New Roman" w:hAnsi="Times New Roman" w:cs="Times New Roman"/>
          <w:sz w:val="32"/>
          <w:szCs w:val="32"/>
        </w:rPr>
        <w:t xml:space="preserve"> Камешковского района</w:t>
      </w:r>
    </w:p>
    <w:p w:rsidR="00393985" w:rsidRPr="00716AB8" w:rsidRDefault="00393985" w:rsidP="00B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6AB8">
        <w:rPr>
          <w:rFonts w:ascii="Times New Roman" w:hAnsi="Times New Roman" w:cs="Times New Roman"/>
          <w:sz w:val="32"/>
          <w:szCs w:val="32"/>
        </w:rPr>
        <w:t>«</w:t>
      </w:r>
      <w:r w:rsidR="00624F31" w:rsidRPr="00716AB8">
        <w:rPr>
          <w:rFonts w:ascii="Times New Roman" w:eastAsia="Times New Roman" w:hAnsi="Times New Roman" w:cs="Times New Roman"/>
          <w:sz w:val="32"/>
          <w:szCs w:val="32"/>
        </w:rPr>
        <w:t>Развитие образования</w:t>
      </w:r>
      <w:r w:rsidRPr="00716AB8">
        <w:rPr>
          <w:rFonts w:ascii="Times New Roman" w:hAnsi="Times New Roman" w:cs="Times New Roman"/>
          <w:sz w:val="32"/>
          <w:szCs w:val="32"/>
        </w:rPr>
        <w:t>»</w:t>
      </w:r>
    </w:p>
    <w:p w:rsidR="00393985" w:rsidRPr="00716AB8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393985" w:rsidRPr="00F1413A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6D7ACF" w:rsidRPr="00716AB8" w:rsidRDefault="00624F31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6D7ACF" w:rsidRPr="00716AB8">
        <w:rPr>
          <w:rFonts w:ascii="Times New Roman" w:hAnsi="Times New Roman" w:cs="Times New Roman"/>
          <w:sz w:val="28"/>
          <w:szCs w:val="28"/>
        </w:rPr>
        <w:t xml:space="preserve"> администрации Камешковского района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FD" w:rsidRPr="00716AB8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 xml:space="preserve">Год составления: </w:t>
      </w:r>
      <w:r w:rsidR="00157F77" w:rsidRPr="00716AB8">
        <w:rPr>
          <w:rFonts w:ascii="Times New Roman" w:hAnsi="Times New Roman" w:cs="Times New Roman"/>
          <w:sz w:val="28"/>
          <w:szCs w:val="28"/>
        </w:rPr>
        <w:t>2020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FD" w:rsidRPr="00716AB8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Непосредственный исполнитель:</w:t>
      </w:r>
    </w:p>
    <w:p w:rsidR="006D7ACF" w:rsidRPr="00716AB8" w:rsidRDefault="00636E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716AB8">
        <w:rPr>
          <w:rFonts w:ascii="Times New Roman" w:hAnsi="Times New Roman" w:cs="Times New Roman"/>
          <w:sz w:val="28"/>
          <w:szCs w:val="28"/>
        </w:rPr>
        <w:t>Домарева</w:t>
      </w:r>
      <w:proofErr w:type="spellEnd"/>
      <w:r w:rsidRPr="00716AB8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6D7ACF" w:rsidRPr="00716AB8">
        <w:rPr>
          <w:rFonts w:ascii="Times New Roman" w:hAnsi="Times New Roman" w:cs="Times New Roman"/>
          <w:sz w:val="28"/>
          <w:szCs w:val="28"/>
        </w:rPr>
        <w:t>,</w:t>
      </w:r>
    </w:p>
    <w:p w:rsidR="006D7ACF" w:rsidRPr="00716AB8" w:rsidRDefault="006D7ACF" w:rsidP="006D7ACF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6AB8">
        <w:rPr>
          <w:rFonts w:ascii="Times New Roman" w:hAnsi="Times New Roman" w:cs="Times New Roman"/>
          <w:sz w:val="28"/>
          <w:szCs w:val="28"/>
        </w:rPr>
        <w:t>тел</w:t>
      </w:r>
      <w:r w:rsidR="00636EFD" w:rsidRPr="00716AB8">
        <w:rPr>
          <w:rFonts w:ascii="Times New Roman" w:hAnsi="Times New Roman" w:cs="Times New Roman"/>
          <w:sz w:val="28"/>
          <w:szCs w:val="28"/>
          <w:lang w:val="en-US"/>
        </w:rPr>
        <w:t>.: (49248) 2-14-08</w:t>
      </w:r>
      <w:r w:rsidRPr="00716AB8">
        <w:rPr>
          <w:rFonts w:ascii="Times New Roman" w:hAnsi="Times New Roman" w:cs="Times New Roman"/>
          <w:sz w:val="28"/>
          <w:szCs w:val="28"/>
          <w:lang w:val="en-US"/>
        </w:rPr>
        <w:t>,  e</w:t>
      </w:r>
      <w:r w:rsidRPr="00716A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r w:rsidR="00636EFD" w:rsidRPr="00716A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uokr</w:t>
      </w:r>
      <w:r w:rsidRPr="00716A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@admkam.ru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ACF" w:rsidRPr="00716AB8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716AB8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716AB8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F1413A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051435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AB8" w:rsidRPr="00051435" w:rsidRDefault="00716AB8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AB8" w:rsidRPr="00051435" w:rsidRDefault="00716AB8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3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E203D" w:rsidRPr="0081350F" w:rsidRDefault="006D7ACF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(подпись)</w:t>
      </w:r>
    </w:p>
    <w:p w:rsidR="003D1C67" w:rsidRDefault="003D1C67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AB8" w:rsidRDefault="00716AB8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7B2" w:rsidRPr="0081350F" w:rsidRDefault="00C467B2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85" w:rsidRPr="00F1413A" w:rsidRDefault="00D21CBE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A4B2D" w:rsidRPr="00F1413A" w:rsidRDefault="005A4B2D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 </w:t>
      </w:r>
      <w:r w:rsidR="00636EFD" w:rsidRPr="00F1413A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924B7C" w:rsidRPr="00F1413A">
        <w:rPr>
          <w:rFonts w:ascii="Times New Roman" w:hAnsi="Times New Roman" w:cs="Times New Roman"/>
          <w:sz w:val="28"/>
          <w:szCs w:val="28"/>
        </w:rPr>
        <w:t>»</w:t>
      </w:r>
    </w:p>
    <w:p w:rsidR="005A4B2D" w:rsidRPr="00F1413A" w:rsidRDefault="005A4B2D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  <w:r w:rsidR="00365D1A" w:rsidRPr="00F1413A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</w:p>
        </w:tc>
        <w:tc>
          <w:tcPr>
            <w:tcW w:w="6520" w:type="dxa"/>
          </w:tcPr>
          <w:p w:rsidR="00BD776F" w:rsidRPr="00F1413A" w:rsidRDefault="008518EF" w:rsidP="00830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830546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</w:t>
            </w:r>
            <w:proofErr w:type="spellEnd"/>
            <w:r w:rsidR="0083054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азвитие образования</w:t>
            </w:r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D23"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D3189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0D3189" w:rsidRPr="00F1413A" w:rsidRDefault="000D3189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Наименование, н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омер и дата нормативного акта регионального уровня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, которым ут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верждена  </w:t>
            </w:r>
            <w:proofErr w:type="spellStart"/>
            <w:r w:rsidR="00861ABE" w:rsidRPr="00F1413A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рограмма</w:t>
            </w:r>
            <w:proofErr w:type="spellEnd"/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61ABE" w:rsidRPr="00F1413A">
              <w:rPr>
                <w:rFonts w:ascii="Times New Roman" w:hAnsi="Times New Roman"/>
                <w:sz w:val="28"/>
                <w:szCs w:val="28"/>
              </w:rPr>
              <w:t>соот</w:t>
            </w:r>
            <w:r w:rsidR="00F57202" w:rsidRPr="00F1413A">
              <w:rPr>
                <w:rFonts w:ascii="Times New Roman" w:hAnsi="Times New Roman"/>
                <w:sz w:val="28"/>
                <w:szCs w:val="28"/>
              </w:rPr>
              <w:t>-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ветствующая</w:t>
            </w:r>
            <w:proofErr w:type="spellEnd"/>
            <w:proofErr w:type="gramEnd"/>
            <w:r w:rsidR="00861ABE" w:rsidRPr="00F1413A">
              <w:rPr>
                <w:rFonts w:ascii="Times New Roman" w:hAnsi="Times New Roman"/>
                <w:sz w:val="28"/>
                <w:szCs w:val="28"/>
              </w:rPr>
              <w:t xml:space="preserve"> по целям</w:t>
            </w:r>
          </w:p>
        </w:tc>
        <w:tc>
          <w:tcPr>
            <w:tcW w:w="6520" w:type="dxa"/>
          </w:tcPr>
          <w:p w:rsidR="000D3189" w:rsidRPr="00F1413A" w:rsidRDefault="00403B8F" w:rsidP="0078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861ABE" w:rsidRPr="00F1413A">
              <w:rPr>
                <w:rFonts w:ascii="Times New Roman" w:hAnsi="Times New Roman" w:cs="Times New Roman"/>
                <w:sz w:val="28"/>
                <w:szCs w:val="28"/>
              </w:rPr>
              <w:t>министрации Владимирской области  от  31.01.2019  №  48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Владимирской области «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образова</w:t>
            </w:r>
            <w:r w:rsidR="006131B0" w:rsidRPr="00F1413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D0F55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D776F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BD776F" w:rsidRPr="00F1413A" w:rsidRDefault="00856E57" w:rsidP="00BB41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Камешковского района</w:t>
            </w:r>
            <w:r w:rsidR="000F5E4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76F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BD776F" w:rsidRPr="00F1413A" w:rsidRDefault="00B1767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и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520" w:type="dxa"/>
          </w:tcPr>
          <w:p w:rsidR="00E25E2B" w:rsidRPr="00F1413A" w:rsidRDefault="0027521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учреждение «УЖКХ» Камешковского района</w:t>
            </w:r>
            <w:r w:rsidR="00513B48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B48" w:rsidRPr="00F1413A" w:rsidRDefault="00513B4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Администрация Камешковского района</w:t>
            </w:r>
          </w:p>
        </w:tc>
      </w:tr>
      <w:tr w:rsidR="00AF5597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AF5597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471D1E" w:rsidRPr="00F1413A" w:rsidRDefault="00471D1E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«Методический центр» Камешковского района;</w:t>
            </w:r>
          </w:p>
          <w:p w:rsidR="00AF5597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организации;</w:t>
            </w:r>
          </w:p>
          <w:p w:rsidR="00167EA0" w:rsidRPr="00F1413A" w:rsidRDefault="00167EA0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образования»;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471D1E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</w:t>
            </w:r>
            <w:r w:rsidR="00FB1CE4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физкультуры и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C14886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государственное учреждение ВО «Центр занятости населения» города Камешково</w:t>
            </w:r>
          </w:p>
        </w:tc>
      </w:tr>
      <w:tr w:rsidR="00BD776F" w:rsidRPr="00F1413A" w:rsidTr="00AA58F0">
        <w:trPr>
          <w:trHeight w:val="406"/>
          <w:tblCellSpacing w:w="5" w:type="nil"/>
        </w:trPr>
        <w:tc>
          <w:tcPr>
            <w:tcW w:w="3119" w:type="dxa"/>
          </w:tcPr>
          <w:p w:rsidR="00BD776F" w:rsidRPr="00F1413A" w:rsidRDefault="000A03DC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ы 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9F30C2" w:rsidRPr="00F1413A" w:rsidRDefault="009F30C2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подпрограмма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дошкольного, </w:t>
            </w:r>
            <w:r w:rsidRPr="00F141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общего 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дополнительного образо</w:t>
            </w:r>
            <w:r w:rsidR="00D006FD"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вания детей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подпрограмма 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подпрограмма 3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розрачности системы образования»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76F" w:rsidRPr="00F1413A" w:rsidRDefault="003B18DB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одпрограмма 4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</w:t>
            </w:r>
            <w:r w:rsidR="00D006FD" w:rsidRPr="00F1413A">
              <w:rPr>
                <w:rFonts w:ascii="Times New Roman" w:hAnsi="Times New Roman" w:cs="Times New Roman"/>
                <w:sz w:val="28"/>
                <w:szCs w:val="28"/>
              </w:rPr>
              <w:t>изации 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F3551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413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1A1F4A">
              <w:rPr>
                <w:rFonts w:ascii="Times New Roman" w:hAnsi="Times New Roman"/>
                <w:sz w:val="28"/>
                <w:szCs w:val="28"/>
              </w:rPr>
              <w:t>и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520" w:type="dxa"/>
          </w:tcPr>
          <w:p w:rsidR="00334749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74294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образования.</w:t>
            </w:r>
          </w:p>
          <w:p w:rsidR="001A1F4A" w:rsidRPr="001A1F4A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защиты прав и интересов детей-сирот и детей, оставшихся без попечения родителей, 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0A03DC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1776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должности педагога в  муниципальных образовательных организациях.</w:t>
            </w:r>
          </w:p>
          <w:p w:rsidR="00D778EC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инфраструктуры системы образования.</w:t>
            </w:r>
          </w:p>
          <w:p w:rsidR="001A1F4A" w:rsidRPr="001A1F4A" w:rsidRDefault="001A1F4A" w:rsidP="001A1F4A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>. Организация предоставления государственных гарантий и мер социальной поддержки детям-сиротам, детям, оставшимся без попечения родителей.</w:t>
            </w:r>
          </w:p>
          <w:p w:rsidR="001A1F4A" w:rsidRPr="001A1F4A" w:rsidRDefault="001A1F4A" w:rsidP="001A1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>. Обеспечение семейного жизнеустройства детей-сирот, детей, оставшихся без попечения родителей.</w:t>
            </w:r>
          </w:p>
          <w:p w:rsidR="00D778EC" w:rsidRPr="00F1413A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 Создание современной системы оценки качества образования на основе принципов открытости, об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ъективности и </w:t>
            </w:r>
            <w:r w:rsidR="00114EC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прозрачности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236" w:rsidRPr="00F1413A" w:rsidRDefault="001A1F4A" w:rsidP="007874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 Обеспечение эффективной реализации Муниципальной  программы</w:t>
            </w:r>
          </w:p>
        </w:tc>
      </w:tr>
      <w:tr w:rsidR="00BD776F" w:rsidRPr="00F1413A" w:rsidTr="00464E37">
        <w:trPr>
          <w:trHeight w:val="279"/>
          <w:tblCellSpacing w:w="5" w:type="nil"/>
        </w:trPr>
        <w:tc>
          <w:tcPr>
            <w:tcW w:w="3119" w:type="dxa"/>
          </w:tcPr>
          <w:p w:rsidR="00BD776F" w:rsidRPr="00F1413A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BD776F" w:rsidRPr="00F1413A" w:rsidRDefault="00D23750" w:rsidP="00D2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1. 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образования).</w:t>
            </w:r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Удельный вес численности обучающихся в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общеобразовательных организаций.</w:t>
            </w:r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C833A9" w:rsidRPr="00F1413A" w:rsidRDefault="00C833A9" w:rsidP="00C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0F0">
              <w:rPr>
                <w:rFonts w:ascii="Times New Roman" w:hAnsi="Times New Roman" w:cs="Times New Roman"/>
                <w:sz w:val="28"/>
                <w:szCs w:val="28"/>
              </w:rPr>
              <w:t>4 Доля детей школьного возраста, охваченных отдыхом в различных организациях отдыха и оздоровл</w:t>
            </w:r>
            <w:r w:rsidR="00E31174" w:rsidRPr="00E720F0">
              <w:rPr>
                <w:rFonts w:ascii="Times New Roman" w:hAnsi="Times New Roman" w:cs="Times New Roman"/>
                <w:sz w:val="28"/>
                <w:szCs w:val="28"/>
              </w:rPr>
              <w:t>ения детей</w:t>
            </w:r>
            <w:r w:rsidRPr="00E7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Доля детей-сирот и детей, оставшихся без попечения родителей, в общей численности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на</w:t>
            </w:r>
            <w:r w:rsidR="00AA4501" w:rsidRPr="00F1413A">
              <w:rPr>
                <w:rFonts w:ascii="Times New Roman" w:hAnsi="Times New Roman" w:cs="Times New Roman"/>
                <w:sz w:val="28"/>
                <w:szCs w:val="28"/>
              </w:rPr>
              <w:t>селения района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C833A9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. Доля выпускников муниципальных 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и среднем общем образовании, в общей численнос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ти выпускников муниципальных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  <w:p w:rsidR="00020CAD" w:rsidRPr="00F1413A" w:rsidRDefault="00C833A9" w:rsidP="00224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 Удовлетворенность населения услугами в сфере образования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7B4A7E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BD776F" w:rsidRPr="00F1413A" w:rsidRDefault="00C223F3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2020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25</w:t>
            </w:r>
            <w:r w:rsidR="00D51DD7" w:rsidRPr="00F1413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D776F" w:rsidRPr="00F1413A" w:rsidTr="00464E37">
        <w:trPr>
          <w:trHeight w:val="1200"/>
          <w:tblCellSpacing w:w="5" w:type="nil"/>
        </w:trPr>
        <w:tc>
          <w:tcPr>
            <w:tcW w:w="3119" w:type="dxa"/>
          </w:tcPr>
          <w:p w:rsidR="00BD776F" w:rsidRPr="00F1413A" w:rsidRDefault="00BD776F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          </w:t>
            </w:r>
          </w:p>
          <w:p w:rsidR="00BD776F" w:rsidRPr="00F1413A" w:rsidRDefault="00617A00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685A4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и источникам</w:t>
            </w:r>
          </w:p>
        </w:tc>
        <w:tc>
          <w:tcPr>
            <w:tcW w:w="6520" w:type="dxa"/>
          </w:tcPr>
          <w:p w:rsidR="00D93D37" w:rsidRPr="00F1413A" w:rsidRDefault="002863DB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Программы, составит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3 783 358,23</w:t>
            </w:r>
            <w:r w:rsidR="003D432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федерального бюджета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503 624,3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9D5820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областного бюджета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2 102 642,63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86F0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6F0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970 649,9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F39E0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внебюджетных средств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– 206 441,4</w:t>
            </w:r>
            <w:r w:rsidR="00FF39E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D432A" w:rsidRPr="00F1413A" w:rsidRDefault="003D432A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годам реализации:</w:t>
            </w:r>
          </w:p>
          <w:p w:rsidR="00DA56F5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93554F" w:rsidRPr="00F1413A" w:rsidRDefault="0093554F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41627,2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DA56F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56F5" w:rsidRPr="00F1413A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312622,2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A56F5" w:rsidRDefault="00DA56F5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32493,5</w:t>
            </w:r>
            <w:r w:rsidR="00B6190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1A5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32005,5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28500,1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33142,3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A5CA8" w:rsidRPr="00F1413A" w:rsidRDefault="001A5CA8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23233,5 тыс. руб.;</w:t>
            </w:r>
          </w:p>
          <w:p w:rsidR="00B61904" w:rsidRPr="00F1413A" w:rsidRDefault="00B61904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</w:t>
            </w:r>
            <w:r w:rsidR="00F662CB" w:rsidRPr="00F1413A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73697" w:rsidRPr="00F1413A">
              <w:rPr>
                <w:rFonts w:ascii="Times New Roman" w:hAnsi="Times New Roman" w:cs="Times New Roman"/>
                <w:sz w:val="28"/>
                <w:szCs w:val="28"/>
              </w:rPr>
              <w:t>98839,5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B61904" w:rsidRPr="00F1413A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409768,7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61904" w:rsidRPr="000C0935" w:rsidRDefault="00B61904" w:rsidP="00B61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409687,5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73697" w:rsidRPr="000C0935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 xml:space="preserve">325889,1 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373697" w:rsidRPr="000C0935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321351,8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C0935" w:rsidRPr="000C0935">
              <w:rPr>
                <w:rFonts w:ascii="Times New Roman" w:hAnsi="Times New Roman" w:cs="Times New Roman"/>
                <w:sz w:val="28"/>
                <w:szCs w:val="28"/>
              </w:rPr>
              <w:t>284325,1</w:t>
            </w:r>
            <w:r w:rsidRPr="000C093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373697" w:rsidRPr="00F1413A" w:rsidRDefault="00373697" w:rsidP="0037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252780,93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бюджета: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8155E">
              <w:rPr>
                <w:rFonts w:ascii="Times New Roman" w:hAnsi="Times New Roman" w:cs="Times New Roman"/>
                <w:sz w:val="28"/>
                <w:szCs w:val="28"/>
              </w:rPr>
              <w:t>5403,8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140808,4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179805,6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 xml:space="preserve">198462,3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176320,6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662CB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137614,8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CE1332" w:rsidRPr="00F1413A" w:rsidRDefault="00F662CB" w:rsidP="00F6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C0935">
              <w:rPr>
                <w:rFonts w:ascii="Times New Roman" w:hAnsi="Times New Roman" w:cs="Times New Roman"/>
                <w:sz w:val="28"/>
                <w:szCs w:val="28"/>
              </w:rPr>
              <w:t>132234,4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средств: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22807,7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 xml:space="preserve">35820,4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1CFC">
              <w:rPr>
                <w:rFonts w:ascii="Times New Roman" w:hAnsi="Times New Roman" w:cs="Times New Roman"/>
                <w:sz w:val="28"/>
                <w:szCs w:val="28"/>
              </w:rPr>
              <w:t>36750,0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E1332" w:rsidRPr="00F1413A" w:rsidRDefault="00CE1332" w:rsidP="00CE1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BD776F" w:rsidRPr="00F1413A" w:rsidRDefault="00CE1332" w:rsidP="0078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C49F3">
              <w:rPr>
                <w:rFonts w:ascii="Times New Roman" w:hAnsi="Times New Roman" w:cs="Times New Roman"/>
                <w:sz w:val="28"/>
                <w:szCs w:val="28"/>
              </w:rPr>
              <w:t>37021,1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D267ED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D267ED" w:rsidRPr="00F1413A" w:rsidRDefault="00D267ED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</w:p>
          <w:p w:rsidR="00D267ED" w:rsidRPr="00F1413A" w:rsidRDefault="00D267ED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дошкольного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8B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обеспечена полная доступность </w:t>
            </w:r>
            <w:r w:rsidR="00BD43A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образования.</w:t>
            </w:r>
          </w:p>
          <w:p w:rsidR="00005221" w:rsidRPr="00F1413A" w:rsidRDefault="00005221" w:rsidP="00394718">
            <w:pPr>
              <w:pStyle w:val="ConsPlusNormal"/>
              <w:tabs>
                <w:tab w:val="left" w:pos="46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общего образования: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всем обучающимся в  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системе воспитания и дополнительного образования детей:</w:t>
            </w:r>
          </w:p>
          <w:p w:rsidR="00862686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0CE" w:rsidRPr="00601FBE">
              <w:rPr>
                <w:rFonts w:ascii="Times New Roman" w:hAnsi="Times New Roman" w:cs="Times New Roman"/>
                <w:sz w:val="28"/>
                <w:szCs w:val="28"/>
              </w:rPr>
              <w:t>охват детей программа</w:t>
            </w:r>
            <w:r w:rsidR="005102C8" w:rsidRPr="00601FBE">
              <w:rPr>
                <w:rFonts w:ascii="Times New Roman" w:hAnsi="Times New Roman" w:cs="Times New Roman"/>
                <w:sz w:val="28"/>
                <w:szCs w:val="28"/>
              </w:rPr>
              <w:t>ми дополнительного образ</w:t>
            </w:r>
            <w:r w:rsidR="00C024F5" w:rsidRPr="00601FBE">
              <w:rPr>
                <w:rFonts w:ascii="Times New Roman" w:hAnsi="Times New Roman" w:cs="Times New Roman"/>
                <w:sz w:val="28"/>
                <w:szCs w:val="28"/>
              </w:rPr>
              <w:t>ования будет на уровне не ниже 8</w:t>
            </w:r>
            <w:r w:rsidR="005102C8" w:rsidRPr="00601FB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862686" w:rsidRPr="00601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221" w:rsidRPr="00F1413A" w:rsidRDefault="00394718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родителей, региональным особенностям и потребностям социально-экономическог</w:t>
            </w:r>
            <w:r w:rsidR="0089556F" w:rsidRPr="00F1413A">
              <w:rPr>
                <w:rFonts w:ascii="Times New Roman" w:hAnsi="Times New Roman" w:cs="Times New Roman"/>
                <w:sz w:val="28"/>
                <w:szCs w:val="28"/>
              </w:rPr>
              <w:t>о  развития</w:t>
            </w:r>
            <w:r w:rsidR="0025108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89" w:rsidRPr="00F1413A" w:rsidRDefault="0025108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охваченных отдыхом в различных организациях отдыха и оздоровл</w:t>
            </w:r>
            <w:r w:rsidR="00E31174" w:rsidRPr="00601FBE">
              <w:rPr>
                <w:rFonts w:ascii="Times New Roman" w:hAnsi="Times New Roman" w:cs="Times New Roman"/>
                <w:sz w:val="28"/>
                <w:szCs w:val="28"/>
              </w:rPr>
              <w:t xml:space="preserve">ения детей, </w:t>
            </w:r>
            <w:r w:rsidR="00A341D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60</w:t>
            </w:r>
            <w:r w:rsidRPr="00601FB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защиты прав и интересов детей-сирот и детей, оставшихся без попечения родителей:</w:t>
            </w:r>
          </w:p>
          <w:p w:rsidR="00005221" w:rsidRPr="00F1413A" w:rsidRDefault="00155CFF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уменьшится доля</w:t>
            </w:r>
            <w:r w:rsidR="0000522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 общей</w:t>
            </w:r>
            <w:r w:rsidR="006F7E1C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детского населения.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создании современной системы оценки качества образования: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ля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получивших аттестаты об основном общем и среднем общем образовании, в об</w:t>
            </w:r>
            <w:r w:rsidR="00010B89" w:rsidRPr="00F1413A">
              <w:rPr>
                <w:rFonts w:ascii="Times New Roman" w:hAnsi="Times New Roman" w:cs="Times New Roman"/>
                <w:sz w:val="28"/>
                <w:szCs w:val="28"/>
              </w:rPr>
              <w:t>щей численности выпускников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составит не менее 98,1%.</w:t>
            </w:r>
          </w:p>
          <w:p w:rsidR="00005221" w:rsidRPr="00F1413A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 обеспечении эф</w:t>
            </w:r>
            <w:r w:rsidR="00CA04DA" w:rsidRPr="00F1413A">
              <w:rPr>
                <w:rFonts w:ascii="Times New Roman" w:hAnsi="Times New Roman" w:cs="Times New Roman"/>
                <w:sz w:val="28"/>
                <w:szCs w:val="28"/>
              </w:rPr>
              <w:t>фективности системы образования:</w:t>
            </w:r>
          </w:p>
          <w:p w:rsidR="00FB29D8" w:rsidRPr="00F1413A" w:rsidRDefault="00005221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уровень удо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>влетворенности населения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ус</w:t>
            </w:r>
            <w:r w:rsidR="002E759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луг в сфере дошкольного, общего и дополнительного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составит не менее 80%</w:t>
            </w:r>
            <w:r w:rsidR="00155CFF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52E9" w:rsidRPr="00F1413A" w:rsidRDefault="001D52E9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A22" w:rsidRPr="00F1413A" w:rsidRDefault="000208AF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>1</w:t>
      </w:r>
      <w:r w:rsidR="00870A84" w:rsidRPr="00F14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6365" w:rsidRPr="00F1413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BF1508" w:rsidRPr="00F1413A">
        <w:rPr>
          <w:rFonts w:ascii="Times New Roman" w:hAnsi="Times New Roman" w:cs="Times New Roman"/>
          <w:sz w:val="28"/>
          <w:szCs w:val="28"/>
        </w:rPr>
        <w:t>П</w:t>
      </w:r>
      <w:r w:rsidR="00D36365" w:rsidRPr="00F1413A">
        <w:rPr>
          <w:rFonts w:ascii="Times New Roman" w:hAnsi="Times New Roman" w:cs="Times New Roman"/>
          <w:sz w:val="28"/>
          <w:szCs w:val="28"/>
        </w:rPr>
        <w:t>рограммы,</w:t>
      </w:r>
    </w:p>
    <w:p w:rsidR="00EC7680" w:rsidRPr="00F1413A" w:rsidRDefault="00EA4A48" w:rsidP="00EA4A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формулировки основных проблем в указанной сфере и </w:t>
      </w:r>
    </w:p>
    <w:p w:rsidR="001D52E9" w:rsidRDefault="00EA4A48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ееразвития</w:t>
      </w:r>
      <w:proofErr w:type="spellEnd"/>
    </w:p>
    <w:p w:rsidR="0086467E" w:rsidRPr="00F1413A" w:rsidRDefault="0086467E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9E1" w:rsidRPr="00F1413A" w:rsidRDefault="001D52E9" w:rsidP="00EA3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979E1" w:rsidRPr="00F1413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ограмма) - система мероприятий,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взаимоувязанных по задачам, </w:t>
      </w:r>
      <w:r w:rsidR="00130DA5" w:rsidRPr="00F1413A">
        <w:rPr>
          <w:rFonts w:ascii="Times New Roman" w:hAnsi="Times New Roman" w:cs="Times New Roman"/>
          <w:sz w:val="28"/>
          <w:szCs w:val="28"/>
        </w:rPr>
        <w:t>срокам осуществления и ресурсам</w:t>
      </w:r>
      <w:r w:rsidR="000979E1" w:rsidRPr="00F1413A"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 функций системы образ</w:t>
      </w:r>
      <w:r w:rsidR="00130DA5" w:rsidRPr="00F1413A">
        <w:rPr>
          <w:rFonts w:ascii="Times New Roman" w:hAnsi="Times New Roman" w:cs="Times New Roman"/>
          <w:sz w:val="28"/>
          <w:szCs w:val="28"/>
        </w:rPr>
        <w:t>ования райо</w:t>
      </w:r>
      <w:r w:rsidR="000979E1" w:rsidRPr="00F1413A">
        <w:rPr>
          <w:rFonts w:ascii="Times New Roman" w:hAnsi="Times New Roman" w:cs="Times New Roman"/>
          <w:sz w:val="28"/>
          <w:szCs w:val="28"/>
        </w:rPr>
        <w:t>на</w:t>
      </w:r>
      <w:r w:rsidR="00EA39C5" w:rsidRPr="00F1413A">
        <w:rPr>
          <w:rFonts w:ascii="Times New Roman" w:hAnsi="Times New Roman" w:cs="Times New Roman"/>
          <w:sz w:val="28"/>
          <w:szCs w:val="28"/>
        </w:rPr>
        <w:t>,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130DA5" w:rsidRPr="00F1413A">
        <w:rPr>
          <w:rFonts w:ascii="Times New Roman" w:hAnsi="Times New Roman" w:cs="Times New Roman"/>
          <w:sz w:val="28"/>
          <w:szCs w:val="28"/>
        </w:rPr>
        <w:t>приоритетов и целей муниципальной</w:t>
      </w:r>
      <w:r w:rsidR="00EA39C5" w:rsidRPr="00F1413A">
        <w:rPr>
          <w:rFonts w:ascii="Times New Roman" w:hAnsi="Times New Roman" w:cs="Times New Roman"/>
          <w:sz w:val="28"/>
          <w:szCs w:val="28"/>
        </w:rPr>
        <w:t>, региональной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поли</w:t>
      </w:r>
      <w:r w:rsidR="00130DA5" w:rsidRPr="00F1413A">
        <w:rPr>
          <w:rFonts w:ascii="Times New Roman" w:hAnsi="Times New Roman" w:cs="Times New Roman"/>
          <w:sz w:val="28"/>
          <w:szCs w:val="28"/>
        </w:rPr>
        <w:t>тики в сфере образования</w:t>
      </w:r>
      <w:r w:rsidR="000979E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0979E1" w:rsidRPr="00F1413A" w:rsidRDefault="000979E1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Программа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сформирована во взаимосвязи с Г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EA39C5" w:rsidRPr="00F1413A">
        <w:rPr>
          <w:rFonts w:ascii="Times New Roman" w:eastAsiaTheme="majorEastAsia" w:hAnsi="Times New Roman" w:cs="Times New Roman"/>
          <w:sz w:val="28"/>
          <w:szCs w:val="28"/>
        </w:rPr>
        <w:t>программой Владимирской области</w:t>
      </w:r>
      <w:r w:rsidR="001D52E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3117F" w:rsidRPr="00F1413A"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Pr="00F1413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A39C5" w:rsidRPr="00F1413A">
        <w:rPr>
          <w:rFonts w:ascii="Times New Roman" w:hAnsi="Times New Roman" w:cs="Times New Roman"/>
          <w:sz w:val="28"/>
          <w:szCs w:val="28"/>
        </w:rPr>
        <w:t>администрации Влад</w:t>
      </w:r>
      <w:r w:rsidR="00137B37" w:rsidRPr="00F1413A">
        <w:rPr>
          <w:rFonts w:ascii="Times New Roman" w:hAnsi="Times New Roman" w:cs="Times New Roman"/>
          <w:sz w:val="28"/>
          <w:szCs w:val="28"/>
        </w:rPr>
        <w:t>имирской области от 31.01.2019 №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48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03117F" w:rsidRPr="00F1413A" w:rsidRDefault="0003117F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AB3B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1.1. Характеристика текущего состояния</w:t>
      </w:r>
    </w:p>
    <w:p w:rsidR="00AB3B68" w:rsidRDefault="00326926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системы образования района</w:t>
      </w:r>
    </w:p>
    <w:p w:rsidR="0086467E" w:rsidRPr="00F1413A" w:rsidRDefault="0086467E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3B68" w:rsidRPr="0081350F" w:rsidRDefault="00AB3B68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Главной целью стратегии социального и экономического развития район</w:t>
      </w:r>
      <w:r w:rsidR="00EA2D33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 качество жизни населения на основе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тия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экономики.Для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стратегических </w:t>
      </w:r>
      <w:r w:rsidR="007F6FEC" w:rsidRPr="00F1413A">
        <w:rPr>
          <w:rFonts w:ascii="Times New Roman" w:hAnsi="Times New Roman" w:cs="Times New Roman"/>
          <w:sz w:val="28"/>
          <w:szCs w:val="28"/>
        </w:rPr>
        <w:t>целей развития экономики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потребуется человеческий потенциал высокого качества с мотива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цией на достижение </w:t>
      </w:r>
      <w:proofErr w:type="spellStart"/>
      <w:r w:rsidR="007F6FEC" w:rsidRPr="00F1413A">
        <w:rPr>
          <w:rFonts w:ascii="Times New Roman" w:hAnsi="Times New Roman" w:cs="Times New Roman"/>
          <w:sz w:val="28"/>
          <w:szCs w:val="28"/>
        </w:rPr>
        <w:t>результатов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9976CB" w:rsidRPr="00F1413A">
        <w:rPr>
          <w:rFonts w:ascii="Times New Roman" w:hAnsi="Times New Roman" w:cs="Times New Roman"/>
          <w:sz w:val="28"/>
          <w:szCs w:val="28"/>
        </w:rPr>
        <w:t>Р</w:t>
      </w:r>
      <w:r w:rsidRPr="00F1413A">
        <w:rPr>
          <w:rFonts w:ascii="Times New Roman" w:hAnsi="Times New Roman" w:cs="Times New Roman"/>
          <w:sz w:val="28"/>
          <w:szCs w:val="28"/>
        </w:rPr>
        <w:t>егиональные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тенденции в области демографии, процессы внутренней миграции от периф</w:t>
      </w:r>
      <w:r w:rsidR="009976CB" w:rsidRPr="00F1413A">
        <w:rPr>
          <w:rFonts w:ascii="Times New Roman" w:hAnsi="Times New Roman" w:cs="Times New Roman"/>
          <w:sz w:val="28"/>
          <w:szCs w:val="28"/>
        </w:rPr>
        <w:t>ерии к центру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наглядно демонстрируют динамику дефицита трудово</w:t>
      </w:r>
      <w:r w:rsidR="009976CB" w:rsidRPr="00F1413A">
        <w:rPr>
          <w:rFonts w:ascii="Times New Roman" w:hAnsi="Times New Roman" w:cs="Times New Roman"/>
          <w:sz w:val="28"/>
          <w:szCs w:val="28"/>
        </w:rPr>
        <w:t>го капитала района</w:t>
      </w:r>
      <w:r w:rsidRPr="00F1413A">
        <w:rPr>
          <w:rFonts w:ascii="Times New Roman" w:hAnsi="Times New Roman" w:cs="Times New Roman"/>
          <w:sz w:val="28"/>
          <w:szCs w:val="28"/>
        </w:rPr>
        <w:t>. Эти</w:t>
      </w:r>
      <w:r w:rsidR="00326926" w:rsidRPr="00F1413A">
        <w:rPr>
          <w:rFonts w:ascii="Times New Roman" w:hAnsi="Times New Roman" w:cs="Times New Roman"/>
          <w:sz w:val="28"/>
          <w:szCs w:val="28"/>
        </w:rPr>
        <w:t xml:space="preserve"> процессы указывают 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необходимость изменения подхо</w:t>
      </w:r>
      <w:r w:rsidR="00326926" w:rsidRPr="00F1413A">
        <w:rPr>
          <w:rFonts w:ascii="Times New Roman" w:hAnsi="Times New Roman" w:cs="Times New Roman"/>
          <w:sz w:val="28"/>
          <w:szCs w:val="28"/>
        </w:rPr>
        <w:t>да к системе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3D1C67" w:rsidRPr="0081350F" w:rsidRDefault="003D1C67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4A727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</w:t>
      </w:r>
    </w:p>
    <w:p w:rsidR="00AB3B68" w:rsidRPr="0081350F" w:rsidRDefault="00AB3B68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рассматривается как важнейший фактор улучшения демографической ситуации, направленный на прирост населения, укрепление и сохранение здоровья детей, преемственность ступеней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образования.В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течение последнего времени ключевым направлением развития системы </w:t>
      </w:r>
      <w:r w:rsidR="00413500" w:rsidRPr="00F1413A">
        <w:rPr>
          <w:rFonts w:ascii="Times New Roman" w:hAnsi="Times New Roman" w:cs="Times New Roman"/>
          <w:sz w:val="28"/>
          <w:szCs w:val="28"/>
        </w:rPr>
        <w:t>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являлась модернизация дошкольного образования, в первую очередь, в целях обеспечения полной доступности дошкольного образования д</w:t>
      </w:r>
      <w:r w:rsidR="00BD0D5B" w:rsidRPr="00F1413A">
        <w:rPr>
          <w:rFonts w:ascii="Times New Roman" w:hAnsi="Times New Roman" w:cs="Times New Roman"/>
          <w:sz w:val="28"/>
          <w:szCs w:val="28"/>
        </w:rPr>
        <w:t>ля детей в возрасте от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лет.</w:t>
      </w:r>
      <w:r w:rsidR="000E3DA1" w:rsidRPr="00F141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E3DA1" w:rsidRPr="00F1413A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0E3DA1" w:rsidRPr="00F1413A">
        <w:rPr>
          <w:rFonts w:ascii="Times New Roman" w:hAnsi="Times New Roman" w:cs="Times New Roman"/>
          <w:sz w:val="28"/>
          <w:szCs w:val="28"/>
        </w:rPr>
        <w:t>годувведен</w:t>
      </w:r>
      <w:proofErr w:type="spellEnd"/>
      <w:r w:rsidR="000E3DA1" w:rsidRPr="00F1413A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новый детский сад в г. Камешково </w:t>
      </w:r>
      <w:r w:rsidR="000A25F0" w:rsidRPr="00F1413A">
        <w:rPr>
          <w:rFonts w:ascii="Times New Roman" w:hAnsi="Times New Roman" w:cs="Times New Roman"/>
          <w:sz w:val="28"/>
          <w:szCs w:val="28"/>
        </w:rPr>
        <w:t xml:space="preserve">и таким образом введено  дополнительно 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235 мест. </w:t>
      </w:r>
      <w:r w:rsidRPr="00F1413A">
        <w:rPr>
          <w:rFonts w:ascii="Times New Roman" w:hAnsi="Times New Roman" w:cs="Times New Roman"/>
          <w:sz w:val="28"/>
          <w:szCs w:val="28"/>
        </w:rPr>
        <w:t>В цел</w:t>
      </w:r>
      <w:r w:rsidR="005D2AA2" w:rsidRPr="00F1413A">
        <w:rPr>
          <w:rFonts w:ascii="Times New Roman" w:hAnsi="Times New Roman" w:cs="Times New Roman"/>
          <w:sz w:val="28"/>
          <w:szCs w:val="28"/>
        </w:rPr>
        <w:t>ом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созданная сеть образовательных организаций позволяет обеспечивать полную доступность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дошкольного образ</w:t>
      </w:r>
      <w:r w:rsidR="004A7276" w:rsidRPr="00F1413A">
        <w:rPr>
          <w:rFonts w:ascii="Times New Roman" w:hAnsi="Times New Roman" w:cs="Times New Roman"/>
          <w:sz w:val="28"/>
          <w:szCs w:val="28"/>
        </w:rPr>
        <w:t>ования для детей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3D1C67" w:rsidRPr="0081350F" w:rsidRDefault="003D1C67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32746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Современное школьное образование находится в стадии обновления: идет переход на новые стандарты образования, вводятся новые учебные предметы, внедряются перспективные педагогические технологии, апробируются различные учебно-методические комплексы.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9B">
        <w:rPr>
          <w:rFonts w:ascii="Times New Roman" w:hAnsi="Times New Roman" w:cs="Times New Roman"/>
          <w:sz w:val="28"/>
          <w:szCs w:val="28"/>
        </w:rPr>
        <w:t>Перед системой общего образования стоит ряд задач, в том числе: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</w:t>
      </w:r>
      <w:r w:rsidR="0003117F" w:rsidRPr="00F1413A">
        <w:rPr>
          <w:rFonts w:ascii="Times New Roman" w:hAnsi="Times New Roman" w:cs="Times New Roman"/>
          <w:sz w:val="28"/>
          <w:szCs w:val="28"/>
        </w:rPr>
        <w:t>ов обучения предметной области «Технология»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активизация и совершенствование профориентационной работы с обучающимися, в том числе с инвалидностью и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об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направленной на самоопределение и профессиональную ориентацию всех обучающихся;</w:t>
      </w:r>
      <w:proofErr w:type="gramEnd"/>
    </w:p>
    <w:p w:rsidR="00AB3B68" w:rsidRPr="00F1413A" w:rsidRDefault="00AB3B68" w:rsidP="003F7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целостного научного мировоззрения, экологической культуры, </w:t>
      </w:r>
      <w:r w:rsidR="003F71D5" w:rsidRPr="00F1413A">
        <w:rPr>
          <w:rFonts w:ascii="Times New Roman" w:hAnsi="Times New Roman" w:cs="Times New Roman"/>
          <w:sz w:val="28"/>
          <w:szCs w:val="28"/>
        </w:rPr>
        <w:t xml:space="preserve">приобщение к материальным и духовным ценностям культуры; </w:t>
      </w:r>
      <w:r w:rsidRPr="00F1413A">
        <w:rPr>
          <w:rFonts w:ascii="Times New Roman" w:hAnsi="Times New Roman" w:cs="Times New Roman"/>
          <w:sz w:val="28"/>
          <w:szCs w:val="28"/>
        </w:rPr>
        <w:t>создание предпосылок для вхождения в открытое информационно-образовательное пространство;</w:t>
      </w:r>
    </w:p>
    <w:p w:rsidR="00AB3B68" w:rsidRPr="00F1413A" w:rsidRDefault="00A615AA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разностороннее развитие детей,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их познавательных интересов, творческих способностей, </w:t>
      </w:r>
      <w:proofErr w:type="spellStart"/>
      <w:r w:rsidR="00AB3B68" w:rsidRPr="00F1413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умений, навыков самообразования, создание условий для самореализации личности;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 w:rsidR="00AB3B68" w:rsidRPr="00F1413A" w:rsidRDefault="00AB3B68" w:rsidP="00A30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обновлени</w:t>
      </w:r>
      <w:r w:rsidR="00A30A75" w:rsidRPr="00F1413A">
        <w:rPr>
          <w:rFonts w:ascii="Times New Roman" w:hAnsi="Times New Roman" w:cs="Times New Roman"/>
          <w:sz w:val="28"/>
          <w:szCs w:val="28"/>
        </w:rPr>
        <w:t xml:space="preserve">е содержания общего образования, </w:t>
      </w:r>
      <w:r w:rsidRPr="00F1413A">
        <w:rPr>
          <w:rFonts w:ascii="Times New Roman" w:hAnsi="Times New Roman" w:cs="Times New Roman"/>
          <w:sz w:val="28"/>
          <w:szCs w:val="28"/>
        </w:rPr>
        <w:t>проведение мероприятий по реализации пред</w:t>
      </w:r>
      <w:r w:rsidR="00E21637" w:rsidRPr="00F1413A">
        <w:rPr>
          <w:rFonts w:ascii="Times New Roman" w:hAnsi="Times New Roman" w:cs="Times New Roman"/>
          <w:sz w:val="28"/>
          <w:szCs w:val="28"/>
        </w:rPr>
        <w:t>метных концепций</w:t>
      </w:r>
      <w:r w:rsidRPr="00F1413A">
        <w:rPr>
          <w:rFonts w:ascii="Times New Roman" w:hAnsi="Times New Roman" w:cs="Times New Roman"/>
          <w:sz w:val="28"/>
          <w:szCs w:val="28"/>
        </w:rPr>
        <w:t>, а также концепций развития школьных информационно-библиотечных центро</w:t>
      </w:r>
      <w:r w:rsidR="00E21637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поддержки детского и юношеского чтения в РФ;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в соответствии с новыми федеральными государственными образовательными стандартами на всех уровнях образования;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продолжение создания в обра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доступной среды для детей-инвалидов,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ликвидация второй смены в дневных общеобразовательных организациях.</w:t>
      </w:r>
    </w:p>
    <w:p w:rsidR="00FF7EAB" w:rsidRPr="00F1413A" w:rsidRDefault="00AB3B68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Важ</w:t>
      </w:r>
      <w:r w:rsidR="0032746D" w:rsidRPr="00F1413A">
        <w:rPr>
          <w:rFonts w:ascii="Times New Roman" w:hAnsi="Times New Roman" w:cs="Times New Roman"/>
          <w:sz w:val="28"/>
          <w:szCs w:val="28"/>
        </w:rPr>
        <w:t>нейшим инструментом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F6A0E" w:rsidRPr="00F1413A">
        <w:rPr>
          <w:rFonts w:ascii="Times New Roman" w:hAnsi="Times New Roman" w:cs="Times New Roman"/>
          <w:sz w:val="28"/>
          <w:szCs w:val="28"/>
        </w:rPr>
        <w:t>являются субсидии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32746D" w:rsidRPr="00F1413A">
        <w:rPr>
          <w:rFonts w:ascii="Times New Roman" w:hAnsi="Times New Roman" w:cs="Times New Roman"/>
          <w:sz w:val="28"/>
          <w:szCs w:val="28"/>
        </w:rPr>
        <w:t xml:space="preserve"> деятельности  образовательных организаций. </w:t>
      </w:r>
      <w:r w:rsidRPr="00F1413A">
        <w:rPr>
          <w:rFonts w:ascii="Times New Roman" w:hAnsi="Times New Roman" w:cs="Times New Roman"/>
          <w:sz w:val="28"/>
          <w:szCs w:val="28"/>
        </w:rPr>
        <w:t>Внедрение и дальнейшее совершенствование механизмов бюджетного финансирования обусловлено необходимостью обеспечения прозрачности и открытости процедуры распределения бюджетных финансовых средств и повышения экономической самостоятельности общеобразовательных организаций.</w:t>
      </w:r>
    </w:p>
    <w:p w:rsidR="00AB3B68" w:rsidRPr="00F1413A" w:rsidRDefault="0024483A" w:rsidP="001E64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лнительного</w:t>
      </w:r>
      <w:r w:rsidR="00AB3B68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детей</w:t>
      </w:r>
    </w:p>
    <w:p w:rsidR="00734804" w:rsidRPr="00F1413A" w:rsidRDefault="00E21637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системе об</w:t>
      </w:r>
      <w:r w:rsidR="00710D19" w:rsidRPr="00F1413A">
        <w:rPr>
          <w:rFonts w:ascii="Times New Roman" w:hAnsi="Times New Roman" w:cs="Times New Roman"/>
          <w:sz w:val="28"/>
          <w:szCs w:val="28"/>
        </w:rPr>
        <w:t>разования района функционируют 1 образовательное учреждение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д</w:t>
      </w:r>
      <w:r w:rsidRPr="00F1413A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AB3B68" w:rsidRPr="00F1413A">
        <w:rPr>
          <w:rFonts w:ascii="Times New Roman" w:hAnsi="Times New Roman" w:cs="Times New Roman"/>
          <w:sz w:val="28"/>
          <w:szCs w:val="28"/>
        </w:rPr>
        <w:t>,</w:t>
      </w:r>
      <w:r w:rsidR="00F45F9F" w:rsidRPr="00F1413A">
        <w:rPr>
          <w:rFonts w:ascii="Times New Roman" w:hAnsi="Times New Roman" w:cs="Times New Roman"/>
          <w:sz w:val="28"/>
          <w:szCs w:val="28"/>
        </w:rPr>
        <w:t xml:space="preserve"> на базе которого</w:t>
      </w:r>
      <w:r w:rsidR="00710D19" w:rsidRPr="00F1413A">
        <w:rPr>
          <w:rFonts w:ascii="Times New Roman" w:hAnsi="Times New Roman" w:cs="Times New Roman"/>
          <w:sz w:val="28"/>
          <w:szCs w:val="28"/>
        </w:rPr>
        <w:t xml:space="preserve"> обучаются 668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образования. Всего с учетом дополнительного образования в общеобра</w:t>
      </w:r>
      <w:r w:rsidRPr="00F1413A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, охват детей и подростков </w:t>
      </w:r>
      <w:r w:rsidR="00AB3B68" w:rsidRPr="00601FBE">
        <w:rPr>
          <w:rFonts w:ascii="Times New Roman" w:hAnsi="Times New Roman" w:cs="Times New Roman"/>
          <w:sz w:val="28"/>
          <w:szCs w:val="28"/>
        </w:rPr>
        <w:t>от 5 до 18 лет дополнитель</w:t>
      </w:r>
      <w:r w:rsidR="001407A4" w:rsidRPr="00601FBE">
        <w:rPr>
          <w:rFonts w:ascii="Times New Roman" w:hAnsi="Times New Roman" w:cs="Times New Roman"/>
          <w:sz w:val="28"/>
          <w:szCs w:val="28"/>
        </w:rPr>
        <w:t xml:space="preserve">ным </w:t>
      </w:r>
      <w:r w:rsidR="00601FBE" w:rsidRPr="00601FBE">
        <w:rPr>
          <w:rFonts w:ascii="Times New Roman" w:hAnsi="Times New Roman" w:cs="Times New Roman"/>
          <w:sz w:val="28"/>
          <w:szCs w:val="28"/>
        </w:rPr>
        <w:t>образованием составляет 8</w:t>
      </w:r>
      <w:r w:rsidR="00CA04DA" w:rsidRPr="00601FBE">
        <w:rPr>
          <w:rFonts w:ascii="Times New Roman" w:hAnsi="Times New Roman" w:cs="Times New Roman"/>
          <w:sz w:val="28"/>
          <w:szCs w:val="28"/>
        </w:rPr>
        <w:t>0</w:t>
      </w:r>
      <w:r w:rsidR="00AB3B68" w:rsidRPr="00601FBE">
        <w:rPr>
          <w:rFonts w:ascii="Times New Roman" w:hAnsi="Times New Roman" w:cs="Times New Roman"/>
          <w:sz w:val="28"/>
          <w:szCs w:val="28"/>
        </w:rPr>
        <w:t>%.</w:t>
      </w:r>
      <w:r w:rsidR="00001CD2" w:rsidRPr="00F1413A">
        <w:rPr>
          <w:rFonts w:ascii="Times New Roman" w:hAnsi="Times New Roman" w:cs="Times New Roman"/>
          <w:sz w:val="28"/>
          <w:szCs w:val="28"/>
        </w:rPr>
        <w:t>Из общего числа объединений (18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2) </w:t>
      </w:r>
      <w:r w:rsidR="00A41B61" w:rsidRPr="00F1413A">
        <w:rPr>
          <w:rFonts w:ascii="Times New Roman" w:hAnsi="Times New Roman" w:cs="Times New Roman"/>
          <w:sz w:val="28"/>
          <w:szCs w:val="28"/>
        </w:rPr>
        <w:t>платные объединения составляют 6,6</w:t>
      </w:r>
      <w:r w:rsidR="00E20CAF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B9327D" w:rsidRPr="00F1413A" w:rsidRDefault="00734804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районе функционирует один  летний загородный лагерь «Дружба», являющийся структурным подразделением учреждения дополнительного образования. Развиваются </w:t>
      </w:r>
      <w:r w:rsidR="00B07FB5" w:rsidRPr="00F1413A">
        <w:rPr>
          <w:rFonts w:ascii="Times New Roman" w:hAnsi="Times New Roman" w:cs="Times New Roman"/>
          <w:sz w:val="28"/>
          <w:szCs w:val="28"/>
        </w:rPr>
        <w:t>различные формы отдыха и оздоро</w:t>
      </w:r>
      <w:r w:rsidRPr="00F1413A">
        <w:rPr>
          <w:rFonts w:ascii="Times New Roman" w:hAnsi="Times New Roman" w:cs="Times New Roman"/>
          <w:sz w:val="28"/>
          <w:szCs w:val="28"/>
        </w:rPr>
        <w:t>в</w:t>
      </w:r>
      <w:r w:rsidR="00B07FB5" w:rsidRPr="00F1413A">
        <w:rPr>
          <w:rFonts w:ascii="Times New Roman" w:hAnsi="Times New Roman" w:cs="Times New Roman"/>
          <w:sz w:val="28"/>
          <w:szCs w:val="28"/>
        </w:rPr>
        <w:t>л</w:t>
      </w:r>
      <w:r w:rsidRPr="00F1413A">
        <w:rPr>
          <w:rFonts w:ascii="Times New Roman" w:hAnsi="Times New Roman" w:cs="Times New Roman"/>
          <w:sz w:val="28"/>
          <w:szCs w:val="28"/>
        </w:rPr>
        <w:t xml:space="preserve">ения. </w:t>
      </w:r>
      <w:r w:rsidR="005A56C5" w:rsidRPr="00F1413A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Pr="00F1413A">
        <w:rPr>
          <w:rFonts w:ascii="Times New Roman" w:hAnsi="Times New Roman" w:cs="Times New Roman"/>
          <w:sz w:val="28"/>
          <w:szCs w:val="28"/>
        </w:rPr>
        <w:t>ения детей</w:t>
      </w:r>
      <w:r w:rsidR="00B07FB5" w:rsidRPr="00F1413A">
        <w:rPr>
          <w:rFonts w:ascii="Times New Roman" w:hAnsi="Times New Roman" w:cs="Times New Roman"/>
          <w:sz w:val="28"/>
          <w:szCs w:val="28"/>
        </w:rPr>
        <w:t>,</w:t>
      </w:r>
      <w:r w:rsidR="005A56C5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74%. </w:t>
      </w:r>
    </w:p>
    <w:p w:rsidR="00AB3B68" w:rsidRPr="00F1413A" w:rsidRDefault="001407A4" w:rsidP="001E64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 функционирует муниципальное казенное учреждение «Методический центр»</w:t>
      </w:r>
      <w:r w:rsidR="001F407F" w:rsidRPr="00F1413A">
        <w:rPr>
          <w:rFonts w:ascii="Times New Roman" w:hAnsi="Times New Roman" w:cs="Times New Roman"/>
          <w:sz w:val="28"/>
          <w:szCs w:val="28"/>
        </w:rPr>
        <w:t xml:space="preserve"> (далее МКУ «МЦ»)</w:t>
      </w:r>
      <w:r w:rsidR="00AB3B68" w:rsidRPr="00F1413A">
        <w:rPr>
          <w:rFonts w:ascii="Times New Roman" w:hAnsi="Times New Roman" w:cs="Times New Roman"/>
          <w:sz w:val="28"/>
          <w:szCs w:val="28"/>
        </w:rPr>
        <w:t>, которое осуществляет деятельность по повышению качества дополнительного образования детей, воспитан</w:t>
      </w:r>
      <w:r w:rsidRPr="00F1413A">
        <w:rPr>
          <w:rFonts w:ascii="Times New Roman" w:hAnsi="Times New Roman" w:cs="Times New Roman"/>
          <w:sz w:val="28"/>
          <w:szCs w:val="28"/>
        </w:rPr>
        <w:t>ия в системе образования, проведению районных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массовых мероприят</w:t>
      </w:r>
      <w:r w:rsidRPr="00F1413A">
        <w:rPr>
          <w:rFonts w:ascii="Times New Roman" w:hAnsi="Times New Roman" w:cs="Times New Roman"/>
          <w:sz w:val="28"/>
          <w:szCs w:val="28"/>
        </w:rPr>
        <w:t>ий для детей и педагогов</w:t>
      </w:r>
      <w:r w:rsidR="001F407F" w:rsidRPr="00F1413A">
        <w:rPr>
          <w:rFonts w:ascii="Times New Roman" w:hAnsi="Times New Roman" w:cs="Times New Roman"/>
          <w:sz w:val="28"/>
          <w:szCs w:val="28"/>
        </w:rPr>
        <w:t>. МКУ «МЦ»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осуществляет деятельн</w:t>
      </w:r>
      <w:r w:rsidR="001F407F" w:rsidRPr="00F1413A">
        <w:rPr>
          <w:rFonts w:ascii="Times New Roman" w:hAnsi="Times New Roman" w:cs="Times New Roman"/>
          <w:sz w:val="28"/>
          <w:szCs w:val="28"/>
        </w:rPr>
        <w:t>ость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внедрению инновационных образовательных программ по всем направлениям.</w:t>
      </w:r>
    </w:p>
    <w:p w:rsidR="008F7838" w:rsidRPr="00F1413A" w:rsidRDefault="00AB3B68" w:rsidP="008F783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связи с возрастающим интересом детей к новым направлениям науки и техники, с целью расширения возможност</w:t>
      </w:r>
      <w:r w:rsidR="001F407F" w:rsidRPr="00F1413A">
        <w:rPr>
          <w:rFonts w:ascii="Times New Roman" w:hAnsi="Times New Roman" w:cs="Times New Roman"/>
          <w:sz w:val="28"/>
          <w:szCs w:val="28"/>
        </w:rPr>
        <w:t>ей дополнительного образования в районе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ведется работа по поиску и внедрению новых форм работы в данной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системе.</w:t>
      </w:r>
      <w:r w:rsidR="008F7838" w:rsidRPr="00F1413A">
        <w:rPr>
          <w:rFonts w:ascii="Times New Roman" w:hAnsi="Times New Roman"/>
          <w:sz w:val="28"/>
          <w:szCs w:val="24"/>
        </w:rPr>
        <w:t>В</w:t>
      </w:r>
      <w:proofErr w:type="spellEnd"/>
      <w:r w:rsidR="008F7838" w:rsidRPr="00F1413A">
        <w:rPr>
          <w:rFonts w:ascii="Times New Roman" w:hAnsi="Times New Roman"/>
          <w:sz w:val="28"/>
          <w:szCs w:val="24"/>
        </w:rPr>
        <w:t xml:space="preserve">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="008F7838" w:rsidRPr="00F1413A">
        <w:rPr>
          <w:rFonts w:ascii="Times New Roman" w:hAnsi="Times New Roman" w:cs="Times New Roman"/>
          <w:sz w:val="28"/>
          <w:szCs w:val="24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</w:t>
      </w:r>
      <w:r w:rsidR="008F7838" w:rsidRPr="00F1413A">
        <w:rPr>
          <w:rFonts w:ascii="Times New Roman" w:hAnsi="Times New Roman"/>
          <w:sz w:val="28"/>
          <w:szCs w:val="24"/>
        </w:rPr>
        <w:t xml:space="preserve">, </w:t>
      </w:r>
      <w:r w:rsidR="008F7838" w:rsidRPr="001C4CDA">
        <w:rPr>
          <w:rFonts w:ascii="Times New Roman" w:hAnsi="Times New Roman"/>
          <w:sz w:val="28"/>
          <w:szCs w:val="24"/>
        </w:rPr>
        <w:t xml:space="preserve">Приказом </w:t>
      </w:r>
      <w:r w:rsidR="001C4CDA" w:rsidRPr="00F1413A">
        <w:rPr>
          <w:rFonts w:ascii="Times New Roman" w:hAnsi="Times New Roman"/>
          <w:sz w:val="28"/>
          <w:szCs w:val="24"/>
        </w:rPr>
        <w:t>Мин</w:t>
      </w:r>
      <w:r w:rsidR="001C4CDA">
        <w:rPr>
          <w:rFonts w:ascii="Times New Roman" w:hAnsi="Times New Roman"/>
          <w:sz w:val="28"/>
          <w:szCs w:val="24"/>
        </w:rPr>
        <w:t>истерства просвещения РФ</w:t>
      </w:r>
      <w:r w:rsidR="008F7838" w:rsidRPr="00F1413A">
        <w:rPr>
          <w:rFonts w:ascii="Times New Roman" w:hAnsi="Times New Roman"/>
          <w:sz w:val="28"/>
          <w:szCs w:val="24"/>
        </w:rPr>
        <w:t xml:space="preserve">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Камешковском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имеющим лицензию на ведение образовательной деятельности, получить равный доступ к бюджетному </w:t>
      </w:r>
      <w:r w:rsidR="008F7838" w:rsidRPr="00F1413A">
        <w:rPr>
          <w:rFonts w:ascii="Times New Roman" w:hAnsi="Times New Roman"/>
          <w:sz w:val="28"/>
          <w:szCs w:val="24"/>
        </w:rPr>
        <w:lastRenderedPageBreak/>
        <w:t xml:space="preserve">финансированию. </w:t>
      </w:r>
    </w:p>
    <w:p w:rsidR="008F7838" w:rsidRPr="00F1413A" w:rsidRDefault="008F7838" w:rsidP="008F7838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F1413A">
        <w:rPr>
          <w:rFonts w:ascii="Times New Roman" w:hAnsi="Times New Roman"/>
          <w:sz w:val="28"/>
          <w:szCs w:val="24"/>
        </w:rPr>
        <w:t xml:space="preserve">Помимо реализуемого механизма персонифицированного финансирования в </w:t>
      </w:r>
      <w:r w:rsidR="00E044C3" w:rsidRPr="00F1413A">
        <w:rPr>
          <w:rFonts w:ascii="Times New Roman" w:hAnsi="Times New Roman"/>
          <w:sz w:val="28"/>
          <w:szCs w:val="24"/>
        </w:rPr>
        <w:t>районе</w:t>
      </w:r>
      <w:r w:rsidRPr="00F1413A">
        <w:rPr>
          <w:rFonts w:ascii="Times New Roman" w:hAnsi="Times New Roman"/>
          <w:sz w:val="28"/>
          <w:szCs w:val="24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AB3B68" w:rsidRPr="00F1413A" w:rsidRDefault="00AB3B68" w:rsidP="00E20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Требует решения проблема недостаточной оснащенности воспитательного процесса современным оборудованием.</w:t>
      </w:r>
    </w:p>
    <w:p w:rsidR="00AB3B68" w:rsidRPr="00F1413A" w:rsidRDefault="00AB3B68" w:rsidP="00E20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Препятствующими факторами дальнейшего совершенствования и развития системы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района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ависимость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развития системы поддержки одаренных детей от уровня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финансирования;недостаточный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уровень межведомственного взаимодействия и координации действий разных ведомств (спорта, культуры и др.);недостаточность нормативного оформления и закрепления экономических механизмов обеспечения работы с одаренными детьми.</w:t>
      </w:r>
    </w:p>
    <w:p w:rsidR="00AB3B68" w:rsidRPr="00F1413A" w:rsidRDefault="003A4FD8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воспитания в районе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развивается в соответствии с </w:t>
      </w:r>
      <w:hyperlink r:id="rId12" w:tooltip="Ссылка на КонсультантПлюс" w:history="1">
        <w:r w:rsidR="00AB3B68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F1413A">
        <w:rPr>
          <w:rFonts w:ascii="Times New Roman" w:hAnsi="Times New Roman" w:cs="Times New Roman"/>
          <w:sz w:val="28"/>
          <w:szCs w:val="28"/>
        </w:rPr>
        <w:t xml:space="preserve">ятий по реализации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года, утвержденной распоряжением Правительства Росс</w:t>
      </w:r>
      <w:r w:rsidR="00137B37" w:rsidRPr="00F1413A">
        <w:rPr>
          <w:rFonts w:ascii="Times New Roman" w:hAnsi="Times New Roman" w:cs="Times New Roman"/>
          <w:sz w:val="28"/>
          <w:szCs w:val="28"/>
        </w:rPr>
        <w:t xml:space="preserve">ийской Федерации от 29.05.2015 №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996-р, 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и </w:t>
      </w:r>
      <w:r w:rsidR="00AB3B68" w:rsidRPr="00F1413A">
        <w:rPr>
          <w:rFonts w:ascii="Times New Roman" w:hAnsi="Times New Roman" w:cs="Times New Roman"/>
          <w:sz w:val="28"/>
          <w:szCs w:val="28"/>
        </w:rPr>
        <w:t>программой развития воспитания в системе об</w:t>
      </w:r>
      <w:r w:rsidR="003F2BEA">
        <w:rPr>
          <w:rFonts w:ascii="Times New Roman" w:hAnsi="Times New Roman" w:cs="Times New Roman"/>
          <w:sz w:val="28"/>
          <w:szCs w:val="28"/>
        </w:rPr>
        <w:t>разования Владимирской области «</w:t>
      </w:r>
      <w:r w:rsidR="00AB3B68" w:rsidRPr="00F1413A">
        <w:rPr>
          <w:rFonts w:ascii="Times New Roman" w:hAnsi="Times New Roman" w:cs="Times New Roman"/>
          <w:sz w:val="28"/>
          <w:szCs w:val="28"/>
        </w:rPr>
        <w:t>Край</w:t>
      </w:r>
      <w:r w:rsidR="003F2BEA">
        <w:rPr>
          <w:rFonts w:ascii="Times New Roman" w:hAnsi="Times New Roman" w:cs="Times New Roman"/>
          <w:sz w:val="28"/>
          <w:szCs w:val="28"/>
        </w:rPr>
        <w:t xml:space="preserve"> Владимирский - колыбель России»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на 2017 - 2025 годы.</w:t>
      </w:r>
    </w:p>
    <w:p w:rsidR="0003117F" w:rsidRPr="00F1413A" w:rsidRDefault="0003117F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8B59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защиты прав и интересов детей-сирот</w:t>
      </w:r>
    </w:p>
    <w:p w:rsidR="00AB3B68" w:rsidRPr="00F1413A" w:rsidRDefault="00AB3B68" w:rsidP="008B5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детей, оставшихся без попечения родителей</w:t>
      </w:r>
      <w:r w:rsidR="00BE5AB0" w:rsidRPr="00F1413A">
        <w:rPr>
          <w:rFonts w:ascii="Times New Roman" w:hAnsi="Times New Roman" w:cs="Times New Roman"/>
          <w:b w:val="0"/>
          <w:sz w:val="28"/>
          <w:szCs w:val="28"/>
        </w:rPr>
        <w:t>, лиц из их числа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Системная работа по реализации </w:t>
      </w:r>
      <w:hyperlink r:id="rId13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proofErr w:type="spellStart"/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F1413A">
        <w:rPr>
          <w:rFonts w:ascii="Times New Roman" w:hAnsi="Times New Roman" w:cs="Times New Roman"/>
          <w:sz w:val="28"/>
          <w:szCs w:val="28"/>
        </w:rPr>
        <w:t>Президента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0216D3" w:rsidRPr="00F1413A">
        <w:rPr>
          <w:rFonts w:ascii="Times New Roman" w:hAnsi="Times New Roman" w:cs="Times New Roman"/>
          <w:sz w:val="28"/>
          <w:szCs w:val="28"/>
        </w:rPr>
        <w:t>ации от 28.12.2012 №</w:t>
      </w:r>
      <w:r w:rsidR="0003117F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</w:t>
      </w:r>
      <w:r w:rsidR="0003117F" w:rsidRPr="00F1413A">
        <w:rPr>
          <w:rFonts w:ascii="Times New Roman" w:hAnsi="Times New Roman" w:cs="Times New Roman"/>
          <w:sz w:val="28"/>
          <w:szCs w:val="28"/>
        </w:rPr>
        <w:t>й»</w:t>
      </w:r>
      <w:r w:rsidR="00B07FB5" w:rsidRPr="00F1413A"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позволила достигнуть положительных результатов в сфере защиты прав и законных интересов детей-сирот и детей, оставшихся без попечения родителей, </w:t>
      </w:r>
      <w:r w:rsidR="00BE5AB0" w:rsidRPr="00F1413A">
        <w:rPr>
          <w:rFonts w:ascii="Times New Roman" w:hAnsi="Times New Roman" w:cs="Times New Roman"/>
          <w:sz w:val="28"/>
          <w:szCs w:val="28"/>
        </w:rPr>
        <w:t xml:space="preserve">лиц из </w:t>
      </w:r>
      <w:r w:rsidR="00CC4DC1" w:rsidRPr="00F1413A">
        <w:rPr>
          <w:rFonts w:ascii="Times New Roman" w:hAnsi="Times New Roman" w:cs="Times New Roman"/>
          <w:sz w:val="28"/>
          <w:szCs w:val="28"/>
        </w:rPr>
        <w:t xml:space="preserve">их </w:t>
      </w:r>
      <w:r w:rsidR="00BE5AB0" w:rsidRPr="00F1413A">
        <w:rPr>
          <w:rFonts w:ascii="Times New Roman" w:hAnsi="Times New Roman" w:cs="Times New Roman"/>
          <w:sz w:val="28"/>
          <w:szCs w:val="28"/>
        </w:rPr>
        <w:t>числа</w:t>
      </w:r>
      <w:r w:rsidR="009B022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B3B68" w:rsidRPr="00F1413A" w:rsidRDefault="006D63C3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сократилась с 2,2</w:t>
      </w:r>
      <w:r w:rsidR="009B0224" w:rsidRPr="00F1413A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>в 2016</w:t>
      </w:r>
      <w:r w:rsidR="009B0224" w:rsidRPr="00F1413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F1413A">
        <w:rPr>
          <w:rFonts w:ascii="Times New Roman" w:hAnsi="Times New Roman" w:cs="Times New Roman"/>
          <w:sz w:val="28"/>
          <w:szCs w:val="28"/>
        </w:rPr>
        <w:t>1,96</w:t>
      </w:r>
      <w:r w:rsidR="009B0224" w:rsidRPr="00F1413A">
        <w:rPr>
          <w:rFonts w:ascii="Times New Roman" w:hAnsi="Times New Roman" w:cs="Times New Roman"/>
          <w:sz w:val="28"/>
          <w:szCs w:val="28"/>
        </w:rPr>
        <w:t>% в 2018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году доля детей-сирот и детей, оставшихся без попечения родителей, в общей численности детского населения;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обеспечивается преимущественное устройство детей-сирот и детей, оставшихся без попечения родителей, в семьи гр</w:t>
      </w:r>
      <w:r w:rsidR="00743E36" w:rsidRPr="00F1413A">
        <w:rPr>
          <w:rFonts w:ascii="Times New Roman" w:hAnsi="Times New Roman" w:cs="Times New Roman"/>
          <w:sz w:val="28"/>
          <w:szCs w:val="28"/>
        </w:rPr>
        <w:t>аждан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9B0224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ежегодно приобретаются благоустроенные жилые помещения для лиц из числа детей-сирот и детей, оставшихся без попечения родителей.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Достигнутые результаты стали возможными благодаря соз</w:t>
      </w:r>
      <w:r w:rsidR="008B5945" w:rsidRPr="00F1413A">
        <w:rPr>
          <w:rFonts w:ascii="Times New Roman" w:hAnsi="Times New Roman" w:cs="Times New Roman"/>
          <w:sz w:val="28"/>
          <w:szCs w:val="28"/>
        </w:rPr>
        <w:t>данным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организационным механизмам: качественной подготовки потенциальных замещающих родителей и системного сопровождения семей специалистами</w:t>
      </w:r>
      <w:r w:rsidR="008B5945" w:rsidRPr="00F1413A">
        <w:rPr>
          <w:rFonts w:ascii="Times New Roman" w:hAnsi="Times New Roman" w:cs="Times New Roman"/>
          <w:sz w:val="28"/>
          <w:szCs w:val="28"/>
        </w:rPr>
        <w:t>, выделении  областной субвенции на  покупку жилых помещений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7627D" w:rsidRPr="00F1413A" w:rsidRDefault="0047627D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E20DF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развитии кадрового потенциала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E2434" w:rsidRPr="00F1413A">
        <w:rPr>
          <w:rFonts w:ascii="Times New Roman" w:hAnsi="Times New Roman" w:cs="Times New Roman"/>
          <w:sz w:val="28"/>
          <w:szCs w:val="28"/>
        </w:rPr>
        <w:t>статистическо</w:t>
      </w:r>
      <w:r w:rsidR="0064178C" w:rsidRPr="00F1413A">
        <w:rPr>
          <w:rFonts w:ascii="Times New Roman" w:hAnsi="Times New Roman" w:cs="Times New Roman"/>
          <w:sz w:val="28"/>
          <w:szCs w:val="28"/>
        </w:rPr>
        <w:t>го отчета ОО-1, в 2019-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2020 учебном году в муниципальных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E44E76" w:rsidRPr="00F1413A">
        <w:rPr>
          <w:rFonts w:ascii="Times New Roman" w:hAnsi="Times New Roman" w:cs="Times New Roman"/>
          <w:sz w:val="28"/>
          <w:szCs w:val="28"/>
        </w:rPr>
        <w:t>организациях района трудятся 217</w:t>
      </w:r>
      <w:r w:rsidRPr="00F1413A">
        <w:rPr>
          <w:rFonts w:ascii="Times New Roman" w:hAnsi="Times New Roman" w:cs="Times New Roman"/>
          <w:sz w:val="28"/>
          <w:szCs w:val="28"/>
        </w:rPr>
        <w:t>педагогиче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ских работника (в том числе </w:t>
      </w:r>
      <w:r w:rsidR="00701FF1" w:rsidRPr="00F1413A">
        <w:rPr>
          <w:rFonts w:ascii="Times New Roman" w:hAnsi="Times New Roman" w:cs="Times New Roman"/>
          <w:sz w:val="28"/>
          <w:szCs w:val="28"/>
        </w:rPr>
        <w:t>131</w:t>
      </w:r>
      <w:r w:rsidRPr="00F1413A">
        <w:rPr>
          <w:rFonts w:ascii="Times New Roman" w:hAnsi="Times New Roman" w:cs="Times New Roman"/>
          <w:sz w:val="28"/>
          <w:szCs w:val="28"/>
        </w:rPr>
        <w:t>- в сельск</w:t>
      </w:r>
      <w:r w:rsidR="00CE2434" w:rsidRPr="00F1413A">
        <w:rPr>
          <w:rFonts w:ascii="Times New Roman" w:hAnsi="Times New Roman" w:cs="Times New Roman"/>
          <w:sz w:val="28"/>
          <w:szCs w:val="28"/>
        </w:rPr>
        <w:t>их школах)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, 116 педагогов в дошкольных </w:t>
      </w:r>
      <w:proofErr w:type="spellStart"/>
      <w:r w:rsidR="00007B1C" w:rsidRPr="00F1413A">
        <w:rPr>
          <w:rFonts w:ascii="Times New Roman" w:hAnsi="Times New Roman" w:cs="Times New Roman"/>
          <w:sz w:val="28"/>
          <w:szCs w:val="28"/>
        </w:rPr>
        <w:t>учреждениях.</w:t>
      </w:r>
      <w:r w:rsidRPr="00F1413A">
        <w:rPr>
          <w:rFonts w:ascii="Times New Roman" w:hAnsi="Times New Roman" w:cs="Times New Roman"/>
          <w:sz w:val="28"/>
          <w:szCs w:val="28"/>
        </w:rPr>
        <w:t>Потребность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в квалифицированных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педагогических кадрах в обра</w:t>
      </w:r>
      <w:r w:rsidR="006874AB" w:rsidRPr="00F1413A">
        <w:rPr>
          <w:rFonts w:ascii="Times New Roman" w:hAnsi="Times New Roman" w:cs="Times New Roman"/>
          <w:sz w:val="28"/>
          <w:szCs w:val="28"/>
        </w:rPr>
        <w:t>зовательных организация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восполняется за счет выпускников педагогических учебных завед</w:t>
      </w:r>
      <w:r w:rsidR="006874AB" w:rsidRPr="00F1413A">
        <w:rPr>
          <w:rFonts w:ascii="Times New Roman" w:hAnsi="Times New Roman" w:cs="Times New Roman"/>
          <w:sz w:val="28"/>
          <w:szCs w:val="28"/>
        </w:rPr>
        <w:t>ений. За последние 3 года</w:t>
      </w:r>
      <w:r w:rsidR="00E20DF3" w:rsidRPr="00F1413A">
        <w:rPr>
          <w:rFonts w:ascii="Times New Roman" w:hAnsi="Times New Roman" w:cs="Times New Roman"/>
          <w:sz w:val="28"/>
          <w:szCs w:val="28"/>
        </w:rPr>
        <w:t xml:space="preserve"> в муниципальные 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9223AA" w:rsidRPr="00F1413A">
        <w:rPr>
          <w:rFonts w:ascii="Times New Roman" w:hAnsi="Times New Roman" w:cs="Times New Roman"/>
          <w:sz w:val="28"/>
          <w:szCs w:val="28"/>
        </w:rPr>
        <w:t>вательные организации пришли 16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6874AB" w:rsidRPr="00F1413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223AA" w:rsidRPr="00F1413A">
        <w:rPr>
          <w:rFonts w:ascii="Times New Roman" w:hAnsi="Times New Roman" w:cs="Times New Roman"/>
          <w:sz w:val="28"/>
          <w:szCs w:val="28"/>
        </w:rPr>
        <w:t>, из которых в школы – 9 педагогов и 7 в детские сады</w:t>
      </w:r>
      <w:r w:rsidR="007520C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При этом доля педагогов, достигших пенсионного возраста, п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о-прежнему велика </w:t>
      </w:r>
      <w:r w:rsidR="00E44E76" w:rsidRPr="00F1413A">
        <w:rPr>
          <w:rFonts w:ascii="Times New Roman" w:hAnsi="Times New Roman" w:cs="Times New Roman"/>
          <w:sz w:val="28"/>
          <w:szCs w:val="28"/>
        </w:rPr>
        <w:t>–34,5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%. Из общего числа педагогов 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F13A8C" w:rsidRPr="00F1413A">
        <w:rPr>
          <w:rFonts w:ascii="Times New Roman" w:hAnsi="Times New Roman" w:cs="Times New Roman"/>
          <w:sz w:val="28"/>
          <w:szCs w:val="28"/>
        </w:rPr>
        <w:t xml:space="preserve">91% </w:t>
      </w:r>
      <w:proofErr w:type="spellStart"/>
      <w:r w:rsidR="00F13A8C" w:rsidRPr="00F1413A">
        <w:rPr>
          <w:rFonts w:ascii="Times New Roman" w:hAnsi="Times New Roman" w:cs="Times New Roman"/>
          <w:sz w:val="28"/>
          <w:szCs w:val="28"/>
        </w:rPr>
        <w:t>составляютженщины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адровый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потенциал си</w:t>
      </w:r>
      <w:r w:rsidR="00292D1C" w:rsidRPr="00F1413A">
        <w:rPr>
          <w:rFonts w:ascii="Times New Roman" w:hAnsi="Times New Roman" w:cs="Times New Roman"/>
          <w:sz w:val="28"/>
          <w:szCs w:val="28"/>
        </w:rPr>
        <w:t>стемы общего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характеризуется высоким образовательным уровнем: </w:t>
      </w:r>
      <w:r w:rsidR="00E44E76" w:rsidRPr="00F1413A">
        <w:rPr>
          <w:rFonts w:ascii="Times New Roman" w:hAnsi="Times New Roman" w:cs="Times New Roman"/>
          <w:sz w:val="28"/>
          <w:szCs w:val="28"/>
        </w:rPr>
        <w:t>87,6</w:t>
      </w:r>
      <w:r w:rsidRPr="00F1413A">
        <w:rPr>
          <w:rFonts w:ascii="Times New Roman" w:hAnsi="Times New Roman" w:cs="Times New Roman"/>
          <w:sz w:val="28"/>
          <w:szCs w:val="28"/>
        </w:rPr>
        <w:t>% педагогов имеют высшее проф</w:t>
      </w:r>
      <w:r w:rsidR="00292D1C" w:rsidRPr="00F1413A">
        <w:rPr>
          <w:rFonts w:ascii="Times New Roman" w:hAnsi="Times New Roman" w:cs="Times New Roman"/>
          <w:sz w:val="28"/>
          <w:szCs w:val="28"/>
        </w:rPr>
        <w:t>ессиональное образование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, </w:t>
      </w:r>
      <w:r w:rsidR="00FE2DA1" w:rsidRPr="00F1413A">
        <w:rPr>
          <w:rFonts w:ascii="Times New Roman" w:hAnsi="Times New Roman" w:cs="Times New Roman"/>
          <w:sz w:val="28"/>
          <w:szCs w:val="28"/>
        </w:rPr>
        <w:t>38,2</w:t>
      </w:r>
      <w:r w:rsidRPr="00F1413A">
        <w:rPr>
          <w:rFonts w:ascii="Times New Roman" w:hAnsi="Times New Roman" w:cs="Times New Roman"/>
          <w:sz w:val="28"/>
          <w:szCs w:val="28"/>
        </w:rPr>
        <w:t>% - высшую квалифик</w:t>
      </w:r>
      <w:r w:rsidR="00292D1C" w:rsidRPr="00F1413A">
        <w:rPr>
          <w:rFonts w:ascii="Times New Roman" w:hAnsi="Times New Roman" w:cs="Times New Roman"/>
          <w:sz w:val="28"/>
          <w:szCs w:val="28"/>
        </w:rPr>
        <w:t>ационную категорию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852830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то же время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растет количество вакансий педагог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ических работников, которые </w:t>
      </w:r>
      <w:r w:rsidR="00E34797" w:rsidRPr="00F1413A">
        <w:rPr>
          <w:rFonts w:ascii="Times New Roman" w:hAnsi="Times New Roman" w:cs="Times New Roman"/>
          <w:sz w:val="28"/>
          <w:szCs w:val="28"/>
        </w:rPr>
        <w:t>обще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планируют закрыт</w:t>
      </w:r>
      <w:r w:rsidR="00574A6B" w:rsidRPr="00F1413A">
        <w:rPr>
          <w:rFonts w:ascii="Times New Roman" w:hAnsi="Times New Roman" w:cs="Times New Roman"/>
          <w:sz w:val="28"/>
          <w:szCs w:val="28"/>
        </w:rPr>
        <w:t xml:space="preserve">ь к началу нового учебного </w:t>
      </w:r>
      <w:proofErr w:type="spellStart"/>
      <w:r w:rsidR="00574A6B" w:rsidRPr="00F1413A">
        <w:rPr>
          <w:rFonts w:ascii="Times New Roman" w:hAnsi="Times New Roman" w:cs="Times New Roman"/>
          <w:sz w:val="28"/>
          <w:szCs w:val="28"/>
        </w:rPr>
        <w:t>года,в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том числе 4 учителя иностранных языков, 3 учителя математики, 3 учителя начальных классов, 3 учителя химии и биологии, 3 учителя физической </w:t>
      </w:r>
      <w:r w:rsidR="00574A6B" w:rsidRPr="00F1413A">
        <w:rPr>
          <w:rFonts w:ascii="Times New Roman" w:hAnsi="Times New Roman" w:cs="Times New Roman"/>
          <w:sz w:val="28"/>
          <w:szCs w:val="28"/>
        </w:rPr>
        <w:t>культуры и другие.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Важным фактором, определяющим динамику обновления кадрового корпуса, является уровень заработной платы пе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дагогов. В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431F30" w:rsidRPr="00F1413A">
        <w:rPr>
          <w:rFonts w:ascii="Times New Roman" w:hAnsi="Times New Roman" w:cs="Times New Roman"/>
          <w:sz w:val="28"/>
          <w:szCs w:val="28"/>
        </w:rPr>
        <w:t>9 году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значение средней заработной платы педагогических работников образовательных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учрежден</w:t>
      </w:r>
      <w:r w:rsidR="007520C4" w:rsidRPr="00F1413A">
        <w:rPr>
          <w:rFonts w:ascii="Times New Roman" w:hAnsi="Times New Roman" w:cs="Times New Roman"/>
          <w:sz w:val="28"/>
          <w:szCs w:val="28"/>
        </w:rPr>
        <w:t xml:space="preserve">иях общего образования </w:t>
      </w:r>
      <w:r w:rsidR="00C10568" w:rsidRPr="00F1413A">
        <w:rPr>
          <w:rFonts w:ascii="Times New Roman" w:hAnsi="Times New Roman" w:cs="Times New Roman"/>
          <w:sz w:val="28"/>
          <w:szCs w:val="28"/>
        </w:rPr>
        <w:t>–</w:t>
      </w:r>
      <w:r w:rsidR="00431F30" w:rsidRPr="00F1413A">
        <w:rPr>
          <w:rFonts w:ascii="Times New Roman" w:hAnsi="Times New Roman" w:cs="Times New Roman"/>
          <w:sz w:val="28"/>
          <w:szCs w:val="28"/>
        </w:rPr>
        <w:t>29114,3 руб., или 103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от трудовой деятельности)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муниципальных дошкольных образ</w:t>
      </w:r>
      <w:r w:rsidR="002E1483" w:rsidRPr="00F1413A">
        <w:rPr>
          <w:rFonts w:ascii="Times New Roman" w:hAnsi="Times New Roman" w:cs="Times New Roman"/>
          <w:sz w:val="28"/>
          <w:szCs w:val="28"/>
        </w:rPr>
        <w:t>овательных учреждениях – 28552,5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 руб., или 99</w:t>
      </w:r>
      <w:r w:rsidR="002E1483" w:rsidRPr="00F1413A">
        <w:rPr>
          <w:rFonts w:ascii="Times New Roman" w:hAnsi="Times New Roman" w:cs="Times New Roman"/>
          <w:sz w:val="28"/>
          <w:szCs w:val="28"/>
        </w:rPr>
        <w:t>,3</w:t>
      </w:r>
      <w:r w:rsidRPr="00F1413A">
        <w:rPr>
          <w:rFonts w:ascii="Times New Roman" w:hAnsi="Times New Roman" w:cs="Times New Roman"/>
          <w:sz w:val="28"/>
          <w:szCs w:val="28"/>
        </w:rPr>
        <w:t>% от прогнозного значения средней заработной платы в сфере общего образован</w:t>
      </w:r>
      <w:r w:rsidR="009B5E2C" w:rsidRPr="00F1413A">
        <w:rPr>
          <w:rFonts w:ascii="Times New Roman" w:hAnsi="Times New Roman" w:cs="Times New Roman"/>
          <w:sz w:val="28"/>
          <w:szCs w:val="28"/>
        </w:rPr>
        <w:t>ия во Владимирской области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образовательных учреждениях допол</w:t>
      </w:r>
      <w:r w:rsidR="00C10568" w:rsidRPr="00F1413A">
        <w:rPr>
          <w:rFonts w:ascii="Times New Roman" w:hAnsi="Times New Roman" w:cs="Times New Roman"/>
          <w:sz w:val="28"/>
          <w:szCs w:val="28"/>
        </w:rPr>
        <w:t>н</w:t>
      </w:r>
      <w:r w:rsidR="002E1483" w:rsidRPr="00F1413A">
        <w:rPr>
          <w:rFonts w:ascii="Times New Roman" w:hAnsi="Times New Roman" w:cs="Times New Roman"/>
          <w:sz w:val="28"/>
          <w:szCs w:val="28"/>
        </w:rPr>
        <w:t>ительного образования – 32110,4 руб., или 101</w:t>
      </w:r>
      <w:r w:rsidR="00431F30" w:rsidRPr="00F1413A">
        <w:rPr>
          <w:rFonts w:ascii="Times New Roman" w:hAnsi="Times New Roman" w:cs="Times New Roman"/>
          <w:sz w:val="28"/>
          <w:szCs w:val="28"/>
        </w:rPr>
        <w:t>,8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средней заработной платы учителей во Вла</w:t>
      </w:r>
      <w:r w:rsidR="009B5E2C" w:rsidRPr="00F1413A">
        <w:rPr>
          <w:rFonts w:ascii="Times New Roman" w:hAnsi="Times New Roman" w:cs="Times New Roman"/>
          <w:sz w:val="28"/>
          <w:szCs w:val="28"/>
        </w:rPr>
        <w:t>димирской области</w:t>
      </w:r>
      <w:r w:rsidR="00C10568" w:rsidRPr="00F1413A">
        <w:rPr>
          <w:rFonts w:ascii="Times New Roman" w:hAnsi="Times New Roman" w:cs="Times New Roman"/>
          <w:sz w:val="28"/>
          <w:szCs w:val="28"/>
        </w:rPr>
        <w:t>, при целевом значении - 100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Кроме того, в целях привлечения педагогов в школы с 2012 года реализуется проект ипотечного кредитования для молодых учителей с предоставлением средств на первоначальный взнос и компенсацией расходов на уплату процентов по ипотечному кредиту.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положительными тенденциями существуют проблемы.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Качество кадрового потенциала отрасли образования остается невысоким, сохраняется тенденция старения педагогических работников (увеличение числа работающих пенсионеров</w:t>
      </w:r>
      <w:r w:rsidR="00E20DF3" w:rsidRPr="00F1413A">
        <w:rPr>
          <w:rFonts w:ascii="Times New Roman" w:hAnsi="Times New Roman" w:cs="Times New Roman"/>
          <w:sz w:val="28"/>
          <w:szCs w:val="28"/>
        </w:rPr>
        <w:t>)</w:t>
      </w:r>
      <w:r w:rsidRPr="00F1413A">
        <w:rPr>
          <w:rFonts w:ascii="Times New Roman" w:hAnsi="Times New Roman" w:cs="Times New Roman"/>
          <w:sz w:val="28"/>
          <w:szCs w:val="28"/>
        </w:rPr>
        <w:t>, недостаточный приток молодых специалистов, неэффективна</w:t>
      </w:r>
      <w:r w:rsidR="00E20DF3" w:rsidRPr="00F1413A">
        <w:rPr>
          <w:rFonts w:ascii="Times New Roman" w:hAnsi="Times New Roman" w:cs="Times New Roman"/>
          <w:sz w:val="28"/>
          <w:szCs w:val="28"/>
        </w:rPr>
        <w:t>я ротация управленческих кадров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Повышение квалификации не всегда реализуется как ресурс профессионального роста и повышения конкурентоспособности педагога и образовател</w:t>
      </w:r>
      <w:r w:rsidR="00B70EFD" w:rsidRPr="00F1413A">
        <w:rPr>
          <w:rFonts w:ascii="Times New Roman" w:hAnsi="Times New Roman" w:cs="Times New Roman"/>
          <w:sz w:val="28"/>
          <w:szCs w:val="28"/>
        </w:rPr>
        <w:t>ьного учреждения в целом;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AB3B68" w:rsidRPr="00F1413A" w:rsidRDefault="00B70EF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Сегодня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социальный пакет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не в полной мере соответствует </w:t>
      </w:r>
      <w:r w:rsidR="00AB3B68" w:rsidRPr="00F1413A">
        <w:rPr>
          <w:rFonts w:ascii="Times New Roman" w:hAnsi="Times New Roman" w:cs="Times New Roman"/>
          <w:sz w:val="28"/>
          <w:szCs w:val="28"/>
        </w:rPr>
        <w:lastRenderedPageBreak/>
        <w:t>социальной значимости профессии, уровню квалификации, ответственности и сложности их труда, что недостаточно стимулирует при</w:t>
      </w:r>
      <w:r w:rsidRPr="00F1413A">
        <w:rPr>
          <w:rFonts w:ascii="Times New Roman" w:hAnsi="Times New Roman" w:cs="Times New Roman"/>
          <w:sz w:val="28"/>
          <w:szCs w:val="28"/>
        </w:rPr>
        <w:t>ток молодых специалистов в систему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627D" w:rsidRPr="00F1413A" w:rsidRDefault="0047627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E93" w:rsidRPr="00F1413A" w:rsidRDefault="00FF5E93" w:rsidP="00FF5E9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Финансирование образования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 за счет средств областного и районного бюджетов. Распределение бюджетных ассигнований на реализацию Программы утверждается решением районного Совета народных депутатов на очередной финансовый год и плановый период.</w:t>
      </w:r>
    </w:p>
    <w:p w:rsidR="0047627D" w:rsidRPr="00F1413A" w:rsidRDefault="0047627D" w:rsidP="00A7183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3606" w:rsidRDefault="004917F9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1.2. Прогноз развития системы</w:t>
      </w:r>
      <w:r w:rsidR="00FF5E93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до 2025 года</w:t>
      </w:r>
    </w:p>
    <w:p w:rsidR="0086467E" w:rsidRPr="00F1413A" w:rsidRDefault="0086467E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F5E93" w:rsidRPr="00F1413A" w:rsidRDefault="004917F9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состояния системы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образования базируется как на демографических прогнозах о количестве детей школьного возраста и молодежи, на прогнозах </w:t>
      </w:r>
      <w:r w:rsidRPr="00F1413A">
        <w:rPr>
          <w:rFonts w:ascii="Times New Roman" w:hAnsi="Times New Roman" w:cs="Times New Roman"/>
          <w:sz w:val="28"/>
          <w:szCs w:val="28"/>
        </w:rPr>
        <w:t>развития экономики и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социальной сферы, представленных в </w:t>
      </w:r>
      <w:hyperlink r:id="rId14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="00FF5E93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="00FF5E93" w:rsidRPr="00F1413A">
        <w:rPr>
          <w:rFonts w:ascii="Times New Roman" w:hAnsi="Times New Roman" w:cs="Times New Roman"/>
          <w:sz w:val="28"/>
          <w:szCs w:val="28"/>
        </w:rPr>
        <w:t>, и на планируемых результатах реализации мероприятий, предусмотренных Программой.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</w:t>
      </w:r>
      <w:r w:rsidR="0077003D" w:rsidRPr="00F1413A">
        <w:rPr>
          <w:rFonts w:ascii="Times New Roman" w:hAnsi="Times New Roman" w:cs="Times New Roman"/>
          <w:sz w:val="28"/>
          <w:szCs w:val="28"/>
        </w:rPr>
        <w:t>ваниям инновационного социально-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ориентированного развития </w:t>
      </w:r>
      <w:r w:rsidR="004917F9" w:rsidRPr="00F1413A">
        <w:rPr>
          <w:rFonts w:ascii="Times New Roman" w:hAnsi="Times New Roman" w:cs="Times New Roman"/>
          <w:sz w:val="28"/>
          <w:szCs w:val="28"/>
        </w:rPr>
        <w:t>района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всем жителям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независимо от их места жительства, социального, имущественного статуса и состояния здоровья.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результатов.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AC3606" w:rsidRPr="00F1413A" w:rsidRDefault="000216D3" w:rsidP="00E8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полной доступности дошкольного образования для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детей в возрасте от двух месяцев </w:t>
      </w:r>
      <w:r w:rsidR="0077003D" w:rsidRPr="00F1413A">
        <w:rPr>
          <w:rFonts w:ascii="Times New Roman" w:hAnsi="Times New Roman" w:cs="Times New Roman"/>
          <w:sz w:val="28"/>
          <w:szCs w:val="28"/>
        </w:rPr>
        <w:t>до</w:t>
      </w:r>
      <w:r w:rsidR="00F64F6A" w:rsidRPr="00F1413A">
        <w:rPr>
          <w:rFonts w:ascii="Times New Roman" w:hAnsi="Times New Roman" w:cs="Times New Roman"/>
          <w:sz w:val="28"/>
          <w:szCs w:val="28"/>
        </w:rPr>
        <w:t xml:space="preserve"> семи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DE32AF" w:rsidRPr="00F1413A">
        <w:rPr>
          <w:rFonts w:ascii="Times New Roman" w:hAnsi="Times New Roman" w:cs="Times New Roman"/>
          <w:sz w:val="28"/>
          <w:szCs w:val="28"/>
        </w:rPr>
        <w:t xml:space="preserve"> и повышения его качества</w:t>
      </w:r>
      <w:r w:rsidR="00FF5E93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дневных общеобразовательных организациях станут обучаться в одну смену;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137B37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разноуровневых конкурсных, олимпиадных и иных мероприятий для детей, что </w:t>
      </w:r>
      <w:r w:rsidR="00DE32AF" w:rsidRPr="00F1413A">
        <w:rPr>
          <w:rFonts w:ascii="Times New Roman" w:hAnsi="Times New Roman" w:cs="Times New Roman"/>
          <w:sz w:val="28"/>
          <w:szCs w:val="28"/>
        </w:rPr>
        <w:t>позволит увеличить до 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DE32AF" w:rsidRPr="00F1413A">
        <w:rPr>
          <w:rFonts w:ascii="Times New Roman" w:hAnsi="Times New Roman" w:cs="Times New Roman"/>
          <w:sz w:val="28"/>
          <w:szCs w:val="28"/>
        </w:rPr>
        <w:t>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B200FE" w:rsidRPr="00F1413A">
        <w:rPr>
          <w:rFonts w:ascii="Times New Roman" w:hAnsi="Times New Roman" w:cs="Times New Roman"/>
          <w:sz w:val="28"/>
          <w:szCs w:val="28"/>
        </w:rPr>
        <w:t>дельный вес числе</w:t>
      </w:r>
      <w:r w:rsidR="00BD0D5B" w:rsidRPr="00F1413A">
        <w:rPr>
          <w:rFonts w:ascii="Times New Roman" w:hAnsi="Times New Roman" w:cs="Times New Roman"/>
          <w:sz w:val="28"/>
          <w:szCs w:val="28"/>
        </w:rPr>
        <w:t>нности учителей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="00BD0D5B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200FE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BD0D5B" w:rsidRPr="00F1413A">
        <w:rPr>
          <w:rFonts w:ascii="Times New Roman" w:hAnsi="Times New Roman" w:cs="Times New Roman"/>
          <w:sz w:val="28"/>
          <w:szCs w:val="28"/>
        </w:rPr>
        <w:t>,5</w:t>
      </w:r>
      <w:r w:rsidRPr="00F1413A">
        <w:rPr>
          <w:rFonts w:ascii="Times New Roman" w:hAnsi="Times New Roman" w:cs="Times New Roman"/>
          <w:sz w:val="28"/>
          <w:szCs w:val="28"/>
        </w:rPr>
        <w:t xml:space="preserve">% в 2025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году;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C47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- 100% обратившихся родителей (законных представителей) </w:t>
      </w:r>
      <w:r w:rsidR="00153364" w:rsidRPr="00F1413A">
        <w:rPr>
          <w:rFonts w:ascii="Times New Roman" w:hAnsi="Times New Roman" w:cs="Times New Roman"/>
          <w:sz w:val="28"/>
          <w:szCs w:val="28"/>
        </w:rPr>
        <w:t>детей всех категорий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получат консультативную, коррекционно-развивающую и методическую помощь.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воспитания, дополнительного образования</w:t>
      </w:r>
    </w:p>
    <w:p w:rsidR="00FF5E93" w:rsidRPr="00F1413A" w:rsidRDefault="00FF5E93" w:rsidP="00A718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социальной защиты детей:</w:t>
      </w:r>
    </w:p>
    <w:p w:rsidR="00E044C3" w:rsidRPr="00F1413A" w:rsidRDefault="00E044C3" w:rsidP="00415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7B3C1A" w:rsidRPr="00601FBE">
        <w:rPr>
          <w:rFonts w:ascii="Times New Roman" w:hAnsi="Times New Roman" w:cs="Times New Roman"/>
          <w:sz w:val="28"/>
          <w:szCs w:val="28"/>
        </w:rPr>
        <w:t xml:space="preserve">будет на уровне не ниже </w:t>
      </w:r>
      <w:r w:rsidR="00601FBE" w:rsidRPr="00601FBE">
        <w:rPr>
          <w:rFonts w:ascii="Times New Roman" w:hAnsi="Times New Roman" w:cs="Times New Roman"/>
          <w:sz w:val="28"/>
          <w:szCs w:val="28"/>
        </w:rPr>
        <w:t>8</w:t>
      </w:r>
      <w:r w:rsidR="0041515B" w:rsidRPr="00601FBE">
        <w:rPr>
          <w:rFonts w:ascii="Times New Roman" w:hAnsi="Times New Roman" w:cs="Times New Roman"/>
          <w:sz w:val="28"/>
          <w:szCs w:val="28"/>
        </w:rPr>
        <w:t>0%</w:t>
      </w:r>
      <w:r w:rsidRPr="00601FBE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211338" w:rsidP="00211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 доля детей школьного возраста, охваченных отдыхом в различных организациях отдыха и оздоровл</w:t>
      </w:r>
      <w:r w:rsidR="00AD093C" w:rsidRPr="00601FBE">
        <w:rPr>
          <w:rFonts w:ascii="Times New Roman" w:hAnsi="Times New Roman" w:cs="Times New Roman"/>
          <w:sz w:val="28"/>
          <w:szCs w:val="28"/>
        </w:rPr>
        <w:t>ения детей,</w:t>
      </w:r>
      <w:r w:rsidR="005020DC">
        <w:rPr>
          <w:rFonts w:ascii="Times New Roman" w:hAnsi="Times New Roman" w:cs="Times New Roman"/>
          <w:sz w:val="28"/>
          <w:szCs w:val="28"/>
        </w:rPr>
        <w:t xml:space="preserve"> составит не менее 60</w:t>
      </w:r>
      <w:r w:rsidRPr="00601FBE">
        <w:rPr>
          <w:rFonts w:ascii="Times New Roman" w:hAnsi="Times New Roman" w:cs="Times New Roman"/>
          <w:sz w:val="28"/>
          <w:szCs w:val="28"/>
        </w:rPr>
        <w:t>%</w:t>
      </w:r>
      <w:r w:rsidR="00722A21" w:rsidRPr="00601FBE">
        <w:rPr>
          <w:rFonts w:ascii="Times New Roman" w:hAnsi="Times New Roman" w:cs="Times New Roman"/>
          <w:sz w:val="28"/>
          <w:szCs w:val="28"/>
        </w:rPr>
        <w:t>;</w:t>
      </w:r>
    </w:p>
    <w:p w:rsidR="00722A21" w:rsidRPr="00F1413A" w:rsidRDefault="00722A21" w:rsidP="00722A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E8483D" w:rsidRPr="00F1413A">
        <w:rPr>
          <w:rFonts w:ascii="Times New Roman" w:hAnsi="Times New Roman" w:cs="Times New Roman"/>
          <w:sz w:val="28"/>
          <w:szCs w:val="28"/>
        </w:rPr>
        <w:t>уменьшится</w:t>
      </w:r>
      <w:r w:rsidR="00612281">
        <w:rPr>
          <w:rFonts w:ascii="Times New Roman" w:hAnsi="Times New Roman" w:cs="Times New Roman"/>
          <w:sz w:val="28"/>
          <w:szCs w:val="28"/>
        </w:rPr>
        <w:t xml:space="preserve"> 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 общей</w:t>
      </w:r>
      <w:r w:rsidR="006F7E1C">
        <w:rPr>
          <w:rFonts w:ascii="Times New Roman" w:hAnsi="Times New Roman" w:cs="Times New Roman"/>
          <w:sz w:val="28"/>
          <w:szCs w:val="28"/>
        </w:rPr>
        <w:t xml:space="preserve"> численности детского населения.</w:t>
      </w:r>
    </w:p>
    <w:p w:rsidR="00FF5E93" w:rsidRPr="00F1413A" w:rsidRDefault="00FF5E93" w:rsidP="00A718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развитии кадрового потенциала:</w:t>
      </w:r>
    </w:p>
    <w:p w:rsidR="00FF5E93" w:rsidRPr="00F1413A" w:rsidRDefault="00B3205B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</w:t>
      </w:r>
      <w:r w:rsidR="001D51C2" w:rsidRPr="00F1413A">
        <w:rPr>
          <w:rFonts w:ascii="Times New Roman" w:hAnsi="Times New Roman" w:cs="Times New Roman"/>
          <w:sz w:val="28"/>
          <w:szCs w:val="28"/>
        </w:rPr>
        <w:t>ачиная с 2019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года соотношение средней заработной платы педагогичес</w:t>
      </w:r>
      <w:r w:rsidR="001D51C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</w:t>
      </w:r>
      <w:proofErr w:type="spellStart"/>
      <w:r w:rsidR="00FF5E93"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44018D" w:rsidRPr="00F1413A" w:rsidRDefault="00B3205B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</w:t>
      </w:r>
      <w:r w:rsidR="00FF5E93" w:rsidRPr="00F1413A">
        <w:rPr>
          <w:rFonts w:ascii="Times New Roman" w:hAnsi="Times New Roman" w:cs="Times New Roman"/>
          <w:sz w:val="28"/>
          <w:szCs w:val="28"/>
        </w:rPr>
        <w:t>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кадров. В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44018D" w:rsidRPr="00F1413A" w:rsidRDefault="00FF5E93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вы</w:t>
      </w:r>
      <w:r w:rsidR="001D51C2" w:rsidRPr="00F1413A">
        <w:rPr>
          <w:rFonts w:ascii="Times New Roman" w:hAnsi="Times New Roman" w:cs="Times New Roman"/>
          <w:sz w:val="28"/>
          <w:szCs w:val="28"/>
        </w:rPr>
        <w:t>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1D51C2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r w:rsidR="00A71834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уровень удо</w:t>
      </w:r>
      <w:r w:rsidR="00A71834" w:rsidRPr="00F1413A">
        <w:rPr>
          <w:rFonts w:ascii="Times New Roman" w:hAnsi="Times New Roman" w:cs="Times New Roman"/>
          <w:sz w:val="28"/>
          <w:szCs w:val="28"/>
        </w:rPr>
        <w:t>влетворенности населения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качеством услуг в сфере дошкол</w:t>
      </w:r>
      <w:r w:rsidR="00A71834" w:rsidRPr="00F1413A">
        <w:rPr>
          <w:rFonts w:ascii="Times New Roman" w:hAnsi="Times New Roman" w:cs="Times New Roman"/>
          <w:sz w:val="28"/>
          <w:szCs w:val="28"/>
        </w:rPr>
        <w:t>ьного, общего,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Дальнейшее разв</w:t>
      </w:r>
      <w:r w:rsidR="00A71834" w:rsidRPr="00F1413A">
        <w:rPr>
          <w:rFonts w:ascii="Times New Roman" w:hAnsi="Times New Roman" w:cs="Times New Roman"/>
          <w:sz w:val="28"/>
          <w:szCs w:val="28"/>
        </w:rPr>
        <w:t>итие системы 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возможно при условии решения проблем, сформировавшихся как противоречия между существующим состоянием и уровнем развития системы, с одной стороны, и новыми со</w:t>
      </w:r>
      <w:r w:rsidR="00B200FE" w:rsidRPr="00F1413A">
        <w:rPr>
          <w:rFonts w:ascii="Times New Roman" w:hAnsi="Times New Roman" w:cs="Times New Roman"/>
          <w:sz w:val="28"/>
          <w:szCs w:val="28"/>
        </w:rPr>
        <w:t>циально-экономическими вызовами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AF6727" w:rsidRPr="00F1413A" w:rsidRDefault="00AF6727" w:rsidP="00A71834">
      <w:pPr>
        <w:pStyle w:val="Default"/>
        <w:jc w:val="both"/>
        <w:rPr>
          <w:b/>
          <w:sz w:val="28"/>
          <w:szCs w:val="28"/>
        </w:rPr>
      </w:pPr>
    </w:p>
    <w:p w:rsidR="00A47C22" w:rsidRPr="00F1413A" w:rsidRDefault="000E1E0D" w:rsidP="00A47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0046" w:rsidRPr="00F14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0569" w:rsidRPr="00F1413A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</w:t>
      </w:r>
      <w:r w:rsidR="00B52CCD" w:rsidRPr="00F1413A">
        <w:rPr>
          <w:rFonts w:ascii="Times New Roman" w:hAnsi="Times New Roman"/>
          <w:sz w:val="28"/>
          <w:szCs w:val="28"/>
        </w:rPr>
        <w:t>П</w:t>
      </w:r>
      <w:r w:rsidR="00190569" w:rsidRPr="00F1413A">
        <w:rPr>
          <w:rFonts w:ascii="Times New Roman" w:hAnsi="Times New Roman"/>
          <w:sz w:val="28"/>
          <w:szCs w:val="28"/>
        </w:rPr>
        <w:t xml:space="preserve">рограммы, цели, задачи и показатели (индикаторы) их достижения; основные ожидаемые </w:t>
      </w:r>
    </w:p>
    <w:p w:rsidR="00A00DDC" w:rsidRDefault="00190569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конечные результаты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 xml:space="preserve">рограммы, сроки и этапы реализации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8BF" w:rsidRPr="00F1413A" w:rsidRDefault="00EC58BF" w:rsidP="0043616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2.1. Приоритеты муниципальной политики в сфере образования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образования на период до 2025 года сформированы с учетом целей и задач, представленных в следующих стратегических документах: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5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5D1F73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5D1F73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CB6351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на 2017 - 2030 годы (утверждена Указом</w:t>
      </w:r>
      <w:r w:rsidR="005265C8" w:rsidRPr="00F1413A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09.05.2017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203);</w:t>
      </w:r>
    </w:p>
    <w:p w:rsidR="00EC58BF" w:rsidRPr="00F1413A" w:rsidRDefault="00CB6351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Указ Президента РФ от 31.12.2015 N 683 &quot;О Стратегии национальной безопасности Российской Федерации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31.12.2015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683);</w:t>
      </w:r>
    </w:p>
    <w:p w:rsidR="00EC58BF" w:rsidRPr="00F1413A" w:rsidRDefault="00CB6351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Ссылка на КонсультантПлюс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29.05.2017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240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</w:t>
      </w:r>
      <w:r w:rsidR="001A4198" w:rsidRPr="00F1413A">
        <w:rPr>
          <w:rFonts w:ascii="Times New Roman" w:hAnsi="Times New Roman" w:cs="Times New Roman"/>
          <w:sz w:val="28"/>
          <w:szCs w:val="28"/>
        </w:rPr>
        <w:t>ва»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CB6351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07.05.2018 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204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1A4198" w:rsidRPr="00F1413A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97DCD" w:rsidRPr="00F1413A" w:rsidRDefault="00B97DCD" w:rsidP="0043616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/>
          <w:sz w:val="28"/>
          <w:szCs w:val="24"/>
        </w:rPr>
        <w:t>Приказ Мин</w:t>
      </w:r>
      <w:r w:rsidR="00B82263">
        <w:rPr>
          <w:rFonts w:ascii="Times New Roman" w:hAnsi="Times New Roman"/>
          <w:sz w:val="28"/>
          <w:szCs w:val="24"/>
        </w:rPr>
        <w:t xml:space="preserve">истерства </w:t>
      </w:r>
      <w:r w:rsidR="001A7B7E">
        <w:rPr>
          <w:rFonts w:ascii="Times New Roman" w:hAnsi="Times New Roman"/>
          <w:sz w:val="28"/>
          <w:szCs w:val="24"/>
        </w:rPr>
        <w:t>просвещения РФ</w:t>
      </w:r>
      <w:r w:rsidRPr="00F1413A">
        <w:rPr>
          <w:rFonts w:ascii="Times New Roman" w:hAnsi="Times New Roman"/>
          <w:sz w:val="28"/>
          <w:szCs w:val="24"/>
        </w:rPr>
        <w:t xml:space="preserve"> от 03.09.2019 №467 «Об утверждении Целевой модели развития региональных систем дополнительного образования детей»;</w:t>
      </w:r>
    </w:p>
    <w:p w:rsidR="005265C8" w:rsidRPr="00F1413A" w:rsidRDefault="005265C8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Государственная программа Владимирской области «Развитие образования» (утверждена постановлением администрации области от 31.01.2019 № 48).</w:t>
      </w:r>
    </w:p>
    <w:p w:rsidR="00EC58BF" w:rsidRPr="00F1413A" w:rsidRDefault="00D41BC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образования в районе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- неотъемлемая часть образовательного </w:t>
      </w:r>
      <w:proofErr w:type="spellStart"/>
      <w:r w:rsidR="00EC58BF" w:rsidRPr="00F1413A">
        <w:rPr>
          <w:rFonts w:ascii="Times New Roman" w:hAnsi="Times New Roman" w:cs="Times New Roman"/>
          <w:sz w:val="28"/>
          <w:szCs w:val="28"/>
        </w:rPr>
        <w:t>пространства</w:t>
      </w:r>
      <w:r w:rsidRPr="00F1413A">
        <w:rPr>
          <w:rFonts w:ascii="Times New Roman" w:hAnsi="Times New Roman" w:cs="Times New Roman"/>
          <w:sz w:val="28"/>
          <w:szCs w:val="28"/>
        </w:rPr>
        <w:t>Владимирской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</w:t>
      </w:r>
      <w:r w:rsidR="005265C8" w:rsidRPr="00F1413A">
        <w:rPr>
          <w:rFonts w:ascii="Times New Roman" w:hAnsi="Times New Roman" w:cs="Times New Roman"/>
          <w:sz w:val="28"/>
          <w:szCs w:val="28"/>
        </w:rPr>
        <w:t>-</w:t>
      </w:r>
      <w:r w:rsidR="00EC58BF" w:rsidRPr="00F1413A">
        <w:rPr>
          <w:rFonts w:ascii="Times New Roman" w:hAnsi="Times New Roman" w:cs="Times New Roman"/>
          <w:sz w:val="28"/>
          <w:szCs w:val="28"/>
        </w:rPr>
        <w:t>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</w:t>
      </w:r>
      <w:r w:rsidRPr="00F1413A">
        <w:rPr>
          <w:rFonts w:ascii="Times New Roman" w:hAnsi="Times New Roman" w:cs="Times New Roman"/>
          <w:sz w:val="28"/>
          <w:szCs w:val="28"/>
        </w:rPr>
        <w:t>ися в условиях района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</w:t>
      </w:r>
      <w:r w:rsidR="0043616E" w:rsidRPr="00F1413A">
        <w:rPr>
          <w:rFonts w:ascii="Times New Roman" w:hAnsi="Times New Roman" w:cs="Times New Roman"/>
          <w:sz w:val="28"/>
          <w:szCs w:val="28"/>
        </w:rPr>
        <w:t>ыми приоритетами муниципальной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сфере образования на среднесрочную перспективу должны стать: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доступного и качественного образования, отвечающего современным требо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ваниям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благоприятных условий и возможностей для умственного, нравственного, эмоционального и физического развития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роста удовлетворенности населения 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услугами, </w:t>
      </w:r>
      <w:r w:rsidRPr="00F1413A">
        <w:rPr>
          <w:rFonts w:ascii="Times New Roman" w:hAnsi="Times New Roman" w:cs="Times New Roman"/>
          <w:sz w:val="28"/>
          <w:szCs w:val="28"/>
        </w:rPr>
        <w:t>предоставляемыми образо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вательными организациями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воспитание гармонично развитой и социально ответственной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создание комплексной цифровой инфраструктуры системы </w:t>
      </w:r>
      <w:r w:rsidR="0043616E"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организационных, кадровых, методических условий для реализации современных моделей организации </w:t>
      </w:r>
      <w:r w:rsidR="008E7AE1" w:rsidRPr="00F1413A">
        <w:rPr>
          <w:rFonts w:ascii="Times New Roman" w:hAnsi="Times New Roman" w:cs="Times New Roman"/>
          <w:sz w:val="28"/>
          <w:szCs w:val="28"/>
        </w:rPr>
        <w:t>обучения,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обеспечивающих освоение обучающимися цифровых навыков и умений;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совершенствование профессионального уровня педагогических работников, повышение их заинтересованности в качестве своего труда;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развитие эффективной системы дополнительного образования детей, выявления и развития молодых талантов;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расширение доступности образования для людей с ограниченными возможностями здоровья, их социальная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успешная адаптация в обществе и на рынке труда детей-сирот и детей, оставшихся без попечения родителей, создание условий для их социальной мобильности;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востребованной системы оценки качества образования 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образовательных результатов.</w:t>
      </w:r>
    </w:p>
    <w:p w:rsidR="002C4522" w:rsidRPr="00F1413A" w:rsidRDefault="002C4522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8BF" w:rsidRPr="00F1413A" w:rsidRDefault="00EC58BF" w:rsidP="005B3D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2.2. Основные цели и задачи Программы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Программы сформулированы с учетом положений </w:t>
      </w:r>
      <w:hyperlink r:id="rId20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8E7AE1"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, и изменений, произошедших в системе образования за последние годы.</w:t>
      </w:r>
    </w:p>
    <w:p w:rsidR="00FD5E84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556017" w:rsidRPr="00F1413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8BF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8E7AE1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D5E84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1F4A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. Создание в системе </w:t>
      </w:r>
      <w:r w:rsidR="005F46F8" w:rsidRPr="00F1413A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EC58BF" w:rsidRPr="00F1413A">
        <w:rPr>
          <w:rFonts w:ascii="Times New Roman" w:hAnsi="Times New Roman" w:cs="Times New Roman"/>
          <w:sz w:val="28"/>
          <w:szCs w:val="28"/>
        </w:rPr>
        <w:t>. Повышение привлекательности работы в должно</w:t>
      </w:r>
      <w:r w:rsidR="005F46F8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обра</w:t>
      </w:r>
      <w:r w:rsidR="005F46F8" w:rsidRPr="00F1413A">
        <w:rPr>
          <w:rFonts w:ascii="Times New Roman" w:hAnsi="Times New Roman" w:cs="Times New Roman"/>
          <w:sz w:val="28"/>
          <w:szCs w:val="28"/>
        </w:rPr>
        <w:t>зовательных организациях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комплексной цифровой инфраструктуры системы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рай</w:t>
      </w:r>
      <w:r w:rsidR="00EC58BF" w:rsidRPr="00F1413A">
        <w:rPr>
          <w:rFonts w:ascii="Times New Roman" w:hAnsi="Times New Roman" w:cs="Times New Roman"/>
          <w:sz w:val="28"/>
          <w:szCs w:val="28"/>
        </w:rPr>
        <w:t>она.</w:t>
      </w:r>
    </w:p>
    <w:p w:rsidR="00FD5E84" w:rsidRPr="001A1F4A" w:rsidRDefault="00FD5E84" w:rsidP="00FD5E84">
      <w:pPr>
        <w:pStyle w:val="ConsPlusNormal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1A1F4A">
        <w:rPr>
          <w:rFonts w:ascii="Times New Roman" w:hAnsi="Times New Roman" w:cs="Times New Roman"/>
          <w:sz w:val="28"/>
          <w:szCs w:val="28"/>
        </w:rPr>
        <w:t>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FD5E84" w:rsidRPr="001A1F4A" w:rsidRDefault="00FD5E84" w:rsidP="00FD5E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1A1F4A">
        <w:rPr>
          <w:rFonts w:ascii="Times New Roman" w:hAnsi="Times New Roman" w:cs="Times New Roman"/>
          <w:sz w:val="28"/>
          <w:szCs w:val="28"/>
        </w:rPr>
        <w:t>. Обеспечение семейного жизнеустройства детей-сирот, детей, оставшихся без попечения родителей.</w:t>
      </w:r>
    </w:p>
    <w:p w:rsidR="00EC58BF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современной системы оценки качества образования на основе принципов открытости, об</w:t>
      </w:r>
      <w:r w:rsidR="005F46F8" w:rsidRPr="00F1413A">
        <w:rPr>
          <w:rFonts w:ascii="Times New Roman" w:hAnsi="Times New Roman" w:cs="Times New Roman"/>
          <w:sz w:val="28"/>
          <w:szCs w:val="28"/>
        </w:rPr>
        <w:t>ъективности и прозрачности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8BF" w:rsidRPr="00F1413A">
        <w:rPr>
          <w:rFonts w:ascii="Times New Roman" w:hAnsi="Times New Roman" w:cs="Times New Roman"/>
          <w:sz w:val="28"/>
          <w:szCs w:val="28"/>
        </w:rPr>
        <w:t>. Обеспечение эффект</w:t>
      </w:r>
      <w:r w:rsidR="005F46F8"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0077E" w:rsidRPr="00F1413A">
        <w:rPr>
          <w:rFonts w:ascii="Times New Roman" w:hAnsi="Times New Roman" w:cs="Times New Roman"/>
          <w:sz w:val="28"/>
          <w:szCs w:val="28"/>
        </w:rPr>
        <w:t>Программы взаимосвязаны</w:t>
      </w:r>
      <w:r w:rsidR="00B22E71" w:rsidRPr="00F1413A">
        <w:rPr>
          <w:rFonts w:ascii="Times New Roman" w:hAnsi="Times New Roman" w:cs="Times New Roman"/>
          <w:sz w:val="28"/>
          <w:szCs w:val="28"/>
        </w:rPr>
        <w:t xml:space="preserve"> с целями и задачами Г</w:t>
      </w:r>
      <w:r w:rsidRPr="00F1413A">
        <w:rPr>
          <w:rFonts w:ascii="Times New Roman" w:hAnsi="Times New Roman" w:cs="Times New Roman"/>
          <w:sz w:val="28"/>
          <w:szCs w:val="28"/>
        </w:rPr>
        <w:t>осударственно</w:t>
      </w:r>
      <w:r w:rsidR="00177692" w:rsidRPr="00F1413A">
        <w:rPr>
          <w:rFonts w:ascii="Times New Roman" w:hAnsi="Times New Roman" w:cs="Times New Roman"/>
          <w:sz w:val="28"/>
          <w:szCs w:val="28"/>
        </w:rPr>
        <w:t>й программы Владимирской области</w:t>
      </w:r>
      <w:r w:rsidR="00613019" w:rsidRPr="00F1413A"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2C4522" w:rsidRPr="00F1413A" w:rsidRDefault="002C4522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37262F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2.3. Показатели (индикаторы) достижения целей</w:t>
      </w:r>
    </w:p>
    <w:p w:rsidR="0037262F" w:rsidRPr="00F1413A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решения задач, описание основных ожидаемых</w:t>
      </w:r>
    </w:p>
    <w:p w:rsidR="0037262F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конечных результатов Программы</w:t>
      </w:r>
    </w:p>
    <w:p w:rsidR="0086467E" w:rsidRPr="00F1413A" w:rsidRDefault="0086467E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CB6351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ar4304" w:tooltip="СВЕДЕНИЯ" w:history="1">
        <w:r w:rsidR="003726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 индикатор</w:t>
      </w:r>
      <w:r w:rsidR="00925C27" w:rsidRPr="00F1413A">
        <w:rPr>
          <w:rFonts w:ascii="Times New Roman" w:hAnsi="Times New Roman" w:cs="Times New Roman"/>
          <w:sz w:val="28"/>
          <w:szCs w:val="28"/>
        </w:rPr>
        <w:t>ах и показателях Муниципальной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программы, подпрограмм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и их зн</w:t>
      </w:r>
      <w:r w:rsidR="008C72EC" w:rsidRPr="00F1413A">
        <w:rPr>
          <w:rFonts w:ascii="Times New Roman" w:hAnsi="Times New Roman" w:cs="Times New Roman"/>
          <w:sz w:val="28"/>
          <w:szCs w:val="28"/>
        </w:rPr>
        <w:t>ачениях приведены в приложении №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(отношение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образования)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удовлетворенности потребности населения в услугах дошкольного образования для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</w:r>
      <w:r w:rsidR="0037262F" w:rsidRPr="00F1413A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образовательных стандартов), в общей численност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начального, основного, среднего общего образования для детей независимо от места их проживания.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образованием, в общей численности детей в возрасте от 5 до 18 </w:t>
      </w:r>
      <w:r w:rsidR="00857356" w:rsidRPr="00F1413A">
        <w:rPr>
          <w:rFonts w:ascii="Times New Roman" w:hAnsi="Times New Roman" w:cs="Times New Roman"/>
          <w:sz w:val="28"/>
          <w:szCs w:val="28"/>
        </w:rPr>
        <w:t>лет»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и востребованность услуг дополнительного образования детей</w:t>
      </w:r>
      <w:r w:rsidR="00B97DCD" w:rsidRPr="00F1413A">
        <w:rPr>
          <w:rFonts w:ascii="Times New Roman" w:hAnsi="Times New Roman" w:cs="Times New Roman"/>
          <w:sz w:val="28"/>
          <w:szCs w:val="28"/>
        </w:rPr>
        <w:t>.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Конструкция показателя и методика его расчета включает как бесплатные, так и платные услуги дополнительного образования детей,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образования, в том числе со стороны негосударственного сектора, при гарантированной доступности услуг для детей из малообеспеченных семей.</w:t>
      </w:r>
    </w:p>
    <w:p w:rsidR="0068274B" w:rsidRPr="00F1413A" w:rsidRDefault="0068274B" w:rsidP="00170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Показатель 4 «Доля детей школьного возраста, охваченных отдыхом в различных организациях отдыха и оздоровления</w:t>
      </w:r>
      <w:r w:rsidR="00093E8A" w:rsidRPr="00601F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0D0C" w:rsidRPr="00601FBE">
        <w:rPr>
          <w:rFonts w:ascii="Times New Roman" w:hAnsi="Times New Roman" w:cs="Times New Roman"/>
          <w:sz w:val="28"/>
          <w:szCs w:val="28"/>
        </w:rPr>
        <w:t xml:space="preserve">» </w:t>
      </w:r>
      <w:r w:rsidR="00875E23" w:rsidRPr="00601FBE">
        <w:rPr>
          <w:rFonts w:ascii="Times New Roman" w:hAnsi="Times New Roman" w:cs="Times New Roman"/>
          <w:sz w:val="28"/>
          <w:szCs w:val="28"/>
        </w:rPr>
        <w:t>отражает уровень доступности разнообразных форм отдыха и оздоровления детей в соответствии с потребностями граждан независимо от места жительства, социального статуса семьи.</w:t>
      </w:r>
    </w:p>
    <w:p w:rsidR="0037262F" w:rsidRPr="00F1413A" w:rsidRDefault="00170D0C" w:rsidP="00997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74D3">
        <w:rPr>
          <w:rFonts w:ascii="Times New Roman" w:hAnsi="Times New Roman" w:cs="Times New Roman"/>
          <w:sz w:val="28"/>
          <w:szCs w:val="28"/>
        </w:rPr>
        <w:t>Показатель 5</w:t>
      </w:r>
      <w:r w:rsidR="009974D3" w:rsidRPr="009974D3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9974D3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="009974D3" w:rsidRPr="009974D3">
        <w:rPr>
          <w:rFonts w:ascii="Times New Roman" w:hAnsi="Times New Roman" w:cs="Times New Roman"/>
          <w:sz w:val="28"/>
          <w:szCs w:val="28"/>
        </w:rPr>
        <w:t>" определяет степень социального неблагополучи</w:t>
      </w:r>
      <w:r w:rsidR="009974D3">
        <w:rPr>
          <w:rFonts w:ascii="Times New Roman" w:hAnsi="Times New Roman" w:cs="Times New Roman"/>
          <w:sz w:val="28"/>
          <w:szCs w:val="28"/>
        </w:rPr>
        <w:t>я (благополучия) семей в районе</w:t>
      </w:r>
      <w:r w:rsidR="009974D3" w:rsidRPr="009974D3">
        <w:rPr>
          <w:rFonts w:ascii="Times New Roman" w:hAnsi="Times New Roman" w:cs="Times New Roman"/>
          <w:sz w:val="28"/>
          <w:szCs w:val="28"/>
        </w:rPr>
        <w:t xml:space="preserve"> и позволяет оценить эффективность мер социальной поддержки, предоставляемых семьям, оказавшимся в трудной жизненной ситуаци</w:t>
      </w:r>
      <w:r w:rsidR="005020DC">
        <w:rPr>
          <w:rFonts w:ascii="Times New Roman" w:hAnsi="Times New Roman" w:cs="Times New Roman"/>
          <w:sz w:val="28"/>
          <w:szCs w:val="28"/>
        </w:rPr>
        <w:t>и</w:t>
      </w:r>
      <w:r w:rsidR="009974D3" w:rsidRPr="009974D3">
        <w:rPr>
          <w:rFonts w:ascii="Times New Roman" w:hAnsi="Times New Roman" w:cs="Times New Roman"/>
          <w:sz w:val="28"/>
          <w:szCs w:val="28"/>
        </w:rPr>
        <w:t>, эффективность деятельности по обеспечению основного права детей - жи</w:t>
      </w:r>
      <w:r w:rsidR="005020DC">
        <w:rPr>
          <w:rFonts w:ascii="Times New Roman" w:hAnsi="Times New Roman" w:cs="Times New Roman"/>
          <w:sz w:val="28"/>
          <w:szCs w:val="28"/>
        </w:rPr>
        <w:t>ть и воспитываться в семье</w:t>
      </w:r>
      <w:r w:rsidR="009974D3">
        <w:rPr>
          <w:rFonts w:ascii="Times New Roman" w:hAnsi="Times New Roman" w:cs="Times New Roman"/>
          <w:sz w:val="28"/>
          <w:szCs w:val="28"/>
        </w:rPr>
        <w:t>.</w:t>
      </w:r>
    </w:p>
    <w:p w:rsidR="0037262F" w:rsidRPr="00F1413A" w:rsidRDefault="00170D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6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До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ля выпускников муниципальных </w:t>
      </w:r>
      <w:r w:rsidR="0037262F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организаций, получивших аттестаты об основном общем и среднем общем образовании, в общей численнос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proofErr w:type="spellStart"/>
      <w:r w:rsidR="00925C27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spellEnd"/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организаций»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освоения выпускниками основных общеобразовательных программ основного общего и среднего общего образования.</w:t>
      </w:r>
    </w:p>
    <w:p w:rsidR="0037262F" w:rsidRPr="00F1413A" w:rsidRDefault="00170D0C" w:rsidP="00A0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7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Удовлетворенность населен</w:t>
      </w:r>
      <w:r w:rsidR="00857356" w:rsidRPr="00F1413A">
        <w:rPr>
          <w:rFonts w:ascii="Times New Roman" w:hAnsi="Times New Roman" w:cs="Times New Roman"/>
          <w:sz w:val="28"/>
          <w:szCs w:val="28"/>
        </w:rPr>
        <w:t>ия услугами в сфере образования»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</w:t>
      </w:r>
      <w:r w:rsidR="00925C27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="0037262F" w:rsidRPr="00F1413A">
        <w:rPr>
          <w:rFonts w:ascii="Times New Roman" w:hAnsi="Times New Roman" w:cs="Times New Roman"/>
          <w:sz w:val="28"/>
          <w:szCs w:val="28"/>
        </w:rPr>
        <w:t>она качеством услуг в сфере дошкольног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о, общего и дополнительного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7262F" w:rsidRPr="00F1413A" w:rsidRDefault="0037262F" w:rsidP="00A00DD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2.4. Сроки и этапы реализации Программы</w:t>
      </w:r>
    </w:p>
    <w:p w:rsidR="005201CF" w:rsidRDefault="0037262F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буде</w:t>
      </w:r>
      <w:r w:rsidR="00925C27" w:rsidRPr="00F1413A">
        <w:rPr>
          <w:rFonts w:ascii="Times New Roman" w:hAnsi="Times New Roman" w:cs="Times New Roman"/>
          <w:sz w:val="28"/>
          <w:szCs w:val="28"/>
        </w:rPr>
        <w:t>т осуществляться в период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FF7EAB" w:rsidRDefault="00FF7EAB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Pr="00F1413A" w:rsidRDefault="005020DC" w:rsidP="00FF7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67E" w:rsidRPr="00F1413A" w:rsidRDefault="008D6C60" w:rsidP="005020D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413A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характеристика основных мероприятий </w:t>
      </w:r>
      <w:r w:rsidR="00CE1D1D" w:rsidRPr="00F14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413A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Программа состоит из основных мероприятий, которые отражают актуальные и перспективные направления муниципальной политики в сфере образования.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</w:t>
      </w:r>
      <w:r w:rsidR="000B5976" w:rsidRPr="00F1413A">
        <w:rPr>
          <w:rFonts w:ascii="Times New Roman" w:hAnsi="Times New Roman" w:cs="Times New Roman"/>
          <w:sz w:val="28"/>
          <w:szCs w:val="28"/>
        </w:rPr>
        <w:t>ьная программа включает в себя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D01E2" w:rsidRPr="00F1413A" w:rsidRDefault="00857356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1 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дошкольного, общег</w:t>
      </w:r>
      <w:r w:rsidRPr="00F1413A">
        <w:rPr>
          <w:rFonts w:ascii="Times New Roman" w:hAnsi="Times New Roman" w:cs="Times New Roman"/>
          <w:sz w:val="28"/>
          <w:szCs w:val="28"/>
        </w:rPr>
        <w:t>о и дополнительного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15FD7" w:rsidRPr="00F1413A" w:rsidRDefault="00040408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 w:rsidR="00857356" w:rsidRPr="00F1413A">
        <w:rPr>
          <w:rFonts w:ascii="Times New Roman" w:hAnsi="Times New Roman" w:cs="Times New Roman"/>
          <w:sz w:val="28"/>
          <w:szCs w:val="28"/>
        </w:rPr>
        <w:t>«</w:t>
      </w:r>
      <w:r w:rsidR="000515CB" w:rsidRPr="00F1413A">
        <w:rPr>
          <w:rFonts w:ascii="Times New Roman" w:hAnsi="Times New Roman" w:cs="Times New Roman"/>
          <w:sz w:val="28"/>
          <w:szCs w:val="28"/>
        </w:rPr>
        <w:t>Обеспечение защиты</w:t>
      </w:r>
      <w:r w:rsidR="003B2E70" w:rsidRPr="00F1413A">
        <w:rPr>
          <w:rFonts w:ascii="Times New Roman" w:hAnsi="Times New Roman" w:cs="Times New Roman"/>
          <w:sz w:val="28"/>
          <w:szCs w:val="28"/>
        </w:rPr>
        <w:t xml:space="preserve"> прав и интересов детей-сирот и </w:t>
      </w:r>
      <w:r w:rsidR="000515CB" w:rsidRPr="00F1413A">
        <w:rPr>
          <w:rFonts w:ascii="Times New Roman" w:hAnsi="Times New Roman" w:cs="Times New Roman"/>
          <w:sz w:val="28"/>
          <w:szCs w:val="28"/>
        </w:rPr>
        <w:t>детей, оста</w:t>
      </w:r>
      <w:r w:rsidR="00857356" w:rsidRPr="00F1413A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="000515C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информационной прозрачности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системы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4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Сопровож</w:t>
      </w:r>
      <w:r w:rsidR="00040408" w:rsidRPr="00F1413A">
        <w:rPr>
          <w:rFonts w:ascii="Times New Roman" w:hAnsi="Times New Roman" w:cs="Times New Roman"/>
          <w:sz w:val="28"/>
          <w:szCs w:val="28"/>
        </w:rPr>
        <w:t>дение реализации м</w:t>
      </w:r>
      <w:r w:rsidR="00EE28BE" w:rsidRPr="00F1413A">
        <w:rPr>
          <w:rFonts w:ascii="Times New Roman" w:hAnsi="Times New Roman" w:cs="Times New Roman"/>
          <w:sz w:val="28"/>
          <w:szCs w:val="28"/>
        </w:rPr>
        <w:t>униципальной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D01E2" w:rsidRPr="00F1413A" w:rsidRDefault="00CB6351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Par5170" w:tooltip="ПЕРЕЧЕНЬ" w:history="1">
        <w:r w:rsidR="004D01E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основных ме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роприятий программы 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пр</w:t>
      </w:r>
      <w:r w:rsidR="007D47BF" w:rsidRPr="00F1413A">
        <w:rPr>
          <w:rFonts w:ascii="Times New Roman" w:hAnsi="Times New Roman" w:cs="Times New Roman"/>
          <w:sz w:val="28"/>
          <w:szCs w:val="28"/>
        </w:rPr>
        <w:t>едставлен в приложении №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3C2625" w:rsidRPr="00F1413A" w:rsidRDefault="003C2625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8"/>
      <w:bookmarkEnd w:id="0"/>
    </w:p>
    <w:p w:rsidR="004D01E2" w:rsidRDefault="00B128E2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Ресур</w:t>
      </w:r>
      <w:r w:rsidR="00EE28BE" w:rsidRPr="00F1413A">
        <w:rPr>
          <w:rFonts w:ascii="Times New Roman" w:hAnsi="Times New Roman" w:cs="Times New Roman"/>
          <w:b w:val="0"/>
          <w:sz w:val="28"/>
          <w:szCs w:val="28"/>
        </w:rPr>
        <w:t>сное обеспечение Муниципальной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86467E" w:rsidRPr="00F1413A" w:rsidRDefault="0086467E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01E2" w:rsidRPr="00F1413A" w:rsidRDefault="004D01E2" w:rsidP="004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федерального бюджета </w:t>
      </w:r>
      <w:r w:rsidR="00786006" w:rsidRPr="00F1413A">
        <w:rPr>
          <w:rFonts w:ascii="Times New Roman" w:hAnsi="Times New Roman" w:cs="Times New Roman"/>
          <w:sz w:val="28"/>
          <w:szCs w:val="28"/>
        </w:rPr>
        <w:t>–</w:t>
      </w:r>
      <w:r w:rsidR="00EC5694">
        <w:rPr>
          <w:rFonts w:ascii="Times New Roman" w:hAnsi="Times New Roman" w:cs="Times New Roman"/>
          <w:sz w:val="28"/>
          <w:szCs w:val="28"/>
        </w:rPr>
        <w:t>503 624,3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</w:t>
      </w:r>
      <w:r w:rsidR="00295994" w:rsidRPr="00F1413A">
        <w:rPr>
          <w:rFonts w:ascii="Times New Roman" w:hAnsi="Times New Roman" w:cs="Times New Roman"/>
          <w:sz w:val="28"/>
          <w:szCs w:val="28"/>
        </w:rPr>
        <w:t>–</w:t>
      </w:r>
      <w:r w:rsidR="00EC5694">
        <w:rPr>
          <w:rFonts w:ascii="Times New Roman" w:hAnsi="Times New Roman" w:cs="Times New Roman"/>
          <w:sz w:val="28"/>
          <w:szCs w:val="28"/>
        </w:rPr>
        <w:t>2 102 642,63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 тыс. руб., районного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-</w:t>
      </w:r>
      <w:r w:rsidR="00EC5694">
        <w:rPr>
          <w:rFonts w:ascii="Times New Roman" w:hAnsi="Times New Roman" w:cs="Times New Roman"/>
          <w:sz w:val="28"/>
          <w:szCs w:val="28"/>
        </w:rPr>
        <w:t>970 649,9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, внебюджетных источников – </w:t>
      </w:r>
      <w:r w:rsidR="00EC5694">
        <w:rPr>
          <w:rFonts w:ascii="Times New Roman" w:hAnsi="Times New Roman" w:cs="Times New Roman"/>
          <w:sz w:val="28"/>
          <w:szCs w:val="28"/>
        </w:rPr>
        <w:t>206 441,4</w:t>
      </w:r>
      <w:r w:rsidR="00295994" w:rsidRPr="00F141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95994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994" w:rsidRPr="00F1413A">
        <w:rPr>
          <w:rFonts w:ascii="Times New Roman" w:hAnsi="Times New Roman" w:cs="Times New Roman"/>
          <w:sz w:val="28"/>
          <w:szCs w:val="28"/>
        </w:rPr>
        <w:t>уб.</w:t>
      </w:r>
    </w:p>
    <w:p w:rsidR="004D01E2" w:rsidRPr="001D09B7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>Расход</w:t>
      </w:r>
      <w:r w:rsidR="00EE28BE" w:rsidRPr="001D09B7">
        <w:rPr>
          <w:rFonts w:ascii="Times New Roman" w:hAnsi="Times New Roman" w:cs="Times New Roman"/>
          <w:sz w:val="28"/>
          <w:szCs w:val="28"/>
        </w:rPr>
        <w:t>ные обязательства управления образования администрации района</w:t>
      </w:r>
      <w:r w:rsidRPr="001D09B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Программы составляют </w:t>
      </w:r>
      <w:r w:rsidR="00727153">
        <w:rPr>
          <w:rFonts w:ascii="Times New Roman" w:hAnsi="Times New Roman" w:cs="Times New Roman"/>
          <w:sz w:val="28"/>
          <w:szCs w:val="28"/>
        </w:rPr>
        <w:t>3 015 656,83</w:t>
      </w:r>
      <w:r w:rsidRPr="001D09B7">
        <w:rPr>
          <w:rFonts w:ascii="Times New Roman" w:hAnsi="Times New Roman" w:cs="Times New Roman"/>
          <w:sz w:val="28"/>
          <w:szCs w:val="28"/>
        </w:rPr>
        <w:t xml:space="preserve"> тыс. руб., расходные обязательства соисполнителей Программы </w:t>
      </w:r>
      <w:r w:rsidR="008A655A" w:rsidRPr="001D09B7">
        <w:rPr>
          <w:rFonts w:ascii="Times New Roman" w:hAnsi="Times New Roman" w:cs="Times New Roman"/>
          <w:sz w:val="28"/>
          <w:szCs w:val="28"/>
        </w:rPr>
        <w:t>–</w:t>
      </w:r>
      <w:r w:rsidR="00727153">
        <w:rPr>
          <w:rFonts w:ascii="Times New Roman" w:hAnsi="Times New Roman" w:cs="Times New Roman"/>
          <w:sz w:val="28"/>
          <w:szCs w:val="28"/>
        </w:rPr>
        <w:t xml:space="preserve"> 767 701,4</w:t>
      </w:r>
      <w:r w:rsidRPr="001D09B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4D01E2" w:rsidRPr="001D09B7" w:rsidRDefault="00EE28BE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 xml:space="preserve">- МУ «УЖКХ» Камешковского района </w:t>
      </w:r>
      <w:r w:rsidR="004D01E2" w:rsidRPr="001D09B7">
        <w:rPr>
          <w:rFonts w:ascii="Times New Roman" w:hAnsi="Times New Roman" w:cs="Times New Roman"/>
          <w:sz w:val="28"/>
          <w:szCs w:val="28"/>
        </w:rPr>
        <w:t xml:space="preserve"> - </w:t>
      </w:r>
      <w:r w:rsidR="00727153">
        <w:rPr>
          <w:rFonts w:ascii="Times New Roman" w:hAnsi="Times New Roman" w:cs="Times New Roman"/>
          <w:sz w:val="28"/>
          <w:szCs w:val="28"/>
        </w:rPr>
        <w:t>717 795,1</w:t>
      </w:r>
      <w:r w:rsidR="004D01E2" w:rsidRPr="001D09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3E8A" w:rsidRPr="00F1413A" w:rsidRDefault="00093E8A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B7">
        <w:rPr>
          <w:rFonts w:ascii="Times New Roman" w:hAnsi="Times New Roman" w:cs="Times New Roman"/>
          <w:sz w:val="28"/>
          <w:szCs w:val="28"/>
        </w:rPr>
        <w:t xml:space="preserve">- Администрации Камешковского района </w:t>
      </w:r>
      <w:r w:rsidR="008A655A" w:rsidRPr="001D09B7">
        <w:rPr>
          <w:rFonts w:ascii="Times New Roman" w:hAnsi="Times New Roman" w:cs="Times New Roman"/>
          <w:sz w:val="28"/>
          <w:szCs w:val="28"/>
        </w:rPr>
        <w:t>–</w:t>
      </w:r>
      <w:r w:rsidR="00727153">
        <w:rPr>
          <w:rFonts w:ascii="Times New Roman" w:hAnsi="Times New Roman" w:cs="Times New Roman"/>
          <w:sz w:val="28"/>
          <w:szCs w:val="28"/>
        </w:rPr>
        <w:t>49 906,3</w:t>
      </w:r>
      <w:r w:rsidR="008A655A" w:rsidRPr="001D09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D01E2" w:rsidRPr="00F1413A" w:rsidRDefault="004D01E2" w:rsidP="005F2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Расчет финансового обеспечения мероприятий Программы осуществлялся с учетом изменения прогнозной численности обучающихся в результате реализации мероприятий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</w:p>
    <w:p w:rsidR="004D01E2" w:rsidRPr="00F1413A" w:rsidRDefault="004D01E2" w:rsidP="00B1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ежегодно корректируются с учетом объемов финансирован</w:t>
      </w:r>
      <w:r w:rsidR="005F2F09" w:rsidRPr="00F1413A">
        <w:rPr>
          <w:rFonts w:ascii="Times New Roman" w:hAnsi="Times New Roman" w:cs="Times New Roman"/>
          <w:sz w:val="28"/>
          <w:szCs w:val="28"/>
        </w:rPr>
        <w:t>ия, утвержденных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5F2F09" w:rsidRPr="00F1413A">
        <w:rPr>
          <w:rFonts w:ascii="Times New Roman" w:hAnsi="Times New Roman" w:cs="Times New Roman"/>
          <w:sz w:val="28"/>
          <w:szCs w:val="28"/>
        </w:rPr>
        <w:t xml:space="preserve">и районном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бюджетах на соответствующий финансовый год и плановый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период.Объемы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F2F09" w:rsidRPr="00F1413A">
        <w:rPr>
          <w:rFonts w:ascii="Times New Roman" w:hAnsi="Times New Roman" w:cs="Times New Roman"/>
          <w:sz w:val="28"/>
          <w:szCs w:val="28"/>
        </w:rPr>
        <w:t>го обеспечения П</w:t>
      </w:r>
      <w:r w:rsidRPr="00F1413A">
        <w:rPr>
          <w:rFonts w:ascii="Times New Roman" w:hAnsi="Times New Roman" w:cs="Times New Roman"/>
          <w:sz w:val="28"/>
          <w:szCs w:val="28"/>
        </w:rPr>
        <w:t xml:space="preserve">рограммы могут быть изменены </w:t>
      </w:r>
      <w:r w:rsidR="005F2F09" w:rsidRPr="00F1413A">
        <w:rPr>
          <w:rFonts w:ascii="Times New Roman" w:hAnsi="Times New Roman" w:cs="Times New Roman"/>
          <w:sz w:val="28"/>
          <w:szCs w:val="28"/>
        </w:rPr>
        <w:t>в процессе исполнения районного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 по основаниям, установленным </w:t>
      </w:r>
      <w:hyperlink r:id="rId23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217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232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Федерации.В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процессе выполнения мероприятий Программы мер налогового, таможенного, тарифного, кредитного и иных мер государственного регулирования не предусмотрено.</w:t>
      </w:r>
    </w:p>
    <w:p w:rsidR="004D01E2" w:rsidRDefault="004D01E2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r:id="rId2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Программы, в том числе по основным мероприятиям и по годам ре</w:t>
      </w:r>
      <w:r w:rsidR="007D47BF" w:rsidRPr="00F1413A">
        <w:rPr>
          <w:rFonts w:ascii="Times New Roman" w:hAnsi="Times New Roman" w:cs="Times New Roman"/>
          <w:sz w:val="28"/>
          <w:szCs w:val="28"/>
        </w:rPr>
        <w:t>ализации, указаны в приложении №</w:t>
      </w:r>
      <w:r w:rsidR="002448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020DC" w:rsidRPr="00F1413A" w:rsidRDefault="005020DC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E7" w:rsidRPr="00F1413A" w:rsidRDefault="00292AE7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625" w:rsidRPr="00F1413A" w:rsidRDefault="00B128E2" w:rsidP="005A3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5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Прогноз конечных результатов реализации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3C2625" w:rsidRDefault="004D01E2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обеспечит достижение следующих результатов.</w:t>
      </w:r>
    </w:p>
    <w:p w:rsidR="0086467E" w:rsidRPr="00F1413A" w:rsidRDefault="0086467E" w:rsidP="00F40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3C2625" w:rsidRDefault="000515CB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т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сохранена доступность 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повысится качество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детей в возраст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е от 2 месяцев до </w:t>
      </w:r>
      <w:r w:rsidR="00DB036A" w:rsidRPr="00F1413A">
        <w:rPr>
          <w:rFonts w:ascii="Times New Roman" w:hAnsi="Times New Roman" w:cs="Times New Roman"/>
          <w:sz w:val="28"/>
          <w:szCs w:val="28"/>
        </w:rPr>
        <w:t>7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86467E" w:rsidRPr="00F1413A" w:rsidRDefault="0086467E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3C2625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всем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дополнительного образования детей:</w:t>
      </w:r>
    </w:p>
    <w:p w:rsidR="00AF53CD" w:rsidRPr="00F1413A" w:rsidRDefault="00AF53CD" w:rsidP="00E20FF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7B3C1A" w:rsidRPr="00601FBE">
        <w:rPr>
          <w:rFonts w:ascii="Times New Roman" w:hAnsi="Times New Roman" w:cs="Times New Roman"/>
          <w:sz w:val="28"/>
          <w:szCs w:val="28"/>
        </w:rPr>
        <w:t xml:space="preserve">будет на уровне не ниже </w:t>
      </w:r>
      <w:r w:rsidR="00601FBE" w:rsidRPr="00601FBE">
        <w:rPr>
          <w:rFonts w:ascii="Times New Roman" w:hAnsi="Times New Roman" w:cs="Times New Roman"/>
          <w:sz w:val="28"/>
          <w:szCs w:val="28"/>
        </w:rPr>
        <w:t>8</w:t>
      </w:r>
      <w:r w:rsidR="00BA2052" w:rsidRPr="00601FBE">
        <w:rPr>
          <w:rFonts w:ascii="Times New Roman" w:hAnsi="Times New Roman" w:cs="Times New Roman"/>
          <w:sz w:val="28"/>
          <w:szCs w:val="28"/>
        </w:rPr>
        <w:t>0%</w:t>
      </w:r>
      <w:r w:rsidR="00E20FF5" w:rsidRPr="00601FBE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766938" w:rsidP="00AC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4D01E2" w:rsidRPr="00F1413A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</w:t>
      </w:r>
      <w:r w:rsidR="0008149F" w:rsidRPr="00F1413A">
        <w:rPr>
          <w:rFonts w:ascii="Times New Roman" w:hAnsi="Times New Roman" w:cs="Times New Roman"/>
          <w:sz w:val="28"/>
          <w:szCs w:val="28"/>
        </w:rPr>
        <w:t>тей и их родителей, территориальным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особенностям и потребностям социально-э</w:t>
      </w:r>
      <w:r w:rsidR="0008149F" w:rsidRPr="00F1413A">
        <w:rPr>
          <w:rFonts w:ascii="Times New Roman" w:hAnsi="Times New Roman" w:cs="Times New Roman"/>
          <w:sz w:val="28"/>
          <w:szCs w:val="28"/>
        </w:rPr>
        <w:t>кономического  развития</w:t>
      </w:r>
      <w:r w:rsidR="00067C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66938" w:rsidRPr="00F1413A" w:rsidRDefault="00067C2A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-доля детей школьного возраста, охваченных отдыхом в различных организациях отдыха и оздоровл</w:t>
      </w:r>
      <w:r w:rsidR="00DB036A" w:rsidRPr="00601FBE">
        <w:rPr>
          <w:rFonts w:ascii="Times New Roman" w:hAnsi="Times New Roman" w:cs="Times New Roman"/>
          <w:sz w:val="28"/>
          <w:szCs w:val="28"/>
        </w:rPr>
        <w:t>ения детей,</w:t>
      </w:r>
      <w:r w:rsidRPr="00601FBE">
        <w:rPr>
          <w:rFonts w:ascii="Times New Roman" w:hAnsi="Times New Roman" w:cs="Times New Roman"/>
          <w:sz w:val="28"/>
          <w:szCs w:val="28"/>
        </w:rPr>
        <w:t xml:space="preserve"> составит не менее 74%.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Результаты для педагогов:</w:t>
      </w:r>
    </w:p>
    <w:p w:rsidR="00766938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соотношение средней заработной платы педагогичес</w:t>
      </w:r>
      <w:r w:rsidR="0008149F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292AE7" w:rsidRPr="005F6B37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В с</w:t>
      </w:r>
      <w:r w:rsidR="00564B47" w:rsidRPr="005F6B37">
        <w:rPr>
          <w:rFonts w:ascii="Times New Roman" w:hAnsi="Times New Roman" w:cs="Times New Roman"/>
          <w:sz w:val="28"/>
          <w:szCs w:val="28"/>
        </w:rPr>
        <w:t>ф</w:t>
      </w:r>
      <w:r w:rsidRPr="005F6B37">
        <w:rPr>
          <w:rFonts w:ascii="Times New Roman" w:hAnsi="Times New Roman" w:cs="Times New Roman"/>
          <w:sz w:val="28"/>
          <w:szCs w:val="28"/>
        </w:rPr>
        <w:t>ере защиты прав и интересов детей-сирот и детей,</w:t>
      </w:r>
    </w:p>
    <w:p w:rsidR="00292AE7" w:rsidRPr="005F6B37" w:rsidRDefault="00292AE7" w:rsidP="00F40C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1908CC" w:rsidRPr="005F6B37">
        <w:rPr>
          <w:rFonts w:ascii="Times New Roman" w:hAnsi="Times New Roman" w:cs="Times New Roman"/>
          <w:sz w:val="28"/>
          <w:szCs w:val="28"/>
        </w:rPr>
        <w:t>, лиц из их числа</w:t>
      </w:r>
      <w:r w:rsidRPr="005F6B37">
        <w:rPr>
          <w:rFonts w:ascii="Times New Roman" w:hAnsi="Times New Roman" w:cs="Times New Roman"/>
          <w:sz w:val="28"/>
          <w:szCs w:val="28"/>
        </w:rPr>
        <w:t>:</w:t>
      </w:r>
    </w:p>
    <w:p w:rsidR="00545D96" w:rsidRPr="005F6B37" w:rsidRDefault="00545D9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- снижение доли детей-сирот и детей, оставшихся без попечения родителей, в общей численности детского населения;</w:t>
      </w:r>
    </w:p>
    <w:p w:rsidR="00545D96" w:rsidRPr="005F6B37" w:rsidRDefault="00545D9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- 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</w:r>
    </w:p>
    <w:p w:rsidR="00545D96" w:rsidRPr="00545D96" w:rsidRDefault="004476C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жилыми помещениями лиц из числа детей-сирот и детей, оставшихся без попечения родителей, в рамках выделенной субвенции.</w:t>
      </w:r>
    </w:p>
    <w:p w:rsidR="004D01E2" w:rsidRPr="00F1413A" w:rsidRDefault="004D01E2" w:rsidP="00BD095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2B3571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</w:t>
      </w:r>
      <w:r w:rsidR="0008149F" w:rsidRPr="00F1413A">
        <w:rPr>
          <w:rFonts w:ascii="Times New Roman" w:hAnsi="Times New Roman" w:cs="Times New Roman"/>
          <w:sz w:val="28"/>
          <w:szCs w:val="28"/>
        </w:rPr>
        <w:t>ля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и выпускников </w:t>
      </w:r>
      <w:r w:rsidR="00AC2CC5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4D01E2" w:rsidRPr="00F1413A" w:rsidRDefault="004D01E2" w:rsidP="002B357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92688D" w:rsidRPr="007F737A" w:rsidRDefault="004D01E2" w:rsidP="0017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AC2CC5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Pr="00F1413A">
        <w:rPr>
          <w:rFonts w:ascii="Times New Roman" w:hAnsi="Times New Roman" w:cs="Times New Roman"/>
          <w:sz w:val="28"/>
          <w:szCs w:val="28"/>
        </w:rPr>
        <w:t>она качеством услуг в сфере</w:t>
      </w:r>
      <w:r w:rsidR="00AC2CC5" w:rsidRPr="00F1413A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5020DC" w:rsidRPr="00F1413A" w:rsidRDefault="005020DC" w:rsidP="006D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C43" w:rsidRDefault="004D416C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413A">
        <w:rPr>
          <w:rFonts w:ascii="Times New Roman" w:hAnsi="Times New Roman"/>
          <w:sz w:val="28"/>
          <w:szCs w:val="28"/>
        </w:rPr>
        <w:t>Порядок и методика оценки эффективности Программы</w:t>
      </w:r>
    </w:p>
    <w:p w:rsidR="0086467E" w:rsidRPr="00F1413A" w:rsidRDefault="0086467E" w:rsidP="00FF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4E5" w:rsidRPr="00F1413A" w:rsidRDefault="00177D83" w:rsidP="00177D83">
      <w:pPr>
        <w:pStyle w:val="11"/>
        <w:ind w:firstLine="708"/>
        <w:rPr>
          <w:b w:val="0"/>
          <w:szCs w:val="28"/>
        </w:rPr>
      </w:pPr>
      <w:proofErr w:type="spellStart"/>
      <w:r w:rsidRPr="00F1413A">
        <w:rPr>
          <w:b w:val="0"/>
          <w:bCs w:val="0"/>
          <w:szCs w:val="28"/>
        </w:rPr>
        <w:lastRenderedPageBreak/>
        <w:t>Оценка</w:t>
      </w:r>
      <w:r w:rsidRPr="00F1413A">
        <w:rPr>
          <w:rStyle w:val="s1"/>
          <w:rFonts w:eastAsia="Calibri"/>
          <w:b w:val="0"/>
          <w:szCs w:val="28"/>
        </w:rPr>
        <w:t>эффективности</w:t>
      </w:r>
      <w:proofErr w:type="spellEnd"/>
      <w:r w:rsidRPr="00F1413A">
        <w:rPr>
          <w:rStyle w:val="s1"/>
          <w:rFonts w:eastAsia="Calibri"/>
          <w:b w:val="0"/>
          <w:szCs w:val="28"/>
        </w:rPr>
        <w:t xml:space="preserve"> реализации Программы осуществляется в соответствии с постановлением администрации Камешковского района </w:t>
      </w:r>
      <w:r w:rsidRPr="00F1413A">
        <w:rPr>
          <w:b w:val="0"/>
          <w:szCs w:val="28"/>
        </w:rPr>
        <w:t>от 28.08.2017 № 1282«</w:t>
      </w:r>
      <w:r w:rsidR="001F68F3" w:rsidRPr="00F1413A">
        <w:rPr>
          <w:b w:val="0"/>
          <w:szCs w:val="28"/>
        </w:rPr>
        <w:t xml:space="preserve">Об утверждении порядка </w:t>
      </w:r>
      <w:r w:rsidRPr="00F1413A">
        <w:rPr>
          <w:b w:val="0"/>
          <w:szCs w:val="28"/>
        </w:rPr>
        <w:t>разработки, формирования, реа</w:t>
      </w:r>
      <w:r w:rsidR="0066417A" w:rsidRPr="00F1413A">
        <w:rPr>
          <w:b w:val="0"/>
          <w:szCs w:val="28"/>
        </w:rPr>
        <w:t xml:space="preserve">лизации и оценки эффективности </w:t>
      </w:r>
      <w:proofErr w:type="spellStart"/>
      <w:r w:rsidRPr="00F1413A">
        <w:rPr>
          <w:b w:val="0"/>
          <w:szCs w:val="28"/>
        </w:rPr>
        <w:t>муниципальныхпрограмм</w:t>
      </w:r>
      <w:proofErr w:type="spellEnd"/>
      <w:r w:rsidRPr="00F1413A">
        <w:rPr>
          <w:b w:val="0"/>
          <w:szCs w:val="28"/>
        </w:rPr>
        <w:t xml:space="preserve"> </w:t>
      </w:r>
      <w:proofErr w:type="spellStart"/>
      <w:r w:rsidRPr="00F1413A">
        <w:rPr>
          <w:b w:val="0"/>
          <w:szCs w:val="28"/>
        </w:rPr>
        <w:t>Камешковского</w:t>
      </w:r>
      <w:proofErr w:type="spellEnd"/>
      <w:r w:rsidRPr="00F1413A">
        <w:rPr>
          <w:b w:val="0"/>
          <w:szCs w:val="28"/>
        </w:rPr>
        <w:t xml:space="preserve">  района».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F96C43" w:rsidRPr="00F1413A" w:rsidRDefault="00A95A54" w:rsidP="008646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F1413A">
        <w:rPr>
          <w:rFonts w:ascii="Times New Roman" w:hAnsi="Times New Roman"/>
          <w:sz w:val="28"/>
          <w:szCs w:val="28"/>
        </w:rPr>
        <w:t>Т</w:t>
      </w:r>
      <w:proofErr w:type="gramEnd"/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принимает</w:t>
      </w:r>
      <w:r w:rsidR="00F803E5" w:rsidRPr="00F1413A">
        <w:rPr>
          <w:rFonts w:ascii="Times New Roman" w:hAnsi="Times New Roman"/>
          <w:sz w:val="28"/>
          <w:szCs w:val="28"/>
        </w:rPr>
        <w:t>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Ei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степень достижения целевого индикатора i основного мероприятия муниципальной программы (процентов);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фактический уровень достижения целевого индикатора i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установленное муниципальной программой целевое значение индикатора i основного мероприятия муниципальной программы.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Коэффициент </w:t>
      </w:r>
      <w:proofErr w:type="gramStart"/>
      <w:r w:rsidRPr="00F1413A">
        <w:rPr>
          <w:rFonts w:ascii="Times New Roman" w:hAnsi="Times New Roman"/>
          <w:sz w:val="28"/>
          <w:szCs w:val="28"/>
        </w:rPr>
        <w:t>полноты использования средств бюджета  района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по каждому основному мероприятию муниципальной программы (подпрограммы)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</w:t>
      </w:r>
      <w:proofErr w:type="gramStart"/>
      <w:r w:rsidRPr="00F1413A">
        <w:rPr>
          <w:rFonts w:ascii="Times New Roman" w:hAnsi="Times New Roman"/>
          <w:sz w:val="28"/>
          <w:szCs w:val="28"/>
        </w:rPr>
        <w:t>полноты использования средств  бюджета района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на реализацию i основного мероприятия муниципальной программы (подпрограммы);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Cfoi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 бюджета района, израсходованных на реализацию i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средств, предусмотренная в бюджете  района на реализацию i основного мероприятия муниципальной программы.</w:t>
      </w:r>
    </w:p>
    <w:p w:rsidR="00F803E5" w:rsidRPr="00F1413A" w:rsidRDefault="00F803E5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289"/>
      <w:bookmarkEnd w:id="1"/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6C43" w:rsidRPr="00F1413A" w:rsidRDefault="00A95A54" w:rsidP="00F803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100%.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95%.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управление приостанавливает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A95A54" w:rsidRPr="00F1413A" w:rsidRDefault="00A95A54" w:rsidP="00177D83">
      <w:pPr>
        <w:pStyle w:val="11"/>
        <w:ind w:firstLine="708"/>
        <w:rPr>
          <w:b w:val="0"/>
          <w:szCs w:val="28"/>
        </w:rPr>
      </w:pPr>
    </w:p>
    <w:p w:rsidR="001F4034" w:rsidRPr="00F1413A" w:rsidRDefault="004E464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7</w:t>
      </w:r>
      <w:r w:rsidR="00663926" w:rsidRPr="00F1413A">
        <w:rPr>
          <w:rFonts w:ascii="Times New Roman" w:hAnsi="Times New Roman" w:cs="Times New Roman"/>
          <w:sz w:val="28"/>
          <w:szCs w:val="28"/>
        </w:rPr>
        <w:t>. А</w:t>
      </w:r>
      <w:r w:rsidR="001F4034" w:rsidRPr="00F1413A">
        <w:rPr>
          <w:rFonts w:ascii="Times New Roman" w:hAnsi="Times New Roman"/>
          <w:sz w:val="28"/>
          <w:szCs w:val="28"/>
        </w:rPr>
        <w:t>нализ рисков реализации П</w:t>
      </w:r>
      <w:r w:rsidR="00663926" w:rsidRPr="00F1413A">
        <w:rPr>
          <w:rFonts w:ascii="Times New Roman" w:hAnsi="Times New Roman"/>
          <w:sz w:val="28"/>
          <w:szCs w:val="28"/>
        </w:rPr>
        <w:t xml:space="preserve">рограммы и описание </w:t>
      </w:r>
      <w:r w:rsidR="001F4034" w:rsidRPr="00F1413A">
        <w:rPr>
          <w:rFonts w:ascii="Times New Roman" w:hAnsi="Times New Roman"/>
          <w:sz w:val="28"/>
          <w:szCs w:val="28"/>
        </w:rPr>
        <w:t>мер</w:t>
      </w:r>
    </w:p>
    <w:p w:rsidR="00AE021E" w:rsidRDefault="00663926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управления рисками реализации </w:t>
      </w:r>
      <w:r w:rsidR="001F4034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- недофинансирование мероприятий Программы, в том числе со стороны области и муниципалитета;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нормативные правовые риски - непринятие </w:t>
      </w:r>
      <w:proofErr w:type="spellStart"/>
      <w:r w:rsidR="00A90745" w:rsidRPr="00F1413A">
        <w:rPr>
          <w:rFonts w:ascii="Times New Roman" w:hAnsi="Times New Roman" w:cs="Times New Roman"/>
          <w:sz w:val="28"/>
          <w:szCs w:val="28"/>
        </w:rPr>
        <w:t>или</w:t>
      </w:r>
      <w:r w:rsidR="002A50A7" w:rsidRPr="00F1413A">
        <w:rPr>
          <w:rFonts w:ascii="Times New Roman" w:hAnsi="Times New Roman" w:cs="Times New Roman"/>
          <w:sz w:val="28"/>
          <w:szCs w:val="28"/>
        </w:rPr>
        <w:t>несвоевременноепринятие</w:t>
      </w:r>
      <w:proofErr w:type="spellEnd"/>
      <w:r w:rsidR="002A50A7" w:rsidRPr="00F1413A">
        <w:rPr>
          <w:rFonts w:ascii="Times New Roman" w:hAnsi="Times New Roman" w:cs="Times New Roman"/>
          <w:sz w:val="28"/>
          <w:szCs w:val="28"/>
        </w:rPr>
        <w:t xml:space="preserve"> необходимых нормативных актов, внесение сущес</w:t>
      </w:r>
      <w:r w:rsidR="00A90745" w:rsidRPr="00F1413A">
        <w:rPr>
          <w:rFonts w:ascii="Times New Roman" w:hAnsi="Times New Roman" w:cs="Times New Roman"/>
          <w:sz w:val="28"/>
          <w:szCs w:val="28"/>
        </w:rPr>
        <w:t>твенных изменений в нормативные докум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енты федерального,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="00A90745" w:rsidRPr="00F1413A">
        <w:rPr>
          <w:rFonts w:ascii="Times New Roman" w:hAnsi="Times New Roman" w:cs="Times New Roman"/>
          <w:sz w:val="28"/>
          <w:szCs w:val="28"/>
        </w:rPr>
        <w:t>уровней</w:t>
      </w:r>
      <w:r w:rsidR="002A50A7" w:rsidRPr="00F1413A">
        <w:rPr>
          <w:rFonts w:ascii="Times New Roman" w:hAnsi="Times New Roman" w:cs="Times New Roman"/>
          <w:sz w:val="28"/>
          <w:szCs w:val="28"/>
        </w:rPr>
        <w:t xml:space="preserve">, влияющих на мероприятия </w:t>
      </w:r>
      <w:r w:rsidR="002A50A7" w:rsidRPr="00F1413A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  <w:proofErr w:type="gramEnd"/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Программы.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структура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по реализации Программы и обеспечения постоянн</w:t>
      </w:r>
      <w:r w:rsidR="00220622" w:rsidRPr="00F1413A">
        <w:rPr>
          <w:rFonts w:ascii="Times New Roman" w:hAnsi="Times New Roman" w:cs="Times New Roman"/>
          <w:sz w:val="28"/>
          <w:szCs w:val="28"/>
        </w:rPr>
        <w:t xml:space="preserve">ого и оперативного мониторинга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2A50A7" w:rsidRPr="00F1413A" w:rsidRDefault="002A50A7" w:rsidP="007E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связанным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</w:t>
      </w:r>
      <w:r w:rsidR="00F71C10" w:rsidRPr="00F1413A">
        <w:rPr>
          <w:rFonts w:ascii="Times New Roman" w:hAnsi="Times New Roman" w:cs="Times New Roman"/>
          <w:sz w:val="28"/>
          <w:szCs w:val="28"/>
        </w:rPr>
        <w:t>раммы.</w:t>
      </w:r>
    </w:p>
    <w:p w:rsidR="002A50A7" w:rsidRPr="00F1413A" w:rsidRDefault="002A50A7" w:rsidP="002A50A7">
      <w:pPr>
        <w:pStyle w:val="ConsPlusNormal"/>
        <w:jc w:val="both"/>
      </w:pPr>
    </w:p>
    <w:p w:rsidR="00631EC9" w:rsidRPr="00F1413A" w:rsidRDefault="007E53DF" w:rsidP="000B5976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DD114E" w:rsidRPr="00F1413A" w:rsidRDefault="007E53DF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по этапам реализации Программы (при оказании муниципальными учреждениями муниципальных услуг (работ) в рамках Программы)</w:t>
      </w:r>
    </w:p>
    <w:p w:rsidR="00631EC9" w:rsidRPr="00F1413A" w:rsidRDefault="00631EC9" w:rsidP="00631EC9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6467E" w:rsidRPr="005020DC" w:rsidRDefault="00CB6351" w:rsidP="005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ar8367" w:tooltip="ПРОГНОЗ" w:history="1">
        <w:r w:rsidR="002F534A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2F534A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заданий, включающий показатели муниципальных заданий на оказание  услуг (выполнение работ) муниципальными учреждениями  в рамках Программы, по этапам реализации Прог</w:t>
      </w:r>
      <w:r w:rsidR="007E7A0C" w:rsidRPr="00F1413A">
        <w:rPr>
          <w:rFonts w:ascii="Times New Roman" w:hAnsi="Times New Roman" w:cs="Times New Roman"/>
          <w:sz w:val="28"/>
          <w:szCs w:val="28"/>
        </w:rPr>
        <w:t>раммы представлен в приложении №</w:t>
      </w:r>
      <w:r w:rsidR="0024483A">
        <w:rPr>
          <w:rFonts w:ascii="Times New Roman" w:hAnsi="Times New Roman" w:cs="Times New Roman"/>
          <w:sz w:val="28"/>
          <w:szCs w:val="28"/>
        </w:rPr>
        <w:t>3</w:t>
      </w:r>
      <w:r w:rsidR="002F534A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447DD" w:rsidRDefault="008447DD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5B95" w:rsidRPr="00F1413A" w:rsidRDefault="00750132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1</w:t>
      </w:r>
    </w:p>
    <w:p w:rsidR="00EC5B95" w:rsidRPr="00F1413A" w:rsidRDefault="00E009D1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 и дополнительного об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разования»</w:t>
      </w:r>
    </w:p>
    <w:p w:rsidR="00EC5B95" w:rsidRPr="00F1413A" w:rsidRDefault="00EC5B95" w:rsidP="00EC5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B95" w:rsidRPr="00F1413A" w:rsidRDefault="00EC5B95" w:rsidP="00EC5B9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C5B95" w:rsidRPr="00F1413A" w:rsidRDefault="00750132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</w:t>
      </w:r>
    </w:p>
    <w:p w:rsidR="00210F14" w:rsidRPr="00F1413A" w:rsidRDefault="00EC5B95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дополнительн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ого образования»</w:t>
      </w:r>
    </w:p>
    <w:p w:rsidR="00EC5B95" w:rsidRPr="00F1413A" w:rsidRDefault="00750132" w:rsidP="0021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</w:t>
      </w:r>
      <w:proofErr w:type="spellEnd"/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proofErr w:type="gramStart"/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азвитие о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бразования»</w:t>
      </w:r>
    </w:p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750132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дошкольного, общего и дополнительного образования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621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 подп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МУ «УЖКХ» Камешковского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27D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«Методический центр»;</w:t>
            </w:r>
          </w:p>
          <w:p w:rsidR="00C621C2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«Централизованная бухгалтерия управления образования»;</w:t>
            </w:r>
          </w:p>
          <w:p w:rsidR="008D5559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09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казенное учреждение «Отдел  физкультуры и спорта»;</w:t>
            </w:r>
          </w:p>
          <w:p w:rsidR="008D5559" w:rsidRPr="00F1413A" w:rsidRDefault="008D5559" w:rsidP="008D5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государственное учреждение ВО «Центр занятости населения» города Камешково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2B31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сти педагога в  муниципальных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>руктуры системы образования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детей в возрасте от 3 до </w:t>
            </w:r>
            <w:r w:rsidR="00492E0C" w:rsidRPr="00F14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лет, поставленных на учет для получения дошкольного образования в текущем году;</w:t>
            </w:r>
          </w:p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EC5B95" w:rsidRPr="00F1413A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детей-инвалидов дошкольного возраста, охваченных социальной поддержкой;</w:t>
            </w:r>
          </w:p>
          <w:p w:rsidR="00D97B3C" w:rsidRDefault="00493CC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D97B3C" w:rsidRDefault="00D97B3C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0F">
              <w:rPr>
                <w:rFonts w:ascii="Times New Roman" w:hAnsi="Times New Roman" w:cs="Times New Roman"/>
                <w:sz w:val="28"/>
                <w:szCs w:val="28"/>
              </w:rPr>
              <w:t>5. Доля обучающихся</w:t>
            </w:r>
            <w:r w:rsidR="00834197" w:rsidRPr="009F6C0F">
              <w:rPr>
                <w:rFonts w:ascii="Times New Roman" w:hAnsi="Times New Roman" w:cs="Times New Roman"/>
                <w:sz w:val="28"/>
                <w:szCs w:val="28"/>
              </w:rPr>
              <w:t>, обеспеченных подвозом к общеобразовательным организациям школьными автобусами, в общей численности обучающихся, нуждающихся в подвозе;</w:t>
            </w:r>
          </w:p>
          <w:p w:rsidR="00EC5B95" w:rsidRPr="00F1413A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  <w:p w:rsidR="00822DFD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792FFB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5-</w:t>
            </w:r>
            <w:r w:rsidR="00154A8F" w:rsidRPr="00F1413A">
              <w:rPr>
                <w:rFonts w:ascii="Times New Roman" w:hAnsi="Times New Roman" w:cs="Times New Roman"/>
                <w:sz w:val="28"/>
                <w:szCs w:val="28"/>
              </w:rPr>
              <w:t>11 классов, обеспеченных</w:t>
            </w:r>
            <w:r w:rsidR="00792FF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питанием, от общей численности обучающихся данной возрастной категории;</w:t>
            </w:r>
          </w:p>
          <w:p w:rsidR="00D13824" w:rsidRPr="00F1413A" w:rsidRDefault="00D1382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</w:t>
            </w:r>
            <w:r w:rsidR="00335947" w:rsidRPr="009F6C0F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технологий, в общей численности детей-инвалидов, которым не противопоказано обучение;</w:t>
            </w:r>
          </w:p>
          <w:p w:rsidR="00EC5B95" w:rsidRPr="00F1413A" w:rsidRDefault="0033594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2C0BFE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B0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показавших низкие образовательные результаты, и (или) функционирующих в неблагоприятных социальных условиях,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в которых разработаны и реализуются мероприятия по повыше</w:t>
            </w:r>
            <w:r w:rsidR="000A7B02" w:rsidRPr="00F1413A">
              <w:rPr>
                <w:rFonts w:ascii="Times New Roman" w:hAnsi="Times New Roman" w:cs="Times New Roman"/>
                <w:sz w:val="28"/>
                <w:szCs w:val="28"/>
              </w:rPr>
              <w:t>нию качества образования</w:t>
            </w:r>
            <w:r w:rsidR="000755D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переходу в эффективный режим работы</w:t>
            </w:r>
            <w:r w:rsidR="002B6701" w:rsidRPr="00F1413A">
              <w:rPr>
                <w:rFonts w:ascii="Times New Roman" w:hAnsi="Times New Roman" w:cs="Times New Roman"/>
                <w:sz w:val="28"/>
                <w:szCs w:val="28"/>
              </w:rPr>
              <w:t>, от числа таких школ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33594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93C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численности обучающихся в </w:t>
            </w:r>
            <w:r w:rsidR="00C670E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организациях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федеральными государственными образовательными стандартами в </w:t>
            </w:r>
            <w:r w:rsidR="007B66EF" w:rsidRPr="00F1413A">
              <w:rPr>
                <w:rFonts w:ascii="Times New Roman" w:hAnsi="Times New Roman" w:cs="Times New Roman"/>
                <w:sz w:val="28"/>
                <w:szCs w:val="28"/>
              </w:rPr>
              <w:t>общей численности обучающихся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C5B95" w:rsidRPr="00F1413A" w:rsidRDefault="0072477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C1" w:rsidRPr="00F1413A" w:rsidRDefault="0072477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493C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детей школьного возраста, подлежащих отдыху в организациях отдыха детей и их оздоровления в каникулярный период за счет средств с</w:t>
            </w:r>
            <w:r w:rsidR="00456B6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детей от 7 до 17 лет);</w:t>
            </w:r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</w:t>
            </w:r>
            <w:r w:rsidR="00456B6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:rsidR="00EC5B95" w:rsidRPr="00F1413A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ый вес численности учителей обще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 возрасте до 35 лет в общей численност</w:t>
            </w:r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C5506" w:rsidRPr="00F1413A">
              <w:rPr>
                <w:rFonts w:ascii="Times New Roman" w:hAnsi="Times New Roman" w:cs="Times New Roman"/>
                <w:sz w:val="28"/>
                <w:szCs w:val="28"/>
              </w:rPr>
              <w:t>учителейобще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организаций;</w:t>
            </w:r>
          </w:p>
          <w:p w:rsidR="00EC5B95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 w:rsidR="0045768E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76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768E" w:rsidRPr="009F6C0F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</w:t>
            </w:r>
            <w:r w:rsidR="0053104B"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рганизаций, прошедших </w:t>
            </w:r>
            <w:r w:rsidR="0045768E" w:rsidRPr="009F6C0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квалификации, в общей численност</w:t>
            </w:r>
            <w:r w:rsidR="0053104B" w:rsidRPr="009F6C0F">
              <w:rPr>
                <w:rFonts w:ascii="Times New Roman" w:hAnsi="Times New Roman" w:cs="Times New Roman"/>
                <w:sz w:val="28"/>
                <w:szCs w:val="28"/>
              </w:rPr>
              <w:t>и педагогических работников;</w:t>
            </w:r>
          </w:p>
          <w:p w:rsidR="00EC5B95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7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 w:rsidR="00EC5B95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участвующих в инновационной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образовательных организаций;</w:t>
            </w:r>
          </w:p>
          <w:p w:rsidR="00EC5B95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к средней заработной плате учителей во Владимирской области;</w:t>
            </w:r>
          </w:p>
          <w:p w:rsidR="00EC5B95" w:rsidRPr="00F1413A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 в общеобразовательных организаци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, введенных путем ре</w:t>
            </w:r>
            <w:r w:rsidR="00107F3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</w:t>
            </w:r>
            <w:r w:rsidR="00455A7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гиональных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в рамках софинансирования за счет средств </w:t>
            </w:r>
            <w:r w:rsidR="00455A7E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C5B95" w:rsidRPr="00F1413A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EC5B95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организаций;</w:t>
            </w:r>
          </w:p>
          <w:p w:rsidR="00493CCE" w:rsidRPr="00F1413A" w:rsidRDefault="00601FBE" w:rsidP="00493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0070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93CCE" w:rsidRPr="00F1413A">
              <w:rPr>
                <w:rFonts w:ascii="Times New Roman" w:hAnsi="Times New Roman" w:cs="Times New Roman"/>
                <w:sz w:val="28"/>
                <w:szCs w:val="28"/>
              </w:rPr>
              <w:t>оступность консультативной, коррекционно-развивающей и методической помощи родителям (законным представителям) детей всех категорий;</w:t>
            </w:r>
          </w:p>
          <w:p w:rsidR="00EC5B95" w:rsidRPr="00F1413A" w:rsidRDefault="00601FB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6204E" w:rsidRPr="00DE0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204E" w:rsidRPr="001A764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5B95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исло общеобразовательных организаций, расположенных в сельской местности и малых городах, </w:t>
            </w:r>
            <w:r w:rsidR="00293ED2">
              <w:rPr>
                <w:rFonts w:ascii="Times New Roman" w:hAnsi="Times New Roman" w:cs="Times New Roman"/>
                <w:sz w:val="28"/>
                <w:szCs w:val="28"/>
              </w:rPr>
              <w:t>на базе которых созданы центры образования естественно-научной и технологической направленностей</w:t>
            </w:r>
            <w:r w:rsidR="00EC5B95" w:rsidRPr="001A7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945" w:rsidRPr="00F1413A" w:rsidRDefault="00293ED2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оля обучающихся, вовлеченных в различные формы сопровождения и наставничества;</w:t>
            </w:r>
          </w:p>
          <w:p w:rsidR="00C50945" w:rsidRPr="00F1413A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6204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оля общеобразовательных организаций, реализующих программы 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новного и среднего общего 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7A4F55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форме;</w:t>
            </w:r>
          </w:p>
          <w:p w:rsidR="00C50945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50945" w:rsidRPr="00F1413A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в которых реализуются</w:t>
            </w:r>
            <w:r w:rsidR="00F9121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общественно-деловых объединений и участвуют представители работодателей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решений по вопросам 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развитием общеобразовательной организации;</w:t>
            </w:r>
          </w:p>
          <w:p w:rsidR="008F4F92" w:rsidRPr="00F1413A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CD2F74" w:rsidRPr="00F1413A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 w:rsidR="008F4F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открытых онлайн-уроков, реализуемых</w:t>
            </w:r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опыта цикла уроков «</w:t>
            </w:r>
            <w:proofErr w:type="spellStart"/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8673E4" w:rsidRPr="00F1413A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DD505F" w:rsidRPr="00F1413A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="00DD505F" w:rsidRPr="00F1413A">
              <w:rPr>
                <w:rFonts w:ascii="Times New Roman" w:hAnsi="Times New Roman" w:cs="Times New Roman"/>
                <w:sz w:val="28"/>
                <w:szCs w:val="28"/>
              </w:rPr>
              <w:t>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7A4F55" w:rsidRPr="00F1413A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="00DD505F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8673E4" w:rsidRPr="001A7643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5814" w:rsidRPr="001A764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CD2F74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</w:t>
            </w:r>
            <w:r w:rsidR="00695814" w:rsidRPr="001A7643">
              <w:rPr>
                <w:rFonts w:ascii="Times New Roman" w:hAnsi="Times New Roman" w:cs="Times New Roman"/>
                <w:sz w:val="28"/>
                <w:szCs w:val="28"/>
              </w:rPr>
              <w:t>оснащенных</w:t>
            </w:r>
            <w:r w:rsidR="002B046C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внедрения</w:t>
            </w:r>
            <w:r w:rsidR="00CD2F74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E75002" w:rsidRPr="001A7643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57485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57485" w:rsidRPr="001A76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6689" w:rsidRPr="001A7643">
              <w:rPr>
                <w:rFonts w:ascii="Times New Roman" w:hAnsi="Times New Roman" w:cs="Times New Roman"/>
                <w:sz w:val="28"/>
                <w:szCs w:val="28"/>
              </w:rPr>
              <w:t>оля  обучающихся</w:t>
            </w:r>
            <w:r w:rsidR="00A22AC6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которых </w:t>
            </w:r>
            <w:r w:rsidR="00285804" w:rsidRPr="001A7643">
              <w:rPr>
                <w:rFonts w:ascii="Times New Roman" w:hAnsi="Times New Roman" w:cs="Times New Roman"/>
                <w:sz w:val="28"/>
                <w:szCs w:val="28"/>
              </w:rPr>
              <w:t>созданы равные условия получения качественного образования вне зависимости от места их нахождения посре</w:t>
            </w:r>
            <w:r w:rsidR="005D701D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дством предоставления доступа к </w:t>
            </w:r>
            <w:r w:rsidR="00A22AC6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информационно-</w:t>
            </w:r>
            <w:r w:rsidR="005D701D" w:rsidRPr="001A7643">
              <w:rPr>
                <w:rFonts w:ascii="Times New Roman" w:hAnsi="Times New Roman" w:cs="Times New Roman"/>
                <w:sz w:val="28"/>
                <w:szCs w:val="28"/>
              </w:rPr>
              <w:t>сервисной платформе</w:t>
            </w:r>
            <w:r w:rsidR="00A22AC6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  <w:proofErr w:type="gramEnd"/>
          </w:p>
          <w:p w:rsidR="00FF48C0" w:rsidRPr="001A7643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57485" w:rsidRPr="001A7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F05" w:rsidRPr="001A7643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среды;</w:t>
            </w:r>
          </w:p>
          <w:p w:rsidR="00D37DFA" w:rsidRPr="00F1413A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57485" w:rsidRPr="001A7643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565C" w:rsidRPr="001A76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7565C" w:rsidRPr="001A7643">
              <w:rPr>
                <w:rFonts w:ascii="Times New Roman" w:hAnsi="Times New Roman" w:cs="Times New Roman"/>
                <w:sz w:val="28"/>
                <w:szCs w:val="28"/>
              </w:rPr>
              <w:t>спользующих</w:t>
            </w:r>
            <w:proofErr w:type="spellEnd"/>
            <w:r w:rsidR="0047565C" w:rsidRPr="001A7643">
              <w:rPr>
                <w:rFonts w:ascii="Times New Roman" w:hAnsi="Times New Roman" w:cs="Times New Roman"/>
                <w:sz w:val="28"/>
                <w:szCs w:val="28"/>
              </w:rPr>
              <w:t xml:space="preserve"> сервисы федеральной информационно-сервисной платформы цифровой образовательной среды</w:t>
            </w:r>
            <w:r w:rsidR="00226CF3" w:rsidRPr="001A7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CF3" w:rsidRPr="00F1413A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57485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F2BA9" w:rsidRPr="00F1413A">
              <w:rPr>
                <w:rFonts w:ascii="Times New Roman" w:hAnsi="Times New Roman" w:cs="Times New Roman"/>
                <w:sz w:val="28"/>
                <w:szCs w:val="28"/>
              </w:rPr>
              <w:t>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</w:t>
            </w:r>
            <w:r w:rsidR="000E7C5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3A1" w:rsidRPr="00F1413A" w:rsidRDefault="00062117" w:rsidP="00DD1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DD13A1" w:rsidRPr="00F1413A">
              <w:rPr>
                <w:rFonts w:ascii="Times New Roman" w:hAnsi="Times New Roman" w:cs="Times New Roman"/>
                <w:sz w:val="28"/>
                <w:szCs w:val="28"/>
              </w:rPr>
              <w:t>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:rsidR="00D455B8" w:rsidRPr="00F1413A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52DBB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4F2173"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      </w:r>
            <w:r w:rsidR="001773D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0D44" w:rsidRPr="00F1413A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C6B" w:rsidRPr="00D218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C6C6B" w:rsidRPr="00D218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0D44" w:rsidRPr="00D2180A"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организаций района, которые обеспечены интернет соединением со скоростью </w:t>
            </w:r>
            <w:r w:rsidR="009C0D44" w:rsidRPr="00D21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 не менее 100 Мб/с  для городских школ и 50Мб/с для сельских школ</w:t>
            </w:r>
            <w:r w:rsidR="00C80256" w:rsidRPr="00D2180A">
              <w:rPr>
                <w:rFonts w:ascii="Times New Roman" w:hAnsi="Times New Roman" w:cs="Times New Roman"/>
                <w:sz w:val="28"/>
                <w:szCs w:val="28"/>
              </w:rPr>
              <w:t>, а также гарантированным интернет трафиком</w:t>
            </w:r>
            <w:r w:rsidR="00074B39" w:rsidRPr="00D218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74B39" w:rsidRPr="00F1413A" w:rsidRDefault="00D2180A" w:rsidP="0007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074B39" w:rsidRPr="00F1413A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074B39" w:rsidRPr="00F1413A">
              <w:rPr>
                <w:rFonts w:ascii="Times New Roman" w:hAnsi="Times New Roman" w:cs="Times New Roman"/>
                <w:sz w:val="28"/>
                <w:szCs w:val="28"/>
              </w:rPr>
              <w:t>дельный вес детей и подростков, занимающихся в отрядах ЮИД, к общему числу детей от 10 до 16 лет</w:t>
            </w:r>
            <w:r w:rsidR="004705EE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5EE" w:rsidRPr="00F1413A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705EE" w:rsidRPr="00F1413A">
              <w:rPr>
                <w:rFonts w:ascii="Times New Roman" w:hAnsi="Times New Roman" w:cs="Times New Roman"/>
                <w:sz w:val="28"/>
                <w:szCs w:val="28"/>
              </w:rPr>
              <w:t>оля детей-инвалидов</w:t>
            </w:r>
            <w:r w:rsidR="00A856A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1,5 до 7</w:t>
            </w:r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лет, охваченных дошкольным образованием, от общей численности детей-инвалидов данного возраста;</w:t>
            </w:r>
          </w:p>
          <w:p w:rsidR="00B70C60" w:rsidRPr="00F1413A" w:rsidRDefault="0006211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C6C6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B70C60" w:rsidRPr="00F1413A">
              <w:rPr>
                <w:rFonts w:ascii="Times New Roman" w:hAnsi="Times New Roman" w:cs="Times New Roman"/>
                <w:sz w:val="28"/>
                <w:szCs w:val="28"/>
              </w:rPr>
              <w:t>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  <w:r w:rsidR="00F1413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5C0E41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дошкольных образовательных организаций, в которых проведены мероприятия по подготовке к началу учебного года;</w:t>
            </w:r>
          </w:p>
          <w:p w:rsidR="00F1413A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в которых проведены мероприятия по подготовке к началу учебного года;</w:t>
            </w:r>
          </w:p>
          <w:p w:rsidR="006B6DF8" w:rsidRDefault="00062117" w:rsidP="006B6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B6DF8" w:rsidRPr="00DE0C87">
              <w:rPr>
                <w:rFonts w:ascii="Times New Roman" w:hAnsi="Times New Roman" w:cs="Times New Roman"/>
                <w:sz w:val="28"/>
                <w:szCs w:val="28"/>
              </w:rPr>
              <w:t>. 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общеобразовательных организаций;</w:t>
            </w:r>
          </w:p>
          <w:p w:rsidR="00F1413A" w:rsidRPr="005C0E41" w:rsidRDefault="00062117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C6C6B" w:rsidRPr="005C0E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оздоровительных лагерей, в которых проведены мероприятия по подготовке к летнему периоду;</w:t>
            </w:r>
          </w:p>
          <w:p w:rsidR="00F1413A" w:rsidRDefault="00D2180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0381" w:rsidRPr="005C0E41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1413A" w:rsidRPr="005C0E41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  <w:r w:rsidR="00ED5E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E0E" w:rsidRPr="00AD6149" w:rsidRDefault="00D2180A" w:rsidP="00ED5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E0E" w:rsidRPr="005C0E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788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дошкольных образовательных организаций, обеспеченных мерами профилактики и предотвращения коронавирусной инфекции;</w:t>
            </w:r>
          </w:p>
          <w:p w:rsidR="00ED5E0E" w:rsidRDefault="00D2180A" w:rsidP="0060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884">
              <w:rPr>
                <w:rFonts w:ascii="Times New Roman" w:hAnsi="Times New Roman" w:cs="Times New Roman"/>
                <w:sz w:val="28"/>
                <w:szCs w:val="28"/>
              </w:rPr>
              <w:t>. Доля</w:t>
            </w:r>
            <w:r w:rsidR="00ED5E0E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общеобразовательных организаций, </w:t>
            </w:r>
            <w:r w:rsidR="00F86DFC" w:rsidRPr="00AD6149">
              <w:rPr>
                <w:rFonts w:ascii="Times New Roman" w:hAnsi="Times New Roman" w:cs="Times New Roman"/>
                <w:sz w:val="28"/>
                <w:szCs w:val="28"/>
              </w:rPr>
              <w:t>обеспеченных мерами профилактики и предотвращения коронавирусной инфекции</w:t>
            </w:r>
            <w:r w:rsidR="000621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117" w:rsidRPr="00F1413A" w:rsidRDefault="00062117" w:rsidP="00601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 Количество зданий общеобразовательных организаций, в которых проведены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капитальному ремонту</w:t>
            </w:r>
            <w:r w:rsidR="0021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подпрограммы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C5B95" w:rsidRPr="00F1413A" w:rsidRDefault="001335C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подпрограммы </w:t>
            </w:r>
            <w:r w:rsidR="008A655A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763">
              <w:rPr>
                <w:rFonts w:ascii="Times New Roman" w:hAnsi="Times New Roman" w:cs="Times New Roman"/>
                <w:sz w:val="28"/>
                <w:szCs w:val="28"/>
              </w:rPr>
              <w:t>–3 491 631,0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федерального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0763">
              <w:rPr>
                <w:rFonts w:ascii="Times New Roman" w:hAnsi="Times New Roman" w:cs="Times New Roman"/>
                <w:sz w:val="28"/>
                <w:szCs w:val="28"/>
              </w:rPr>
              <w:t>503 624,3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областного бюджета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0763">
              <w:rPr>
                <w:rFonts w:ascii="Times New Roman" w:hAnsi="Times New Roman" w:cs="Times New Roman"/>
                <w:sz w:val="28"/>
                <w:szCs w:val="28"/>
              </w:rPr>
              <w:t xml:space="preserve"> 1 944 641,5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7A5225" w:rsidRPr="00F1413A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0763">
              <w:rPr>
                <w:rFonts w:ascii="Times New Roman" w:hAnsi="Times New Roman" w:cs="Times New Roman"/>
                <w:sz w:val="28"/>
                <w:szCs w:val="28"/>
              </w:rPr>
              <w:t xml:space="preserve"> 836 923,8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из внебюджетных средств – </w:t>
            </w:r>
            <w:r w:rsidR="00550763">
              <w:rPr>
                <w:rFonts w:ascii="Times New Roman" w:hAnsi="Times New Roman" w:cs="Times New Roman"/>
                <w:sz w:val="28"/>
                <w:szCs w:val="28"/>
              </w:rPr>
              <w:t>206 441,4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5B95" w:rsidRPr="00F1413A" w:rsidRDefault="00EC5B95" w:rsidP="00F03B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по годам реализации подпрограммы </w:t>
            </w:r>
            <w:r w:rsidR="004D1691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56679">
              <w:rPr>
                <w:rFonts w:ascii="Times New Roman" w:hAnsi="Times New Roman" w:cs="Times New Roman"/>
                <w:sz w:val="28"/>
                <w:szCs w:val="28"/>
              </w:rPr>
              <w:t>145870,5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0D68">
              <w:rPr>
                <w:rFonts w:ascii="Times New Roman" w:hAnsi="Times New Roman" w:cs="Times New Roman"/>
                <w:sz w:val="28"/>
                <w:szCs w:val="28"/>
              </w:rPr>
              <w:t>845 835,3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0D68">
              <w:rPr>
                <w:rFonts w:ascii="Times New Roman" w:hAnsi="Times New Roman" w:cs="Times New Roman"/>
                <w:sz w:val="28"/>
                <w:szCs w:val="28"/>
              </w:rPr>
              <w:t>612 430,2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0D68">
              <w:rPr>
                <w:rFonts w:ascii="Times New Roman" w:hAnsi="Times New Roman" w:cs="Times New Roman"/>
                <w:sz w:val="28"/>
                <w:szCs w:val="28"/>
              </w:rPr>
              <w:t>540 503,4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0D68">
              <w:rPr>
                <w:rFonts w:ascii="Times New Roman" w:hAnsi="Times New Roman" w:cs="Times New Roman"/>
                <w:sz w:val="28"/>
                <w:szCs w:val="28"/>
              </w:rPr>
              <w:t>500 640,6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4C09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1AB3">
              <w:rPr>
                <w:rFonts w:ascii="Times New Roman" w:hAnsi="Times New Roman" w:cs="Times New Roman"/>
                <w:sz w:val="28"/>
                <w:szCs w:val="28"/>
              </w:rPr>
              <w:t>444564,6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5B95" w:rsidRPr="00F1413A" w:rsidRDefault="00EC5B95" w:rsidP="00531A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A2213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1AB3">
              <w:rPr>
                <w:rFonts w:ascii="Times New Roman" w:hAnsi="Times New Roman" w:cs="Times New Roman"/>
                <w:sz w:val="28"/>
                <w:szCs w:val="28"/>
              </w:rPr>
              <w:t>401786,4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B6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обеспечено полное удовлетво</w:t>
            </w:r>
            <w:r w:rsidR="001335C3" w:rsidRPr="00F1413A">
              <w:rPr>
                <w:rFonts w:ascii="Times New Roman" w:hAnsi="Times New Roman" w:cs="Times New Roman"/>
                <w:sz w:val="28"/>
                <w:szCs w:val="28"/>
              </w:rPr>
              <w:t>рение потребности населения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 в услугах дошкольного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обеспечены меры социальной поддержки всем детям-инвалидам дошкольного возраста;</w:t>
            </w:r>
          </w:p>
          <w:p w:rsidR="00F54339" w:rsidRPr="00F1413A" w:rsidRDefault="00F54339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компетентность родителей (законных представителей) в вопросах воспитания и образования детей;</w:t>
            </w:r>
          </w:p>
          <w:p w:rsidR="00EC5B95" w:rsidRPr="00F1413A" w:rsidRDefault="00C41CE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 односменный режим обучения в дневных общеобразовательных организациях;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повысятся доступность и качество общего образования; все обучающиеся перейдут из зданий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износом 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0 процентов и выше в новые здания общеобразовательных организаций;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обеспеченность горячим питанием обучающихся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1 - 4 классов будет не ниже </w:t>
            </w:r>
            <w:r w:rsidR="008D607A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обучающихся данной возрастной категории;</w:t>
            </w:r>
          </w:p>
          <w:p w:rsidR="00D22D87" w:rsidRPr="00F1413A" w:rsidRDefault="00D22D8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горячим питанием обучающихся 5 - 11 классов будет не ниже </w:t>
            </w:r>
            <w:r w:rsidR="008D607A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D60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обучающихся данной возрастной категории;</w:t>
            </w:r>
          </w:p>
          <w:p w:rsidR="00EC5B95" w:rsidRPr="00F1413A" w:rsidRDefault="000E1DD8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во всех общеобразовательных организациях, показавших ни</w:t>
            </w:r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зкие образовательные результаты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 функционирующих в неблагоприятных социальных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  <w:proofErr w:type="gramStart"/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азработаны</w:t>
            </w:r>
            <w:proofErr w:type="spell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реализуются мероприятия по повы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шению качества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обучающиеся в общеобра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 с 2021-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>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будет сформирована и внедрена система мер, многоэтапных и разноуровневых конкурсных, олимпиадных и иных мероприятий для детей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что позволит увеличить до </w:t>
            </w:r>
            <w:r w:rsidR="00364876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      </w:r>
            <w:r w:rsidR="008A43C0" w:rsidRPr="00F1413A">
              <w:rPr>
                <w:rFonts w:ascii="Times New Roman" w:hAnsi="Times New Roman" w:cs="Times New Roman"/>
                <w:sz w:val="28"/>
                <w:szCs w:val="28"/>
              </w:rPr>
              <w:t>ости обучающихся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</w:t>
            </w:r>
            <w:r w:rsidR="009F3144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не ниже 41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удель</w:t>
            </w:r>
            <w:r w:rsidR="00030D31" w:rsidRPr="00F1413A">
              <w:rPr>
                <w:rFonts w:ascii="Times New Roman" w:hAnsi="Times New Roman" w:cs="Times New Roman"/>
                <w:sz w:val="28"/>
                <w:szCs w:val="28"/>
              </w:rPr>
              <w:t>ный вес численности учителей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35 лет 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>й в общей их численности до 23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в 2025 году;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освещения, будут получать ее;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все педагогические работники образовательных организаций, работающие с детьми с ограниченными возможностями здоровья, пройдут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менее 20% педагогических работников образовательных организаций си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стемы общего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будут участвовать в инновационной деятельности образовательных учреждений;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обеспечена доступность консультативной, коррекционно-развивающей и методической помощи родителям (законным представителям) 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всех категорий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222" w:rsidRPr="00F1413A" w:rsidRDefault="00DE0C87" w:rsidP="00E9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будет обновлена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материально-техническая база для реализации основных и дополнительных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аучной и технологической направленностей   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организациях, расположенных в сельской местности и малых городах;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обучающихся, вовлеченных в различные формы сопровождения и наставничества составит 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>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программы основного и дополнительного образования в сетевой форме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к 2025 году в не менее 70% общеобразовательных 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будут реализовываться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-деловых объединений и участвовать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работодателей в принятии решений по вопросам управления развитием общеобразовательной организации;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528C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>ие в  открытых онлайн-уроках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AE2539" w:rsidRPr="00F1413A" w:rsidRDefault="003243B7" w:rsidP="00AE25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не менее </w:t>
            </w:r>
            <w:r w:rsidRPr="003B45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4F7151" w:rsidRPr="00F1413A">
              <w:rPr>
                <w:rFonts w:ascii="Times New Roman" w:hAnsi="Times New Roman" w:cs="Times New Roman"/>
                <w:sz w:val="28"/>
                <w:szCs w:val="28"/>
              </w:rPr>
              <w:t>ле по итогам участия в проекте «Билет в будущее»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539" w:rsidRPr="00F1413A" w:rsidRDefault="00AE2539" w:rsidP="00324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2025 году не менее </w:t>
            </w:r>
            <w:r w:rsidRPr="003B4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3B7" w:rsidRPr="003B45A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3243B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к 2023 году 8</w:t>
            </w:r>
            <w:r w:rsidR="005E7CF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="00676F8C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r w:rsidR="00156D08" w:rsidRPr="00F141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spellEnd"/>
            <w:r w:rsidR="00676F8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базой для внедрения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156D08" w:rsidRPr="00F1413A" w:rsidRDefault="008C723B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-к 2025 году в не менее 90% организациях обще</w:t>
            </w:r>
            <w:r w:rsidR="00F722D2" w:rsidRPr="00F1413A">
              <w:rPr>
                <w:rFonts w:ascii="Times New Roman" w:hAnsi="Times New Roman" w:cs="Times New Roman"/>
                <w:sz w:val="28"/>
                <w:szCs w:val="28"/>
              </w:rPr>
              <w:t>го образования будут применяться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ресурсы региональной системы электронного и дистанционного обучения в образовательном процессе;</w:t>
            </w:r>
          </w:p>
          <w:p w:rsidR="00003668" w:rsidRPr="00F1413A" w:rsidRDefault="00003668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      </w:r>
          </w:p>
          <w:p w:rsidR="00AC7D39" w:rsidRPr="00F1413A" w:rsidRDefault="004F7151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 все 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обеспечены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соединением со скоростью  не менее 100 Мб/с  в городских школах и 50 Мб/с в  сельских школах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гарантированным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трафиком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1D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>% общеобразовательных органи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заций будут охвачены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ия, воспитания обучающихся  и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их материально-технической базы</w:t>
            </w:r>
            <w:r w:rsidR="00C92C3C" w:rsidRPr="00C85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C3C" w:rsidRPr="00F1413A" w:rsidRDefault="00C92C3C" w:rsidP="00C92C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      </w:r>
          </w:p>
          <w:p w:rsidR="005919D3" w:rsidRPr="00F1413A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детей-инвалидов в возрасте от 1,5 до 7 лет, охваченных дошкольным образованием, от общей численности детей-инвалидов данного возраста составит 100%;</w:t>
            </w:r>
          </w:p>
          <w:p w:rsidR="005919D3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не менее 19,5</w:t>
            </w:r>
            <w:r w:rsidR="00FE6D9E" w:rsidRPr="00F141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вмуниципальном</w:t>
            </w:r>
            <w:proofErr w:type="spellEnd"/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оздоров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ительном лагере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летнему периоду;</w:t>
            </w:r>
          </w:p>
          <w:p w:rsidR="00F1413A" w:rsidRDefault="00F1413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ких работников данной категории;</w:t>
            </w:r>
          </w:p>
          <w:p w:rsidR="00612281" w:rsidRDefault="00612281" w:rsidP="00931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 xml:space="preserve"> все образовательные организации </w:t>
            </w:r>
            <w:proofErr w:type="spellStart"/>
            <w:r w:rsidR="009318FD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9318FD" w:rsidRPr="00AD6149">
              <w:rPr>
                <w:rFonts w:ascii="Times New Roman" w:hAnsi="Times New Roman" w:cs="Times New Roman"/>
                <w:sz w:val="28"/>
                <w:szCs w:val="28"/>
              </w:rPr>
              <w:t xml:space="preserve"> мерами профилактики и предотвращения коронавирусной инфекции</w:t>
            </w:r>
            <w:r w:rsidR="00DE0C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C87" w:rsidRPr="00F1413A" w:rsidRDefault="00DE0C87" w:rsidP="00931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2025 году будут проведены работы по капитальному ремонту зданий не менее чем в  2-х общеобразовательных организациях.</w:t>
            </w:r>
          </w:p>
        </w:tc>
      </w:tr>
    </w:tbl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D4713C" w:rsidP="006249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6A0187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249ED" w:rsidRPr="00F1413A" w:rsidRDefault="006249ED" w:rsidP="00624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6249ED" w:rsidRPr="00F1413A" w:rsidRDefault="006249ED" w:rsidP="006602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Камешковском района в 2019-2020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учебном году дошкольное образование обеспечивали 14 образовательных организаций, в т.ч. 12 муниципальных дошкольных образовател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ьных учреждения и 2 общеобразовательные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ы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 дошкол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ьными </w:t>
      </w:r>
      <w:proofErr w:type="spellStart"/>
      <w:r w:rsidR="00A939AA" w:rsidRPr="00F1413A">
        <w:rPr>
          <w:rFonts w:ascii="Times New Roman" w:hAnsi="Times New Roman" w:cs="Times New Roman"/>
          <w:sz w:val="28"/>
          <w:szCs w:val="28"/>
        </w:rPr>
        <w:t>группами.</w:t>
      </w:r>
      <w:r w:rsidR="00C16CF7" w:rsidRPr="00F141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16CF7" w:rsidRPr="00F1413A">
        <w:rPr>
          <w:rFonts w:ascii="Times New Roman" w:hAnsi="Times New Roman" w:cs="Times New Roman"/>
          <w:sz w:val="28"/>
          <w:szCs w:val="28"/>
        </w:rPr>
        <w:t xml:space="preserve"> районе функционир</w:t>
      </w:r>
      <w:r w:rsidR="006F4B01" w:rsidRPr="00F1413A">
        <w:rPr>
          <w:rFonts w:ascii="Times New Roman" w:hAnsi="Times New Roman" w:cs="Times New Roman"/>
          <w:sz w:val="28"/>
          <w:szCs w:val="28"/>
        </w:rPr>
        <w:t>уют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 13 муниципальных общеобразовательных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3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</w:t>
      </w:r>
      <w:r w:rsidRPr="00F1413A">
        <w:rPr>
          <w:rFonts w:ascii="Times New Roman" w:hAnsi="Times New Roman" w:cs="Times New Roman"/>
          <w:sz w:val="28"/>
          <w:szCs w:val="28"/>
        </w:rPr>
        <w:t xml:space="preserve">азования детей, из которых одна в системе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.Численность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составляет:</w:t>
      </w:r>
    </w:p>
    <w:p w:rsidR="006249ED" w:rsidRPr="00F1413A" w:rsidRDefault="006249ED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дош</w:t>
      </w:r>
      <w:r w:rsidR="004C095A" w:rsidRPr="00F1413A">
        <w:rPr>
          <w:rFonts w:ascii="Times New Roman" w:hAnsi="Times New Roman" w:cs="Times New Roman"/>
          <w:sz w:val="28"/>
          <w:szCs w:val="28"/>
        </w:rPr>
        <w:t>кольных организациях - 1374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095A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Pr="00F1413A">
        <w:rPr>
          <w:rFonts w:ascii="Times New Roman" w:hAnsi="Times New Roman" w:cs="Times New Roman"/>
          <w:sz w:val="28"/>
          <w:szCs w:val="28"/>
        </w:rPr>
        <w:t>льных организациях - 27</w:t>
      </w:r>
      <w:r w:rsidR="00C37539" w:rsidRPr="00F1413A">
        <w:rPr>
          <w:rFonts w:ascii="Times New Roman" w:hAnsi="Times New Roman" w:cs="Times New Roman"/>
          <w:sz w:val="28"/>
          <w:szCs w:val="28"/>
        </w:rPr>
        <w:t>29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организации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F1413A">
        <w:rPr>
          <w:rFonts w:ascii="Times New Roman" w:hAnsi="Times New Roman" w:cs="Times New Roman"/>
          <w:sz w:val="28"/>
          <w:szCs w:val="28"/>
        </w:rPr>
        <w:t>го образования детей - 668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49ED" w:rsidRPr="00F1413A" w:rsidRDefault="006249ED" w:rsidP="008E5D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развития дошкольного образования за последние годы было обеспечение доступности и качества дошкольного образования.</w:t>
      </w:r>
    </w:p>
    <w:p w:rsidR="006249ED" w:rsidRPr="00F1413A" w:rsidRDefault="006249ED" w:rsidP="00055D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К положительным изменениям относится внедрение в образовательный процесс всех дошкольных образовательных организаций федерального государственного стандарта дошкольного образования, а также значительное повышение уровня доступности дошкольного образования, в том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числе:обеспечена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100-процентная доступность дошкольного образования для дете</w:t>
      </w:r>
      <w:r w:rsidR="008E5D3A" w:rsidRPr="00F1413A">
        <w:rPr>
          <w:rFonts w:ascii="Times New Roman" w:hAnsi="Times New Roman" w:cs="Times New Roman"/>
          <w:sz w:val="28"/>
          <w:szCs w:val="28"/>
        </w:rPr>
        <w:t>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</w:t>
      </w:r>
      <w:r w:rsidR="00083B45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лет; все желаю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щие дети в возрасте старше 1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обеспечены местами в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ДОУ;удовлетворенность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населения услугами дошкольного образования </w:t>
      </w:r>
      <w:r w:rsidR="00BD5F9C" w:rsidRPr="00F1413A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в 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346458" w:rsidRPr="00F1413A">
        <w:rPr>
          <w:rFonts w:ascii="Times New Roman" w:hAnsi="Times New Roman" w:cs="Times New Roman"/>
          <w:sz w:val="28"/>
          <w:szCs w:val="28"/>
        </w:rPr>
        <w:t>9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97%</w:t>
      </w:r>
      <w:r w:rsidR="00025DE3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(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Владимирская область 98,3%, </w:t>
      </w:r>
      <w:r w:rsidRPr="00F1413A">
        <w:rPr>
          <w:rFonts w:ascii="Times New Roman" w:hAnsi="Times New Roman" w:cs="Times New Roman"/>
          <w:sz w:val="28"/>
          <w:szCs w:val="28"/>
        </w:rPr>
        <w:t>РФ - 79,8%).</w:t>
      </w:r>
    </w:p>
    <w:p w:rsidR="006249ED" w:rsidRPr="00F1413A" w:rsidRDefault="0076161A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Сеть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дневны</w:t>
      </w:r>
      <w:r w:rsidR="006A3C47">
        <w:rPr>
          <w:rFonts w:ascii="Times New Roman" w:hAnsi="Times New Roman" w:cs="Times New Roman"/>
          <w:sz w:val="28"/>
          <w:szCs w:val="28"/>
        </w:rPr>
        <w:t xml:space="preserve">х общеобразовательных </w:t>
      </w:r>
      <w:proofErr w:type="spellStart"/>
      <w:r w:rsidR="006A3C47">
        <w:rPr>
          <w:rFonts w:ascii="Times New Roman" w:hAnsi="Times New Roman" w:cs="Times New Roman"/>
          <w:sz w:val="28"/>
          <w:szCs w:val="28"/>
        </w:rPr>
        <w:t>организаций</w:t>
      </w:r>
      <w:r w:rsidR="0096334E" w:rsidRPr="00F141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районе оптимальна, при этом с 2012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года контингент обучающихся в них увеличив</w:t>
      </w:r>
      <w:r w:rsidRPr="00F1413A">
        <w:rPr>
          <w:rFonts w:ascii="Times New Roman" w:hAnsi="Times New Roman" w:cs="Times New Roman"/>
          <w:sz w:val="28"/>
          <w:szCs w:val="28"/>
        </w:rPr>
        <w:t>ает</w:t>
      </w:r>
      <w:r w:rsidR="00B1663B" w:rsidRPr="00F1413A">
        <w:rPr>
          <w:rFonts w:ascii="Times New Roman" w:hAnsi="Times New Roman" w:cs="Times New Roman"/>
          <w:sz w:val="28"/>
          <w:szCs w:val="28"/>
        </w:rPr>
        <w:t>ся (2012-</w:t>
      </w:r>
      <w:r w:rsidR="00A156E7" w:rsidRPr="00F1413A">
        <w:rPr>
          <w:rFonts w:ascii="Times New Roman" w:hAnsi="Times New Roman" w:cs="Times New Roman"/>
          <w:sz w:val="28"/>
          <w:szCs w:val="28"/>
        </w:rPr>
        <w:t>2013 уч. год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B1663B" w:rsidRPr="00F1413A">
        <w:rPr>
          <w:rFonts w:ascii="Times New Roman" w:hAnsi="Times New Roman" w:cs="Times New Roman"/>
          <w:sz w:val="28"/>
          <w:szCs w:val="28"/>
        </w:rPr>
        <w:t>2453 человека, 2019-2020 уч. год – 2729 человек</w:t>
      </w:r>
      <w:r w:rsidR="006249ED" w:rsidRPr="00F1413A">
        <w:rPr>
          <w:rFonts w:ascii="Times New Roman" w:hAnsi="Times New Roman" w:cs="Times New Roman"/>
          <w:sz w:val="28"/>
          <w:szCs w:val="28"/>
        </w:rPr>
        <w:t>).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Эффекти</w:t>
      </w:r>
      <w:r w:rsidR="00C16CF7" w:rsidRPr="00F1413A">
        <w:rPr>
          <w:rFonts w:ascii="Times New Roman" w:hAnsi="Times New Roman" w:cs="Times New Roman"/>
          <w:sz w:val="28"/>
          <w:szCs w:val="28"/>
        </w:rPr>
        <w:t>вность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Программы определяется с помощью системы индикаторов и показателей сферы образования.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текущий момент в сфере дошкольного, общего образования и дополнительного образования детей сохраняются следующие острые проблемы, требующие решения: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низкая обеспеченность дошкольных образовательных организаций специалистами социально</w:t>
      </w:r>
      <w:r w:rsidR="006F4B01" w:rsidRPr="00F1413A">
        <w:rPr>
          <w:rFonts w:ascii="Times New Roman" w:hAnsi="Times New Roman" w:cs="Times New Roman"/>
          <w:sz w:val="28"/>
          <w:szCs w:val="28"/>
        </w:rPr>
        <w:t xml:space="preserve"> значимых направлений (педагог-психолог, дефектолог, учитель-логопед, </w:t>
      </w:r>
      <w:proofErr w:type="spellStart"/>
      <w:r w:rsidR="006F4B01" w:rsidRPr="00F1413A">
        <w:rPr>
          <w:rFonts w:ascii="Times New Roman" w:hAnsi="Times New Roman" w:cs="Times New Roman"/>
          <w:sz w:val="28"/>
          <w:szCs w:val="28"/>
        </w:rPr>
        <w:t>музыкальныйруководитель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);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наличие общеобразовательных организаций, осуществляющих учебный процесс в две смены;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сопровождения;</w:t>
      </w:r>
    </w:p>
    <w:p w:rsidR="00A61538" w:rsidRPr="00F1413A" w:rsidRDefault="00A61538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недостаточная скорость  Интернет в общеобразовательных организациях, отсутствие локальной сети в здания</w:t>
      </w:r>
      <w:r w:rsidR="006602C1" w:rsidRPr="00F1413A">
        <w:rPr>
          <w:rFonts w:ascii="Times New Roman" w:hAnsi="Times New Roman" w:cs="Times New Roman"/>
          <w:sz w:val="28"/>
          <w:szCs w:val="28"/>
        </w:rPr>
        <w:t>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низкие темпы обновления состава и компетенций педагогических кадров.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Отсутствие эффективных мер по решению этих проблем может вести к возникновению следующих рисков: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ограничение доступа к качественным услугам дошкольного, общего и дополнительного образования детей в отдельных территориях;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снижение потенциала образования как канала вертикальной социальной мобильности;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недостаточное качество подготовки выпускников к освоению стандартов профессионального образования и работе в высокотехнологичной экономике;</w:t>
      </w:r>
    </w:p>
    <w:p w:rsidR="006249ED" w:rsidRPr="00F1413A" w:rsidRDefault="00A156E7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недостаточный уровень сформирова</w:t>
      </w:r>
      <w:r w:rsidR="006249ED" w:rsidRPr="00F1413A">
        <w:rPr>
          <w:rFonts w:ascii="Times New Roman" w:hAnsi="Times New Roman" w:cs="Times New Roman"/>
          <w:sz w:val="28"/>
          <w:szCs w:val="28"/>
        </w:rPr>
        <w:t>нности социальных компетенций и гражданских установок обучающихся, рост числа правонарушений и асоциальных проявлений в подростковой и молодежной среде;</w:t>
      </w:r>
    </w:p>
    <w:p w:rsidR="005162E4" w:rsidRPr="00F1413A" w:rsidRDefault="006249ED" w:rsidP="00C81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неудовлетворенность населения в полной мере качеством образовательных услуг.</w:t>
      </w:r>
    </w:p>
    <w:p w:rsidR="006249ED" w:rsidRPr="00F1413A" w:rsidRDefault="00D4713C" w:rsidP="0071534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6249ED" w:rsidRPr="00F1413A" w:rsidRDefault="006249ED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достижения; основные ожидаемые конечные результаты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равного доступа к дошкольному образованию детям независимо от возраста, состояния здоровья и уровня развития, реализуется в рамках расширения вариативности дошкольного образования в муниципальных дошкольных образовательн</w:t>
      </w:r>
      <w:r w:rsidR="00FF23A4" w:rsidRPr="00F1413A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FF23A4" w:rsidRPr="00F1413A">
        <w:rPr>
          <w:rFonts w:ascii="Times New Roman" w:hAnsi="Times New Roman" w:cs="Times New Roman"/>
          <w:sz w:val="28"/>
          <w:szCs w:val="28"/>
        </w:rPr>
        <w:t>организациях.</w:t>
      </w:r>
      <w:r w:rsidRPr="00F1413A">
        <w:rPr>
          <w:rFonts w:ascii="Times New Roman" w:hAnsi="Times New Roman" w:cs="Times New Roman"/>
          <w:sz w:val="28"/>
          <w:szCs w:val="28"/>
        </w:rPr>
        <w:t>Приоритетом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политики также является обновление содержания дошкольного образования посредством реализации федерального государственного стандарта дошкольного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образования.Достижение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нового качества дошкольного образования предполагает привлечение в систему дошкольного образования специалистов социально значимых направлений (педагогов-психологов, дефектологов, учителей-логопедов).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общеобра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поколения) и управления (электронный документооборот).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педагогов, обучающих сложные категории учащихся (дети в трудной жизненной ситуации, дети-сироты, дети с ограниченными возможностями здоровья</w:t>
      </w:r>
      <w:r w:rsidR="002A77E5" w:rsidRPr="00F1413A">
        <w:rPr>
          <w:rFonts w:ascii="Times New Roman" w:hAnsi="Times New Roman" w:cs="Times New Roman"/>
          <w:sz w:val="28"/>
          <w:szCs w:val="28"/>
        </w:rPr>
        <w:t>, дети мигрантов).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Детям-инвалидам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общеобразовательных организаций, демонстрирующих низкие образовательные результаты, и общеобразовательных организаций, функционирующих в неблагоприятных социальных условиях.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Стратегическим приоритетом государственной политики выступает формирование механизма опережающего обновле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ния содержания </w:t>
      </w:r>
      <w:r w:rsidR="007107B4"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Переход на новые 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Кроме того, важную роль в обеспечении реализации права на образование обучающихся с ограниченными возможностями здоровья играет введение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:rsidR="006249ED" w:rsidRPr="00F1413A" w:rsidRDefault="00F721A9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муниципальной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политике в сфере общего образования и дополнительного образования детей до 2025 года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Достижение нового качества дошкольного, общего и дополнительного образования предполагает в качестве приоритетной задачи обновление состава и компетенций педагогических кадров. Для этого в ближайшие годы предусматривается комплекс мер, включающий, в частности: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5D501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до уровня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педагогических работников муниципальных дошкольных образовательных организаций до уровня не менее 100% от средней заработной платы в сфере общего образования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715340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до уровня не менее 100% от средней заработной платы учителей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поддержку создания и деятельности профессиональных ассоциаций и саморегулируемых организаций в сфере образования;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развитие механизмов привлечения на работу в организации общего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образования и дополнительного образования д</w:t>
      </w:r>
      <w:r w:rsidR="00715340" w:rsidRPr="00F1413A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талантливых специалистов.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и информационно-консультационных сервисов (навигаторов).</w:t>
      </w:r>
    </w:p>
    <w:p w:rsidR="006249ED" w:rsidRPr="00F1413A" w:rsidRDefault="006249ED" w:rsidP="00715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6A0187" w:rsidP="00252B9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1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1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249ED" w:rsidRPr="00F1413A">
        <w:rPr>
          <w:rFonts w:ascii="Times New Roman" w:hAnsi="Times New Roman" w:cs="Times New Roman"/>
          <w:sz w:val="28"/>
          <w:szCs w:val="28"/>
        </w:rPr>
        <w:t>о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7262EA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7107B4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>: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1) создание в системе общего и дополнительного образования равных возможностей для полноценного развития каждого ребенка и получения качественного образования;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2) повышение привлекательности работы в должно</w:t>
      </w:r>
      <w:r w:rsidR="007107B4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</w:t>
      </w:r>
      <w:r w:rsidR="00252B91" w:rsidRPr="00F1413A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24483A" w:rsidRDefault="006249ED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3) создание комплексной цифровой инфраструк</w:t>
      </w:r>
      <w:r w:rsidR="00252B91" w:rsidRPr="00F1413A">
        <w:rPr>
          <w:rFonts w:ascii="Times New Roman" w:hAnsi="Times New Roman" w:cs="Times New Roman"/>
          <w:sz w:val="28"/>
          <w:szCs w:val="28"/>
        </w:rPr>
        <w:t>туры системы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Pr="00F1413A" w:rsidRDefault="006249ED" w:rsidP="00C81E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7262EA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1</w:t>
      </w:r>
    </w:p>
    <w:p w:rsidR="006249ED" w:rsidRPr="00F1413A" w:rsidRDefault="00CB6351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ar4304" w:tooltip="СВЕДЕН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262EA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7262EA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решения поставленных задач вводятся следующие показатели: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 в текущем году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показывает потребность населения в услугах дошкольного образования для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 в абсолютных показателях.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</w:t>
      </w:r>
      <w:r w:rsidRPr="00F1413A">
        <w:rPr>
          <w:rFonts w:ascii="Times New Roman" w:hAnsi="Times New Roman" w:cs="Times New Roman"/>
          <w:sz w:val="28"/>
          <w:szCs w:val="28"/>
        </w:rPr>
        <w:t>льного образования)»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услуг дошкольного образования для детей в возрасте до 3 лет.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3B75FA" w:rsidRPr="00F1413A">
        <w:rPr>
          <w:rFonts w:ascii="Times New Roman" w:hAnsi="Times New Roman" w:cs="Times New Roman"/>
          <w:sz w:val="28"/>
          <w:szCs w:val="28"/>
        </w:rPr>
        <w:t>ь 3</w:t>
      </w:r>
      <w:r w:rsidR="005162E4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</w:t>
      </w:r>
      <w:r w:rsidR="005162E4" w:rsidRPr="00F1413A">
        <w:rPr>
          <w:rFonts w:ascii="Times New Roman" w:hAnsi="Times New Roman" w:cs="Times New Roman"/>
          <w:sz w:val="28"/>
          <w:szCs w:val="28"/>
        </w:rPr>
        <w:t>альной поддержкой»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указывает на удельный вес детей-инвалидов дошкольного возраста, реализовавших право на меры социальной поддержки.</w:t>
      </w:r>
    </w:p>
    <w:p w:rsidR="006249ED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4</w:t>
      </w:r>
      <w:r w:rsidR="00FE25D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обучающихся, занимающихся в первую смену, в общей численности обучающихся </w:t>
      </w:r>
      <w:r w:rsidR="00FE25D5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выполнения муниципальных программ в сфере образования, предусматривающих меры по сокращению количества дневных общеобразовательных организаций, осуществляющих образовательный процесс в две смены.</w:t>
      </w:r>
    </w:p>
    <w:p w:rsidR="007506C0" w:rsidRPr="00F1413A" w:rsidRDefault="007506C0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7506C0">
        <w:rPr>
          <w:rFonts w:ascii="Times New Roman" w:hAnsi="Times New Roman" w:cs="Times New Roman"/>
          <w:sz w:val="28"/>
          <w:szCs w:val="28"/>
        </w:rPr>
        <w:t>5 «Доля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подвозе»</w:t>
      </w:r>
      <w:r w:rsidR="00EB0E1B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EB0E1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условия, созданные для безопасной перевозки детей школьными автобусами до </w:t>
      </w:r>
      <w:r w:rsidR="006B111B">
        <w:rPr>
          <w:rFonts w:ascii="Times New Roman" w:hAnsi="Times New Roman" w:cs="Times New Roman"/>
          <w:sz w:val="28"/>
          <w:szCs w:val="28"/>
        </w:rPr>
        <w:t xml:space="preserve">места учебы </w:t>
      </w:r>
      <w:r w:rsidR="00EB0E1B">
        <w:rPr>
          <w:rFonts w:ascii="Times New Roman" w:hAnsi="Times New Roman" w:cs="Times New Roman"/>
          <w:sz w:val="28"/>
          <w:szCs w:val="28"/>
        </w:rPr>
        <w:t>и обратно.</w:t>
      </w:r>
    </w:p>
    <w:p w:rsidR="006249ED" w:rsidRPr="00F1413A" w:rsidRDefault="002721AE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B111B">
        <w:rPr>
          <w:rFonts w:ascii="Times New Roman" w:hAnsi="Times New Roman" w:cs="Times New Roman"/>
          <w:sz w:val="28"/>
          <w:szCs w:val="28"/>
        </w:rPr>
        <w:t>6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учащихся 1 - 4 классов, обеспеченных горячим питанием, от общей численности обучающи</w:t>
      </w:r>
      <w:r w:rsidR="005772C1" w:rsidRPr="00F1413A">
        <w:rPr>
          <w:rFonts w:ascii="Times New Roman" w:hAnsi="Times New Roman" w:cs="Times New Roman"/>
          <w:sz w:val="28"/>
          <w:szCs w:val="28"/>
        </w:rPr>
        <w:t>хся данной возрастной категории»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эффективность организации питания и обеспечение социальных гарантий для указанной категории учащихся.</w:t>
      </w:r>
    </w:p>
    <w:p w:rsidR="005772C1" w:rsidRDefault="002721AE" w:rsidP="0057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B111B">
        <w:rPr>
          <w:rFonts w:ascii="Times New Roman" w:hAnsi="Times New Roman" w:cs="Times New Roman"/>
          <w:sz w:val="28"/>
          <w:szCs w:val="28"/>
        </w:rPr>
        <w:t>7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«Удельный вес учащихся 5 - 11 классов, обеспеченных горячим питанием, от общей численности обучающихся данной возрастной категории» характеризует эффективность организации питания и обеспечение социальных гарантий для указанной категории учащихся.</w:t>
      </w:r>
    </w:p>
    <w:p w:rsidR="006B111B" w:rsidRPr="00F1413A" w:rsidRDefault="006B111B" w:rsidP="002F04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1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</w:t>
      </w:r>
      <w:r w:rsidRPr="006B111B">
        <w:rPr>
          <w:rFonts w:ascii="Times New Roman" w:hAnsi="Times New Roman" w:cs="Times New Roman"/>
          <w:sz w:val="28"/>
          <w:szCs w:val="28"/>
        </w:rPr>
        <w:t>8.«Удельный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2F0473">
        <w:rPr>
          <w:rFonts w:ascii="Times New Roman" w:hAnsi="Times New Roman" w:cs="Times New Roman"/>
          <w:sz w:val="28"/>
          <w:szCs w:val="28"/>
        </w:rPr>
        <w:t>доступность качественных образовательных услуг для детей-инвалидов и детей с ограниченными возможностями здоровья.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</w:t>
      </w:r>
      <w:r w:rsidR="002721AE" w:rsidRPr="00F1413A">
        <w:rPr>
          <w:rFonts w:ascii="Times New Roman" w:hAnsi="Times New Roman" w:cs="Times New Roman"/>
          <w:sz w:val="28"/>
          <w:szCs w:val="28"/>
        </w:rPr>
        <w:t xml:space="preserve">ль </w:t>
      </w:r>
      <w:r w:rsidR="002F0473">
        <w:rPr>
          <w:rFonts w:ascii="Times New Roman" w:hAnsi="Times New Roman" w:cs="Times New Roman"/>
          <w:sz w:val="28"/>
          <w:szCs w:val="28"/>
        </w:rPr>
        <w:t>9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40132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</w:t>
      </w:r>
      <w:r w:rsidRPr="00F1413A">
        <w:rPr>
          <w:rFonts w:ascii="Times New Roman" w:hAnsi="Times New Roman" w:cs="Times New Roman"/>
          <w:sz w:val="28"/>
          <w:szCs w:val="28"/>
        </w:rPr>
        <w:t>в которых разработаны и реализуются мероприятия по повышению качества образовани</w:t>
      </w:r>
      <w:r w:rsidR="00CA10E7" w:rsidRPr="00F1413A">
        <w:rPr>
          <w:rFonts w:ascii="Times New Roman" w:hAnsi="Times New Roman" w:cs="Times New Roman"/>
          <w:sz w:val="28"/>
          <w:szCs w:val="28"/>
        </w:rPr>
        <w:t>я и переходу в эффективный режим работы»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перевод школ, имеющих стабильно низкие результаты обучения и (или) функционирующих в неблагоприятных социальных условиях, в режим эффективного функционирования.</w:t>
      </w:r>
    </w:p>
    <w:p w:rsidR="006249ED" w:rsidRPr="00F1413A" w:rsidRDefault="005772C1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</w:t>
      </w:r>
      <w:r w:rsidR="002F0473">
        <w:rPr>
          <w:rFonts w:ascii="Times New Roman" w:hAnsi="Times New Roman" w:cs="Times New Roman"/>
          <w:sz w:val="28"/>
          <w:szCs w:val="28"/>
        </w:rPr>
        <w:t>10</w:t>
      </w:r>
      <w:r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</w:t>
      </w:r>
      <w:r w:rsidR="009974D0" w:rsidRPr="00F1413A">
        <w:rPr>
          <w:rFonts w:ascii="Times New Roman" w:hAnsi="Times New Roman" w:cs="Times New Roman"/>
          <w:sz w:val="28"/>
          <w:szCs w:val="28"/>
        </w:rPr>
        <w:t>бщей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долю учащихся общеобразовательных организаций, которые обучаются в соответствии с федеральными государственными образовательными стандарта</w:t>
      </w:r>
      <w:r w:rsidR="00B021BF" w:rsidRPr="00F1413A">
        <w:rPr>
          <w:rFonts w:ascii="Times New Roman" w:hAnsi="Times New Roman" w:cs="Times New Roman"/>
          <w:sz w:val="28"/>
          <w:szCs w:val="28"/>
        </w:rPr>
        <w:t>ми начального общего, основного общего и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974D0" w:rsidRPr="00F1413A" w:rsidRDefault="00754B5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F0473">
        <w:rPr>
          <w:rFonts w:ascii="Times New Roman" w:hAnsi="Times New Roman" w:cs="Times New Roman"/>
          <w:sz w:val="28"/>
          <w:szCs w:val="28"/>
        </w:rPr>
        <w:t>11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» характеризует </w:t>
      </w:r>
      <w:r w:rsidR="009B58E6" w:rsidRPr="00F1413A">
        <w:rPr>
          <w:rFonts w:ascii="Times New Roman" w:hAnsi="Times New Roman" w:cs="Times New Roman"/>
          <w:sz w:val="28"/>
          <w:szCs w:val="28"/>
        </w:rPr>
        <w:t xml:space="preserve">современное состояние инфраструктуры </w:t>
      </w:r>
      <w:r w:rsidR="002E50F5" w:rsidRPr="00F1413A">
        <w:rPr>
          <w:rFonts w:ascii="Times New Roman" w:hAnsi="Times New Roman" w:cs="Times New Roman"/>
          <w:sz w:val="28"/>
          <w:szCs w:val="28"/>
        </w:rPr>
        <w:t xml:space="preserve">школ и качественную реализацию образовательной программы. </w:t>
      </w:r>
    </w:p>
    <w:p w:rsidR="006249ED" w:rsidRPr="00F1413A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2F0473">
        <w:rPr>
          <w:rFonts w:ascii="Times New Roman" w:hAnsi="Times New Roman" w:cs="Times New Roman"/>
          <w:sz w:val="28"/>
          <w:szCs w:val="28"/>
        </w:rPr>
        <w:t>атель 12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2721AE" w:rsidRPr="00F1413A">
        <w:rPr>
          <w:rFonts w:ascii="Times New Roman" w:hAnsi="Times New Roman" w:cs="Times New Roman"/>
          <w:sz w:val="28"/>
          <w:szCs w:val="28"/>
        </w:rPr>
        <w:t>ихся</w:t>
      </w:r>
      <w:r w:rsidR="005772C1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молодежи.</w:t>
      </w:r>
    </w:p>
    <w:p w:rsidR="006249ED" w:rsidRPr="00F1413A" w:rsidRDefault="005C7E5F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</w:t>
      </w:r>
      <w:r w:rsidR="00E83CE7" w:rsidRPr="00F1413A">
        <w:rPr>
          <w:rFonts w:ascii="Times New Roman" w:hAnsi="Times New Roman" w:cs="Times New Roman"/>
          <w:sz w:val="28"/>
          <w:szCs w:val="28"/>
        </w:rPr>
        <w:t>тель 1</w:t>
      </w:r>
      <w:r w:rsidR="00377A90">
        <w:rPr>
          <w:rFonts w:ascii="Times New Roman" w:hAnsi="Times New Roman" w:cs="Times New Roman"/>
          <w:sz w:val="28"/>
          <w:szCs w:val="28"/>
        </w:rPr>
        <w:t>3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ему числу детей от 7 до 17 лет)»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доступности отдыха и оздоровления детей в организациях </w:t>
      </w:r>
      <w:r w:rsidR="006249ED" w:rsidRPr="00F1413A">
        <w:rPr>
          <w:rFonts w:ascii="Times New Roman" w:hAnsi="Times New Roman" w:cs="Times New Roman"/>
          <w:sz w:val="28"/>
          <w:szCs w:val="28"/>
        </w:rPr>
        <w:lastRenderedPageBreak/>
        <w:t>отдыха детей и их оздоровления в соответствии с потребностями граждан независимо от места жительства, социального статуса семьи, а также уровень удовлетворения потребности населения в услугах отдыха и оздоровления детей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83CE7" w:rsidRPr="00F1413A">
        <w:rPr>
          <w:rFonts w:ascii="Times New Roman" w:hAnsi="Times New Roman" w:cs="Times New Roman"/>
          <w:sz w:val="28"/>
          <w:szCs w:val="28"/>
        </w:rPr>
        <w:t>1</w:t>
      </w:r>
      <w:r w:rsidR="00377A90">
        <w:rPr>
          <w:rFonts w:ascii="Times New Roman" w:hAnsi="Times New Roman" w:cs="Times New Roman"/>
          <w:sz w:val="28"/>
          <w:szCs w:val="28"/>
        </w:rPr>
        <w:t>4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</w:t>
      </w:r>
      <w:r w:rsidR="00E06D49" w:rsidRPr="00F1413A">
        <w:rPr>
          <w:rFonts w:ascii="Times New Roman" w:hAnsi="Times New Roman" w:cs="Times New Roman"/>
          <w:sz w:val="28"/>
          <w:szCs w:val="28"/>
        </w:rPr>
        <w:t>ным программам начального, основного</w:t>
      </w:r>
      <w:r w:rsidRPr="00F1413A">
        <w:rPr>
          <w:rFonts w:ascii="Times New Roman" w:hAnsi="Times New Roman" w:cs="Times New Roman"/>
          <w:sz w:val="28"/>
          <w:szCs w:val="28"/>
        </w:rPr>
        <w:t>, среднего общего образования, подлежащих культурно-экскурсионному обслуживанию в каникулярный период за счет средств с</w:t>
      </w:r>
      <w:r w:rsidR="00E06D49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</w:t>
      </w:r>
      <w:r w:rsidR="00E06D49" w:rsidRPr="00F1413A">
        <w:rPr>
          <w:rFonts w:ascii="Times New Roman" w:hAnsi="Times New Roman" w:cs="Times New Roman"/>
          <w:sz w:val="28"/>
          <w:szCs w:val="28"/>
        </w:rPr>
        <w:t>я 1 - 11 классов</w:t>
      </w:r>
      <w:r w:rsidR="00364659" w:rsidRPr="00F1413A">
        <w:rPr>
          <w:rFonts w:ascii="Times New Roman" w:hAnsi="Times New Roman" w:cs="Times New Roman"/>
          <w:sz w:val="28"/>
          <w:szCs w:val="28"/>
        </w:rPr>
        <w:t>)»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организацию культурно-экскурсионного обслуживания организованных групп детей в каникулярный период, отражает долю детей, совершивших экскурсионные и познавательные поездки по городам Владимирской области и близлежащих регионов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</w:t>
      </w:r>
      <w:r w:rsidR="00063B7A" w:rsidRPr="00F1413A">
        <w:rPr>
          <w:rFonts w:ascii="Times New Roman" w:hAnsi="Times New Roman" w:cs="Times New Roman"/>
          <w:sz w:val="28"/>
          <w:szCs w:val="28"/>
        </w:rPr>
        <w:t>ель</w:t>
      </w:r>
      <w:r w:rsidR="00E83CE7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77A90">
        <w:rPr>
          <w:rFonts w:ascii="Times New Roman" w:hAnsi="Times New Roman" w:cs="Times New Roman"/>
          <w:sz w:val="28"/>
          <w:szCs w:val="28"/>
        </w:rPr>
        <w:t>5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ый вес численности </w:t>
      </w:r>
      <w:proofErr w:type="spellStart"/>
      <w:r w:rsidR="00132AF1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в возрасте до 35 </w:t>
      </w:r>
      <w:r w:rsidR="00FB4F5B" w:rsidRPr="00F1413A">
        <w:rPr>
          <w:rFonts w:ascii="Times New Roman" w:hAnsi="Times New Roman" w:cs="Times New Roman"/>
          <w:sz w:val="28"/>
          <w:szCs w:val="28"/>
        </w:rPr>
        <w:t>л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ет в общей численности </w:t>
      </w:r>
      <w:proofErr w:type="spellStart"/>
      <w:r w:rsidR="00132AF1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364659" w:rsidRPr="00F1413A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="00364659" w:rsidRPr="00F1413A">
        <w:rPr>
          <w:rFonts w:ascii="Times New Roman" w:hAnsi="Times New Roman" w:cs="Times New Roman"/>
          <w:sz w:val="28"/>
          <w:szCs w:val="28"/>
        </w:rPr>
        <w:t xml:space="preserve"> организаций»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кадровый ресурс систе</w:t>
      </w:r>
      <w:r w:rsidR="00974795" w:rsidRPr="00F1413A">
        <w:rPr>
          <w:rFonts w:ascii="Times New Roman" w:hAnsi="Times New Roman" w:cs="Times New Roman"/>
          <w:sz w:val="28"/>
          <w:szCs w:val="28"/>
        </w:rPr>
        <w:t xml:space="preserve">мы 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Показатель позволит объективно оценить эффективность программных мер по повышению заработной пла</w:t>
      </w:r>
      <w:r w:rsidR="00FB4F5B" w:rsidRPr="00F1413A">
        <w:rPr>
          <w:rFonts w:ascii="Times New Roman" w:hAnsi="Times New Roman" w:cs="Times New Roman"/>
          <w:sz w:val="28"/>
          <w:szCs w:val="28"/>
        </w:rPr>
        <w:t>ты, привлечению молодых педагогов</w:t>
      </w:r>
      <w:r w:rsidRPr="00F1413A">
        <w:rPr>
          <w:rFonts w:ascii="Times New Roman" w:hAnsi="Times New Roman" w:cs="Times New Roman"/>
          <w:sz w:val="28"/>
          <w:szCs w:val="28"/>
        </w:rPr>
        <w:t>, в том числе для работы в школах, расположенных в сельской местности.</w:t>
      </w:r>
    </w:p>
    <w:p w:rsidR="006249ED" w:rsidRDefault="00E83CE7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4E28DE">
        <w:rPr>
          <w:rFonts w:ascii="Times New Roman" w:hAnsi="Times New Roman" w:cs="Times New Roman"/>
          <w:sz w:val="28"/>
          <w:szCs w:val="28"/>
        </w:rPr>
        <w:t>6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364659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меры социальной поддержки работникам муниципальных образовательных организаций.</w:t>
      </w:r>
    </w:p>
    <w:p w:rsidR="007714E9" w:rsidRPr="00F1413A" w:rsidRDefault="000A7ED8" w:rsidP="007714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4E9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17</w:t>
      </w:r>
      <w:r w:rsidR="007714E9">
        <w:rPr>
          <w:rFonts w:ascii="Times New Roman" w:hAnsi="Times New Roman" w:cs="Times New Roman"/>
          <w:sz w:val="28"/>
          <w:szCs w:val="28"/>
        </w:rPr>
        <w:t xml:space="preserve"> «</w:t>
      </w:r>
      <w:r w:rsidR="007714E9" w:rsidRPr="007714E9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 повышение квалификации, в общей численности педагогических работников»</w:t>
      </w:r>
      <w:r w:rsidR="007714E9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18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364659" w:rsidRPr="00F1413A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 по вопросам образования обучающихся с ограниченными возможностями здоровья и инвалидностью.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28DE">
        <w:rPr>
          <w:rFonts w:ascii="Times New Roman" w:hAnsi="Times New Roman" w:cs="Times New Roman"/>
          <w:sz w:val="28"/>
          <w:szCs w:val="28"/>
        </w:rPr>
        <w:t>19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76EA9" w:rsidRPr="00F1413A">
        <w:rPr>
          <w:rFonts w:ascii="Times New Roman" w:hAnsi="Times New Roman" w:cs="Times New Roman"/>
          <w:sz w:val="28"/>
          <w:szCs w:val="28"/>
        </w:rPr>
        <w:t>Доля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организаций, участвующих в инновационной деятельности образовательны</w:t>
      </w:r>
      <w:r w:rsidR="00364659" w:rsidRPr="00F1413A">
        <w:rPr>
          <w:rFonts w:ascii="Times New Roman" w:hAnsi="Times New Roman" w:cs="Times New Roman"/>
          <w:sz w:val="28"/>
          <w:szCs w:val="28"/>
        </w:rPr>
        <w:t>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совершенствование научно-педагогического, учебно-методического обеспечения системы общего и профессионального образования. Определяется как отношение числа педагогических работн</w:t>
      </w:r>
      <w:r w:rsidR="00576EA9" w:rsidRPr="00F1413A">
        <w:rPr>
          <w:rFonts w:ascii="Times New Roman" w:hAnsi="Times New Roman" w:cs="Times New Roman"/>
          <w:sz w:val="28"/>
          <w:szCs w:val="28"/>
        </w:rPr>
        <w:t>иков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участвующих в инновационной деятельности образовательных учреждений, к общему числу педагогических работников образовательных организаций.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0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</w:r>
      <w:r w:rsidR="00364659" w:rsidRPr="00F1413A">
        <w:rPr>
          <w:rFonts w:ascii="Times New Roman" w:hAnsi="Times New Roman" w:cs="Times New Roman"/>
          <w:sz w:val="28"/>
          <w:szCs w:val="28"/>
        </w:rPr>
        <w:t>зовании во Владимирской области»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дошкольных образовательных организаций, престиж профессии воспитателя, педагога и привлекательность ее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1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3D9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</w:t>
      </w:r>
      <w:r w:rsidR="00326FBB" w:rsidRPr="00F1413A">
        <w:rPr>
          <w:rFonts w:ascii="Times New Roman" w:hAnsi="Times New Roman" w:cs="Times New Roman"/>
          <w:sz w:val="28"/>
          <w:szCs w:val="28"/>
        </w:rPr>
        <w:t>оходу от трудовой деятельности)»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обще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9D9" w:rsidRPr="00F1413A">
        <w:rPr>
          <w:rFonts w:ascii="Times New Roman" w:hAnsi="Times New Roman" w:cs="Times New Roman"/>
          <w:sz w:val="28"/>
          <w:szCs w:val="28"/>
        </w:rPr>
        <w:t>По</w:t>
      </w:r>
      <w:r w:rsidR="00BC3EDB" w:rsidRPr="00F1413A">
        <w:rPr>
          <w:rFonts w:ascii="Times New Roman" w:hAnsi="Times New Roman" w:cs="Times New Roman"/>
          <w:sz w:val="28"/>
          <w:szCs w:val="28"/>
        </w:rPr>
        <w:t>казатель 2</w:t>
      </w:r>
      <w:r w:rsidR="004E28DE">
        <w:rPr>
          <w:rFonts w:ascii="Times New Roman" w:hAnsi="Times New Roman" w:cs="Times New Roman"/>
          <w:sz w:val="28"/>
          <w:szCs w:val="28"/>
        </w:rPr>
        <w:t>2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</w:t>
      </w:r>
      <w:r w:rsidR="00573D92" w:rsidRPr="00F1413A">
        <w:rPr>
          <w:rFonts w:ascii="Times New Roman" w:hAnsi="Times New Roman" w:cs="Times New Roman"/>
          <w:sz w:val="28"/>
          <w:szCs w:val="28"/>
        </w:rPr>
        <w:t>ских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к средней заработной плате учителей во Владимирской облас</w:t>
      </w:r>
      <w:r w:rsidR="00326FBB" w:rsidRPr="00F1413A">
        <w:rPr>
          <w:rFonts w:ascii="Times New Roman" w:hAnsi="Times New Roman" w:cs="Times New Roman"/>
          <w:sz w:val="28"/>
          <w:szCs w:val="28"/>
        </w:rPr>
        <w:t>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педагогами дополнительного образов</w:t>
      </w:r>
      <w:r w:rsidR="00573D92" w:rsidRPr="00F1413A">
        <w:rPr>
          <w:rFonts w:ascii="Times New Roman" w:hAnsi="Times New Roman" w:cs="Times New Roman"/>
          <w:sz w:val="28"/>
          <w:szCs w:val="28"/>
        </w:rPr>
        <w:t>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98191F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BC3EDB" w:rsidRPr="00F1413A">
        <w:rPr>
          <w:rFonts w:ascii="Times New Roman" w:hAnsi="Times New Roman" w:cs="Times New Roman"/>
          <w:sz w:val="28"/>
          <w:szCs w:val="28"/>
        </w:rPr>
        <w:t>ь 2</w:t>
      </w:r>
      <w:r w:rsidR="004E28DE">
        <w:rPr>
          <w:rFonts w:ascii="Times New Roman" w:hAnsi="Times New Roman" w:cs="Times New Roman"/>
          <w:sz w:val="28"/>
          <w:szCs w:val="28"/>
        </w:rPr>
        <w:t>3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413A">
        <w:rPr>
          <w:rFonts w:ascii="Times New Roman" w:hAnsi="Times New Roman" w:cs="Times New Roman"/>
          <w:sz w:val="28"/>
          <w:szCs w:val="28"/>
        </w:rPr>
        <w:t xml:space="preserve">оличество новых мест в общеобразовательных организациях, введенных путем реализации 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программ в рамках софинансирования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26FBB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созданных мест в общеобразовательных организациях, введенных в рамках софинансирова</w:t>
      </w:r>
      <w:r w:rsidR="0073646E" w:rsidRPr="00F1413A">
        <w:rPr>
          <w:rFonts w:ascii="Times New Roman" w:hAnsi="Times New Roman" w:cs="Times New Roman"/>
          <w:sz w:val="28"/>
          <w:szCs w:val="28"/>
        </w:rPr>
        <w:t xml:space="preserve">ния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D2EE8" w:rsidRPr="00F1413A" w:rsidRDefault="000A7ED8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5FA" w:rsidRPr="00F1413A">
        <w:rPr>
          <w:rFonts w:ascii="Times New Roman" w:hAnsi="Times New Roman" w:cs="Times New Roman"/>
          <w:sz w:val="28"/>
          <w:szCs w:val="28"/>
        </w:rPr>
        <w:t>Пока</w:t>
      </w:r>
      <w:r w:rsidR="00BC3EDB" w:rsidRPr="00F1413A">
        <w:rPr>
          <w:rFonts w:ascii="Times New Roman" w:hAnsi="Times New Roman" w:cs="Times New Roman"/>
          <w:sz w:val="28"/>
          <w:szCs w:val="28"/>
        </w:rPr>
        <w:t>затель 2</w:t>
      </w:r>
      <w:r w:rsidR="004E28DE">
        <w:rPr>
          <w:rFonts w:ascii="Times New Roman" w:hAnsi="Times New Roman" w:cs="Times New Roman"/>
          <w:sz w:val="28"/>
          <w:szCs w:val="28"/>
        </w:rPr>
        <w:t xml:space="preserve">4 </w:t>
      </w:r>
      <w:r w:rsidR="00326FBB"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</w:t>
      </w:r>
      <w:r w:rsidR="00326FBB" w:rsidRPr="00F1413A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введенных мест, оснащенных средствами обучения и воспитания,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образования, а также с учетом </w:t>
      </w:r>
      <w:hyperlink r:id="rId32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утвержденного приказом Министерства </w:t>
      </w:r>
      <w:r w:rsidR="00FC78A3" w:rsidRPr="00F1413A">
        <w:rPr>
          <w:rFonts w:ascii="Times New Roman" w:hAnsi="Times New Roman" w:cs="Times New Roman"/>
          <w:sz w:val="28"/>
          <w:szCs w:val="28"/>
        </w:rPr>
        <w:t>Просвещения</w:t>
      </w:r>
      <w:r w:rsidR="004A0299" w:rsidRPr="00F141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5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</w:t>
      </w:r>
      <w:r w:rsidR="00326FBB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 (профильное обучение, дополнительное образование, обучение детей с ограниченными возможностями здоровья и детей-ин</w:t>
      </w:r>
      <w:r w:rsidR="00424AFA" w:rsidRPr="00F1413A">
        <w:rPr>
          <w:rFonts w:ascii="Times New Roman" w:hAnsi="Times New Roman" w:cs="Times New Roman"/>
          <w:sz w:val="28"/>
          <w:szCs w:val="28"/>
        </w:rPr>
        <w:t>валидов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консультирование обучающихся и др.).</w:t>
      </w:r>
    </w:p>
    <w:p w:rsidR="007D2EE8" w:rsidRPr="00F1413A" w:rsidRDefault="0090425C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Показатель 2</w:t>
      </w:r>
      <w:r w:rsidR="004E28DE">
        <w:rPr>
          <w:rFonts w:ascii="Times New Roman" w:hAnsi="Times New Roman" w:cs="Times New Roman"/>
          <w:sz w:val="28"/>
          <w:szCs w:val="28"/>
        </w:rPr>
        <w:t>6</w:t>
      </w:r>
      <w:r w:rsidR="007D2EE8" w:rsidRPr="00F1413A">
        <w:rPr>
          <w:rFonts w:ascii="Times New Roman" w:hAnsi="Times New Roman" w:cs="Times New Roman"/>
          <w:sz w:val="28"/>
          <w:szCs w:val="28"/>
        </w:rPr>
        <w:t xml:space="preserve"> «Доступность консультативной, коррекционно-развивающей и методической помощи родителям (законным представителям) детей»  характеризует удовлетворение потребностей родителей обучающихся в предоставлении консультативной, коррекционно-развивающей и методической помощи.</w:t>
      </w:r>
    </w:p>
    <w:p w:rsidR="006249ED" w:rsidRPr="00F1413A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61C" w:rsidRPr="00F1413A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4E28DE">
        <w:rPr>
          <w:rFonts w:ascii="Times New Roman" w:hAnsi="Times New Roman" w:cs="Times New Roman"/>
          <w:sz w:val="28"/>
          <w:szCs w:val="28"/>
        </w:rPr>
        <w:t>27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</w:t>
      </w:r>
      <w:r w:rsidR="00DE0C87">
        <w:rPr>
          <w:rFonts w:ascii="Times New Roman" w:hAnsi="Times New Roman" w:cs="Times New Roman"/>
          <w:sz w:val="28"/>
          <w:szCs w:val="28"/>
        </w:rPr>
        <w:t>на базе которых созданы</w:t>
      </w:r>
      <w:r w:rsidR="002E0262">
        <w:rPr>
          <w:rFonts w:ascii="Times New Roman" w:hAnsi="Times New Roman" w:cs="Times New Roman"/>
          <w:sz w:val="28"/>
          <w:szCs w:val="28"/>
        </w:rPr>
        <w:t xml:space="preserve"> и функционируют</w:t>
      </w:r>
      <w:r w:rsidR="00DE0C87">
        <w:rPr>
          <w:rFonts w:ascii="Times New Roman" w:hAnsi="Times New Roman" w:cs="Times New Roman"/>
          <w:sz w:val="28"/>
          <w:szCs w:val="28"/>
        </w:rPr>
        <w:t xml:space="preserve"> центры образования ест</w:t>
      </w:r>
      <w:r w:rsidR="00E612CC">
        <w:rPr>
          <w:rFonts w:ascii="Times New Roman" w:hAnsi="Times New Roman" w:cs="Times New Roman"/>
          <w:sz w:val="28"/>
          <w:szCs w:val="28"/>
        </w:rPr>
        <w:t>ест</w:t>
      </w:r>
      <w:r w:rsidR="00DE0C87">
        <w:rPr>
          <w:rFonts w:ascii="Times New Roman" w:hAnsi="Times New Roman" w:cs="Times New Roman"/>
          <w:sz w:val="28"/>
          <w:szCs w:val="28"/>
        </w:rPr>
        <w:t>венно-научной и технологической направленностей</w:t>
      </w:r>
      <w:r w:rsidR="00E612CC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указывает на количество общеобразовательных организаций, расположенных в сельской местности и малых городах, обновивших материально-техническую базу в целях</w:t>
      </w:r>
      <w:r w:rsidR="00E612CC">
        <w:rPr>
          <w:rFonts w:ascii="Times New Roman" w:hAnsi="Times New Roman" w:cs="Times New Roman"/>
          <w:sz w:val="28"/>
          <w:szCs w:val="28"/>
        </w:rPr>
        <w:t xml:space="preserve"> создания центров образования естественно-научной и технологической направленностей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C6CC1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28</w:t>
      </w:r>
      <w:r w:rsidR="00AD461C" w:rsidRPr="00F1413A">
        <w:rPr>
          <w:rFonts w:ascii="Times New Roman" w:hAnsi="Times New Roman" w:cs="Times New Roman"/>
          <w:sz w:val="28"/>
          <w:szCs w:val="28"/>
        </w:rPr>
        <w:t xml:space="preserve"> «Доля обучающихся, вовлеченных в различные формы сопровождения и наставничества»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 показывает динамику роста числа детей, вовлеченных в различные формы сопровождения и наставничества.</w:t>
      </w:r>
    </w:p>
    <w:p w:rsidR="009617E3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C61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29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реализующих программы основного и дополнительного образования в сетевой форме»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реализующих программы начального общего, основного общего и среднего общего образования в сетевой форме.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</w:t>
      </w:r>
      <w:r w:rsidR="00E612CC">
        <w:rPr>
          <w:rFonts w:ascii="Times New Roman" w:hAnsi="Times New Roman" w:cs="Times New Roman"/>
          <w:sz w:val="28"/>
          <w:szCs w:val="28"/>
        </w:rPr>
        <w:t>0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B1566B"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организаций.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1 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«Число участников открытых 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профориентацию»</w:t>
      </w:r>
      <w:r w:rsidR="00644789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увеличения количества обучающихся, вовлеченных в раннюю профориентацию.</w:t>
      </w:r>
    </w:p>
    <w:p w:rsidR="00375EA1" w:rsidRPr="00F1413A" w:rsidRDefault="00FE3A58" w:rsidP="00375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</w:t>
      </w:r>
      <w:r w:rsidR="00E612CC">
        <w:rPr>
          <w:rFonts w:ascii="Times New Roman" w:hAnsi="Times New Roman" w:cs="Times New Roman"/>
          <w:sz w:val="28"/>
          <w:szCs w:val="28"/>
        </w:rPr>
        <w:t>2</w:t>
      </w:r>
      <w:r w:rsidR="00375EA1" w:rsidRPr="00F1413A">
        <w:rPr>
          <w:rFonts w:ascii="Times New Roman" w:hAnsi="Times New Roman" w:cs="Times New Roman"/>
          <w:sz w:val="28"/>
          <w:szCs w:val="28"/>
        </w:rPr>
        <w:t xml:space="preserve">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показывает динамику роста числа детей, получивших рекомендации по итогам участия в проекте «Билет в будущее».</w:t>
      </w:r>
    </w:p>
    <w:p w:rsidR="006A47A4" w:rsidRPr="00F1413A" w:rsidRDefault="00FE3A58" w:rsidP="006C5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33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 </w:t>
      </w:r>
      <w:r w:rsidR="006C5326" w:rsidRPr="00F1413A">
        <w:rPr>
          <w:rFonts w:ascii="Times New Roman" w:hAnsi="Times New Roman" w:cs="Times New Roman"/>
          <w:sz w:val="28"/>
          <w:szCs w:val="28"/>
        </w:rPr>
        <w:t>«Д</w:t>
      </w:r>
      <w:r w:rsidR="00375EA1" w:rsidRPr="00F1413A">
        <w:rPr>
          <w:rFonts w:ascii="Times New Roman" w:hAnsi="Times New Roman" w:cs="Times New Roman"/>
          <w:sz w:val="28"/>
          <w:szCs w:val="28"/>
        </w:rPr>
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="006C5326" w:rsidRPr="00F1413A">
        <w:rPr>
          <w:rFonts w:ascii="Times New Roman" w:hAnsi="Times New Roman" w:cs="Times New Roman"/>
          <w:sz w:val="28"/>
          <w:szCs w:val="28"/>
        </w:rPr>
        <w:t>» направлен на поэтапное вовлечение детей с ОВЗ в дополнительное образование</w:t>
      </w:r>
      <w:r w:rsidR="00375EA1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1566B" w:rsidRPr="0017103E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66B" w:rsidRPr="0046003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 w:rsidRPr="00460034">
        <w:rPr>
          <w:rFonts w:ascii="Times New Roman" w:hAnsi="Times New Roman" w:cs="Times New Roman"/>
          <w:sz w:val="28"/>
          <w:szCs w:val="28"/>
        </w:rPr>
        <w:t>34</w:t>
      </w:r>
      <w:r w:rsidR="00B1566B" w:rsidRPr="00460034">
        <w:rPr>
          <w:rFonts w:ascii="Times New Roman" w:hAnsi="Times New Roman" w:cs="Times New Roman"/>
          <w:sz w:val="28"/>
          <w:szCs w:val="28"/>
        </w:rPr>
        <w:t xml:space="preserve"> «</w:t>
      </w:r>
      <w:r w:rsidR="00460034" w:rsidRPr="00460034">
        <w:rPr>
          <w:rFonts w:ascii="Times New Roman" w:hAnsi="Times New Roman" w:cs="Times New Roman"/>
          <w:sz w:val="28"/>
          <w:szCs w:val="28"/>
        </w:rPr>
        <w:t>Число</w:t>
      </w:r>
      <w:r w:rsidR="00460034">
        <w:rPr>
          <w:rFonts w:ascii="Times New Roman" w:hAnsi="Times New Roman" w:cs="Times New Roman"/>
          <w:sz w:val="28"/>
          <w:szCs w:val="28"/>
        </w:rPr>
        <w:t xml:space="preserve"> </w:t>
      </w:r>
      <w:r w:rsidR="00C22A39" w:rsidRPr="0017103E">
        <w:rPr>
          <w:rFonts w:ascii="Times New Roman" w:hAnsi="Times New Roman" w:cs="Times New Roman"/>
          <w:sz w:val="28"/>
          <w:szCs w:val="28"/>
        </w:rPr>
        <w:t>образов</w:t>
      </w:r>
      <w:r w:rsidR="002E0262">
        <w:rPr>
          <w:rFonts w:ascii="Times New Roman" w:hAnsi="Times New Roman" w:cs="Times New Roman"/>
          <w:sz w:val="28"/>
          <w:szCs w:val="28"/>
        </w:rPr>
        <w:t xml:space="preserve">ательных организаций, обеспеченных материально-технической базой  для </w:t>
      </w:r>
      <w:r w:rsidR="00C22A39" w:rsidRPr="0017103E">
        <w:rPr>
          <w:rFonts w:ascii="Times New Roman" w:hAnsi="Times New Roman" w:cs="Times New Roman"/>
          <w:sz w:val="28"/>
          <w:szCs w:val="28"/>
        </w:rPr>
        <w:t>внедрения цифровой образовательной среды</w:t>
      </w:r>
      <w:r w:rsidR="00B1566B" w:rsidRPr="0017103E">
        <w:rPr>
          <w:rFonts w:ascii="Times New Roman" w:hAnsi="Times New Roman" w:cs="Times New Roman"/>
          <w:sz w:val="28"/>
          <w:szCs w:val="28"/>
        </w:rPr>
        <w:t>»</w:t>
      </w:r>
      <w:r w:rsidR="00644789" w:rsidRPr="0017103E">
        <w:rPr>
          <w:rFonts w:ascii="Times New Roman" w:hAnsi="Times New Roman" w:cs="Times New Roman"/>
          <w:sz w:val="28"/>
          <w:szCs w:val="28"/>
        </w:rPr>
        <w:t xml:space="preserve"> позволяет определить обеспеченность образовательных организаций </w:t>
      </w:r>
      <w:r w:rsidR="00644789" w:rsidRPr="0017103E">
        <w:rPr>
          <w:rFonts w:ascii="Times New Roman" w:hAnsi="Times New Roman" w:cs="Times New Roman"/>
          <w:sz w:val="28"/>
          <w:szCs w:val="28"/>
        </w:rPr>
        <w:lastRenderedPageBreak/>
        <w:t>необходимыми условиями для полноценного использования информационно-сервисной платформы цифровой образовательной среды.</w:t>
      </w:r>
    </w:p>
    <w:p w:rsidR="00F42D10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 w:rsidR="00F42D10" w:rsidRPr="0017103E">
        <w:rPr>
          <w:rFonts w:ascii="Times New Roman" w:hAnsi="Times New Roman" w:cs="Times New Roman"/>
          <w:sz w:val="28"/>
          <w:szCs w:val="28"/>
        </w:rPr>
        <w:t>Пока</w:t>
      </w:r>
      <w:r w:rsidR="000A77EF" w:rsidRPr="0017103E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E612CC">
        <w:rPr>
          <w:rFonts w:ascii="Times New Roman" w:hAnsi="Times New Roman" w:cs="Times New Roman"/>
          <w:sz w:val="28"/>
          <w:szCs w:val="28"/>
        </w:rPr>
        <w:t>35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3A0C5F" w:rsidRPr="0017103E">
        <w:rPr>
          <w:rFonts w:ascii="Times New Roman" w:hAnsi="Times New Roman" w:cs="Times New Roman"/>
          <w:sz w:val="28"/>
          <w:szCs w:val="28"/>
        </w:rPr>
        <w:t>Доля 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 федеральной информационно-сервисной платформе цифровой образовательной среды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» направлен на увеличение доли обучающихся, </w:t>
      </w:r>
      <w:r w:rsidR="00B00927" w:rsidRPr="0017103E">
        <w:rPr>
          <w:rFonts w:ascii="Times New Roman" w:hAnsi="Times New Roman" w:cs="Times New Roman"/>
          <w:sz w:val="28"/>
          <w:szCs w:val="28"/>
        </w:rPr>
        <w:t xml:space="preserve">использующих информационно-сервисную платформу 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для </w:t>
      </w:r>
      <w:r w:rsidR="00B00927" w:rsidRPr="0017103E">
        <w:rPr>
          <w:rFonts w:ascii="Times New Roman" w:hAnsi="Times New Roman" w:cs="Times New Roman"/>
          <w:sz w:val="28"/>
          <w:szCs w:val="28"/>
        </w:rPr>
        <w:t>обучения</w:t>
      </w:r>
      <w:r w:rsidR="00F42D10" w:rsidRPr="0017103E">
        <w:rPr>
          <w:rFonts w:ascii="Times New Roman" w:hAnsi="Times New Roman" w:cs="Times New Roman"/>
          <w:sz w:val="28"/>
          <w:szCs w:val="28"/>
        </w:rPr>
        <w:t>.</w:t>
      </w:r>
    </w:p>
    <w:p w:rsidR="00E612CC" w:rsidRPr="0017103E" w:rsidRDefault="00E612CC" w:rsidP="00E6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Показатель 36</w:t>
      </w:r>
      <w:r w:rsidRPr="0017103E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работников, использующих сервисы федеральной информационно-сервисной платформы цифровой образовательной среды»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расширение использования цифровых технологий в работе педагогов.</w:t>
      </w:r>
    </w:p>
    <w:p w:rsidR="00F42D10" w:rsidRPr="0017103E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 w:rsidR="00F42D10" w:rsidRPr="0017103E">
        <w:rPr>
          <w:rFonts w:ascii="Times New Roman" w:hAnsi="Times New Roman" w:cs="Times New Roman"/>
          <w:sz w:val="28"/>
          <w:szCs w:val="28"/>
        </w:rPr>
        <w:t>Пока</w:t>
      </w:r>
      <w:r w:rsidR="000A77EF" w:rsidRPr="0017103E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E612CC">
        <w:rPr>
          <w:rFonts w:ascii="Times New Roman" w:hAnsi="Times New Roman" w:cs="Times New Roman"/>
          <w:sz w:val="28"/>
          <w:szCs w:val="28"/>
        </w:rPr>
        <w:t>37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3A0C5F" w:rsidRPr="0017103E">
        <w:rPr>
          <w:rFonts w:ascii="Times New Roman" w:hAnsi="Times New Roman" w:cs="Times New Roman"/>
          <w:sz w:val="28"/>
          <w:szCs w:val="28"/>
        </w:rPr>
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» направлен на расширение возможностей использования федеральной информационно-сервисной платформы для развития детей. 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38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технологий» позволяет расширить возможности  образовательных организаций  по использованию инновационного опыта.</w:t>
      </w:r>
    </w:p>
    <w:p w:rsidR="003B6F5B" w:rsidRPr="00F1413A" w:rsidRDefault="00FE3A58" w:rsidP="003B6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2CC">
        <w:rPr>
          <w:rFonts w:ascii="Times New Roman" w:hAnsi="Times New Roman" w:cs="Times New Roman"/>
          <w:sz w:val="28"/>
          <w:szCs w:val="28"/>
        </w:rPr>
        <w:t>Показатель 39</w:t>
      </w:r>
      <w:r w:rsidR="003B6F5B" w:rsidRPr="00F1413A">
        <w:rPr>
          <w:rFonts w:ascii="Times New Roman" w:hAnsi="Times New Roman" w:cs="Times New Roman"/>
          <w:sz w:val="28"/>
          <w:szCs w:val="28"/>
        </w:rPr>
        <w:t xml:space="preserve"> «Доля организаций общего образования, применяющих ресурсы региональной системы электронного и дистанционного обучения в образовательном процессе» направлен на увеличение охвата использования в общеобразовательных организациях систем  электронного и дистанционного обучения в образовательном процессе.</w:t>
      </w:r>
    </w:p>
    <w:p w:rsidR="003E420F" w:rsidRPr="00F1413A" w:rsidRDefault="00FE3A58" w:rsidP="00D2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0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</w:r>
      <w:proofErr w:type="gramStart"/>
      <w:r w:rsidR="00B1566B" w:rsidRPr="00F1413A">
        <w:rPr>
          <w:rFonts w:ascii="Times New Roman" w:hAnsi="Times New Roman" w:cs="Times New Roman"/>
          <w:sz w:val="28"/>
          <w:szCs w:val="28"/>
        </w:rPr>
        <w:t>»</w:t>
      </w:r>
      <w:r w:rsidR="003A7014" w:rsidRPr="00F141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A7014" w:rsidRPr="00F1413A">
        <w:rPr>
          <w:rFonts w:ascii="Times New Roman" w:hAnsi="Times New Roman" w:cs="Times New Roman"/>
          <w:sz w:val="28"/>
          <w:szCs w:val="28"/>
        </w:rPr>
        <w:t>аправлен на достижение информационной открытости и доступности необходимых данных для всех участников образовательного процесса во всех образовательных организациях путем обновления информационных представительств в сети Интернет.</w:t>
      </w:r>
    </w:p>
    <w:p w:rsidR="00393FA2" w:rsidRPr="00F1413A" w:rsidRDefault="00FE3A58" w:rsidP="00393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1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 </w:t>
      </w:r>
      <w:r w:rsidR="00393FA2" w:rsidRPr="00F1413A">
        <w:rPr>
          <w:rFonts w:ascii="Times New Roman" w:hAnsi="Times New Roman" w:cs="Times New Roman"/>
          <w:sz w:val="28"/>
          <w:szCs w:val="28"/>
        </w:rPr>
        <w:t>«Д</w:t>
      </w:r>
      <w:r w:rsidR="003E420F" w:rsidRPr="00F1413A">
        <w:rPr>
          <w:rFonts w:ascii="Times New Roman" w:hAnsi="Times New Roman" w:cs="Times New Roman"/>
          <w:sz w:val="28"/>
          <w:szCs w:val="28"/>
        </w:rPr>
        <w:t>оля образовательных организаций района,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</w:t>
      </w:r>
      <w:r w:rsidR="00393FA2" w:rsidRPr="00F1413A">
        <w:rPr>
          <w:rFonts w:ascii="Times New Roman" w:hAnsi="Times New Roman" w:cs="Times New Roman"/>
          <w:sz w:val="28"/>
          <w:szCs w:val="28"/>
        </w:rPr>
        <w:t xml:space="preserve">» позволяет определить обеспеченность образовательных организаций необходимыми условиями </w:t>
      </w:r>
      <w:r w:rsidR="00641B2D" w:rsidRPr="00F1413A">
        <w:rPr>
          <w:rFonts w:ascii="Times New Roman" w:hAnsi="Times New Roman" w:cs="Times New Roman"/>
          <w:sz w:val="28"/>
          <w:szCs w:val="28"/>
        </w:rPr>
        <w:t>для внедрения цифровых технологий.</w:t>
      </w:r>
      <w:proofErr w:type="gramEnd"/>
    </w:p>
    <w:p w:rsidR="003E1032" w:rsidRDefault="00FE3A58" w:rsidP="003E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E612CC">
        <w:rPr>
          <w:rFonts w:ascii="Times New Roman" w:hAnsi="Times New Roman" w:cs="Times New Roman"/>
          <w:sz w:val="28"/>
          <w:szCs w:val="28"/>
        </w:rPr>
        <w:t>2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«Количество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программы» направлен на обеспечение бесплатной пер</w:t>
      </w:r>
      <w:r w:rsidR="00697BC4" w:rsidRPr="00F1413A">
        <w:rPr>
          <w:rFonts w:ascii="Times New Roman" w:hAnsi="Times New Roman" w:cs="Times New Roman"/>
          <w:sz w:val="28"/>
          <w:szCs w:val="28"/>
        </w:rPr>
        <w:t>евозки школьными автобусами всех нуждающихся детей, проживающих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в </w:t>
      </w:r>
      <w:r w:rsidR="00C92C3C" w:rsidRPr="00F1413A">
        <w:rPr>
          <w:rFonts w:ascii="Times New Roman" w:hAnsi="Times New Roman" w:cs="Times New Roman"/>
          <w:sz w:val="28"/>
          <w:szCs w:val="28"/>
        </w:rPr>
        <w:lastRenderedPageBreak/>
        <w:t>сельской местности.</w:t>
      </w:r>
    </w:p>
    <w:p w:rsidR="003E1032" w:rsidRPr="00F1413A" w:rsidRDefault="00FE3A58" w:rsidP="003E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032">
        <w:rPr>
          <w:rFonts w:ascii="Times New Roman" w:hAnsi="Times New Roman" w:cs="Times New Roman"/>
          <w:sz w:val="28"/>
          <w:szCs w:val="28"/>
        </w:rPr>
        <w:t>Показатель 43 «Удельный вес детей и подростков, занимающихся в отрядах ЮИД к общему числу детей от 10 до 16 лет» показывает долю детей, охваченных занятиями по профилактике детского дорожно-транспортного травматизма.</w:t>
      </w:r>
    </w:p>
    <w:p w:rsidR="00FE6D9E" w:rsidRPr="00F1413A" w:rsidRDefault="00FE3A58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B87">
        <w:rPr>
          <w:rFonts w:ascii="Times New Roman" w:hAnsi="Times New Roman" w:cs="Times New Roman"/>
          <w:sz w:val="28"/>
          <w:szCs w:val="28"/>
        </w:rPr>
        <w:t>Показа</w:t>
      </w:r>
      <w:r w:rsidR="0017103E">
        <w:rPr>
          <w:rFonts w:ascii="Times New Roman" w:hAnsi="Times New Roman" w:cs="Times New Roman"/>
          <w:sz w:val="28"/>
          <w:szCs w:val="28"/>
        </w:rPr>
        <w:t>тель 4</w:t>
      </w:r>
      <w:r w:rsidR="003E1032">
        <w:rPr>
          <w:rFonts w:ascii="Times New Roman" w:hAnsi="Times New Roman" w:cs="Times New Roman"/>
          <w:sz w:val="28"/>
          <w:szCs w:val="28"/>
        </w:rPr>
        <w:t>4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 «Доля детей-инвалидов в возрасте от 1,5 до 7 лет, охваченных дошкольным образованием, от общей численности детей-инвалидов данн</w:t>
      </w:r>
      <w:r w:rsidR="00183F16" w:rsidRPr="00F1413A">
        <w:rPr>
          <w:rFonts w:ascii="Times New Roman" w:hAnsi="Times New Roman" w:cs="Times New Roman"/>
          <w:sz w:val="28"/>
          <w:szCs w:val="28"/>
        </w:rPr>
        <w:t>ого возраста» характеризует охват детей-инвалидов дошкольным образованием.</w:t>
      </w:r>
    </w:p>
    <w:p w:rsidR="00FE6D9E" w:rsidRDefault="00052CEE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45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 «Д</w:t>
      </w:r>
      <w:r w:rsidR="00FE6D9E" w:rsidRPr="00F1413A">
        <w:rPr>
          <w:rFonts w:ascii="Times New Roman" w:hAnsi="Times New Roman" w:cs="Times New Roman"/>
          <w:sz w:val="28"/>
          <w:szCs w:val="28"/>
        </w:rPr>
        <w:t>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» направлен на развитие инфраструктуры и </w:t>
      </w:r>
      <w:r w:rsidR="00282392" w:rsidRPr="00F1413A">
        <w:rPr>
          <w:rFonts w:ascii="Times New Roman" w:hAnsi="Times New Roman" w:cs="Times New Roman"/>
          <w:sz w:val="28"/>
          <w:szCs w:val="28"/>
        </w:rPr>
        <w:t>сопровождение детей-инвалидов, нуждающихся в создании особенных условий  для получения дошкольного образования</w:t>
      </w:r>
      <w:r w:rsidR="00FE6D9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C95D3A" w:rsidRDefault="00052CEE" w:rsidP="001A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46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дошкольных образовательных организаций, в которых проведены мероприятия по подготовке к началу учебного года»</w:t>
      </w:r>
      <w:r w:rsidR="0022618B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 дошкольных образовательных организаций, в которых улучшены условия обучения и воспитания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3E1032" w:rsidRDefault="003E1032" w:rsidP="003E10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47</w:t>
      </w:r>
      <w:r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в которых проведены мероприятия по подготовке к началу учебного года» показывает количество  общеобразовательных организаций, в которых улучшены условия обучения и воспитания.</w:t>
      </w:r>
    </w:p>
    <w:p w:rsidR="00C95D3A" w:rsidRPr="003974CB" w:rsidRDefault="0017103E" w:rsidP="00C9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032">
        <w:rPr>
          <w:rFonts w:ascii="Times New Roman" w:hAnsi="Times New Roman" w:cs="Times New Roman"/>
          <w:sz w:val="28"/>
          <w:szCs w:val="28"/>
        </w:rPr>
        <w:t>Показатель</w:t>
      </w:r>
      <w:r w:rsidR="004E28DE" w:rsidRPr="003E1032">
        <w:rPr>
          <w:rFonts w:ascii="Times New Roman" w:hAnsi="Times New Roman" w:cs="Times New Roman"/>
          <w:sz w:val="28"/>
          <w:szCs w:val="28"/>
        </w:rPr>
        <w:t xml:space="preserve"> 48</w:t>
      </w:r>
      <w:r w:rsidR="00C95D3A" w:rsidRPr="003E1032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образовательных организаций» характеризует охват образовательных организаций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обучения и воспитания обучающихся.</w:t>
      </w:r>
    </w:p>
    <w:p w:rsidR="004C5DFA" w:rsidRPr="007D324D" w:rsidRDefault="00052CEE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E1032">
        <w:rPr>
          <w:rFonts w:ascii="Times New Roman" w:hAnsi="Times New Roman" w:cs="Times New Roman"/>
          <w:sz w:val="28"/>
          <w:szCs w:val="28"/>
        </w:rPr>
        <w:t>49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оздоровительных лагерей, в которых проведены мероприятия по подготовке к летнему периоду»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лагерей, в которых улучшены условия для организации летнего отдыха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4C5DFA" w:rsidRDefault="00052CEE" w:rsidP="004C5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0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охват классных руководителей, получивших вознаграждение</w:t>
      </w:r>
      <w:r w:rsidR="007D324D" w:rsidRPr="007D324D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DB616A" w:rsidRPr="005C0E41" w:rsidRDefault="0017103E" w:rsidP="0005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1</w:t>
      </w:r>
      <w:r w:rsidR="001702A1" w:rsidRPr="001702A1">
        <w:rPr>
          <w:rFonts w:ascii="Times New Roman" w:hAnsi="Times New Roman" w:cs="Times New Roman"/>
          <w:sz w:val="28"/>
          <w:szCs w:val="28"/>
        </w:rPr>
        <w:t xml:space="preserve"> </w:t>
      </w:r>
      <w:r w:rsidR="00DB616A">
        <w:rPr>
          <w:rFonts w:ascii="Times New Roman" w:hAnsi="Times New Roman" w:cs="Times New Roman"/>
          <w:sz w:val="28"/>
          <w:szCs w:val="28"/>
        </w:rPr>
        <w:t>«</w:t>
      </w:r>
      <w:r w:rsidR="00027884">
        <w:rPr>
          <w:rFonts w:ascii="Times New Roman" w:hAnsi="Times New Roman" w:cs="Times New Roman"/>
          <w:sz w:val="28"/>
          <w:szCs w:val="28"/>
        </w:rPr>
        <w:t>Доля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организаций, </w:t>
      </w:r>
      <w:r w:rsidR="00DB616A">
        <w:rPr>
          <w:rFonts w:ascii="Times New Roman" w:hAnsi="Times New Roman" w:cs="Times New Roman"/>
          <w:sz w:val="28"/>
          <w:szCs w:val="28"/>
        </w:rPr>
        <w:t>обеспеченных мерами профилактики и предотвращения коронавирусной инфекции»</w:t>
      </w:r>
      <w:r w:rsidR="00052CEE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365F7B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365F7B" w:rsidRPr="005C0E4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</w:t>
      </w:r>
      <w:r w:rsidR="00365F7B">
        <w:rPr>
          <w:rFonts w:ascii="Times New Roman" w:hAnsi="Times New Roman" w:cs="Times New Roman"/>
          <w:sz w:val="28"/>
          <w:szCs w:val="28"/>
        </w:rPr>
        <w:t>обеспеченных мерами профилактики и предотвращения коронавирусной инфекции.</w:t>
      </w:r>
    </w:p>
    <w:p w:rsidR="00365F7B" w:rsidRDefault="0017103E" w:rsidP="003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</w:t>
      </w:r>
      <w:r w:rsidR="003E1032">
        <w:rPr>
          <w:rFonts w:ascii="Times New Roman" w:hAnsi="Times New Roman" w:cs="Times New Roman"/>
          <w:sz w:val="28"/>
          <w:szCs w:val="28"/>
        </w:rPr>
        <w:t>2</w:t>
      </w:r>
      <w:r w:rsidR="00DB616A">
        <w:rPr>
          <w:rFonts w:ascii="Times New Roman" w:hAnsi="Times New Roman" w:cs="Times New Roman"/>
          <w:sz w:val="28"/>
          <w:szCs w:val="28"/>
        </w:rPr>
        <w:t xml:space="preserve"> «</w:t>
      </w:r>
      <w:r w:rsidR="00027884">
        <w:rPr>
          <w:rFonts w:ascii="Times New Roman" w:hAnsi="Times New Roman" w:cs="Times New Roman"/>
          <w:sz w:val="28"/>
          <w:szCs w:val="28"/>
        </w:rPr>
        <w:t>Доля</w:t>
      </w:r>
      <w:r w:rsidR="00DB616A" w:rsidRPr="005C0E4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</w:t>
      </w:r>
      <w:r w:rsidR="00DB616A">
        <w:rPr>
          <w:rFonts w:ascii="Times New Roman" w:hAnsi="Times New Roman" w:cs="Times New Roman"/>
          <w:sz w:val="28"/>
          <w:szCs w:val="28"/>
        </w:rPr>
        <w:t xml:space="preserve">обеспеченных мерами профилактики и предотвращения </w:t>
      </w:r>
      <w:r w:rsidR="00DB616A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</w:t>
      </w:r>
      <w:r w:rsidR="00052CEE">
        <w:rPr>
          <w:rFonts w:ascii="Times New Roman" w:hAnsi="Times New Roman" w:cs="Times New Roman"/>
          <w:sz w:val="28"/>
          <w:szCs w:val="28"/>
        </w:rPr>
        <w:t>»</w:t>
      </w:r>
      <w:r w:rsidR="00365F7B">
        <w:rPr>
          <w:rFonts w:ascii="Times New Roman" w:hAnsi="Times New Roman" w:cs="Times New Roman"/>
          <w:sz w:val="28"/>
          <w:szCs w:val="28"/>
        </w:rPr>
        <w:t xml:space="preserve"> показывает число обще</w:t>
      </w:r>
      <w:r w:rsidR="00365F7B" w:rsidRPr="005C0E4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365F7B">
        <w:rPr>
          <w:rFonts w:ascii="Times New Roman" w:hAnsi="Times New Roman" w:cs="Times New Roman"/>
          <w:sz w:val="28"/>
          <w:szCs w:val="28"/>
        </w:rPr>
        <w:t>обеспеченных мерами профилактики и предотвращения коронавирусной инфекции.</w:t>
      </w:r>
    </w:p>
    <w:p w:rsidR="003E1032" w:rsidRPr="005C0E41" w:rsidRDefault="003E1032" w:rsidP="003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53 «Количество зданий общеобразовательных организаций, в которых проведены мероприятия по капитальному ремонту» показывает число зданий, в которых созданы современные условия обучения.</w:t>
      </w:r>
    </w:p>
    <w:p w:rsidR="006249ED" w:rsidRPr="00F1413A" w:rsidRDefault="006249ED" w:rsidP="00EB7B0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</w:t>
      </w:r>
      <w:r w:rsidR="00245D0A" w:rsidRPr="00F1413A">
        <w:rPr>
          <w:rFonts w:ascii="Times New Roman" w:hAnsi="Times New Roman" w:cs="Times New Roman"/>
          <w:sz w:val="28"/>
          <w:szCs w:val="28"/>
        </w:rPr>
        <w:t>мы 1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 будет осуществляться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833DE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</w:t>
      </w:r>
      <w:r w:rsidR="00245D0A" w:rsidRPr="00F1413A">
        <w:rPr>
          <w:rFonts w:ascii="Times New Roman" w:hAnsi="Times New Roman" w:cs="Times New Roman"/>
          <w:sz w:val="28"/>
          <w:szCs w:val="28"/>
        </w:rPr>
        <w:t>рамках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решается приоритетная задача обеспечения равного доступа к услугам дошкольного, общего образования и дополнительного образования детей независимо от их места жительства, состояния здоровья и социально-экономического положения их сем</w:t>
      </w:r>
      <w:r w:rsidR="009C1144" w:rsidRPr="00F1413A">
        <w:rPr>
          <w:rFonts w:ascii="Times New Roman" w:hAnsi="Times New Roman" w:cs="Times New Roman"/>
          <w:sz w:val="28"/>
          <w:szCs w:val="28"/>
        </w:rPr>
        <w:t xml:space="preserve">ей. </w:t>
      </w:r>
      <w:r w:rsidRPr="00F1413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будут созданы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этого будет обеспечена модернизация образовательной сети и инфраструктуры дошкольного, общего образования и дополнительного образования д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 в трудной ж</w:t>
      </w:r>
      <w:r w:rsidR="00784066" w:rsidRPr="00F1413A">
        <w:rPr>
          <w:rFonts w:ascii="Times New Roman" w:hAnsi="Times New Roman" w:cs="Times New Roman"/>
          <w:sz w:val="28"/>
          <w:szCs w:val="28"/>
        </w:rPr>
        <w:t>изненной ситуации и др.</w:t>
      </w:r>
      <w:r w:rsidRPr="00F1413A">
        <w:rPr>
          <w:rFonts w:ascii="Times New Roman" w:hAnsi="Times New Roman" w:cs="Times New Roman"/>
          <w:sz w:val="28"/>
          <w:szCs w:val="28"/>
        </w:rPr>
        <w:t xml:space="preserve">), что позволит сократить разрыв в качестве образования между лучшими и худшими группами учащихся, увеличив при этом численность детей, демонстрирующих высокий уровень достижений (в том числе в олимпиадах и международных исследованиях).Будут приняты </w:t>
      </w:r>
      <w:r w:rsidR="00A833DE" w:rsidRPr="00F1413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созданию школьных информационно-библиотечных центров.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Будутприняты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меры по внедрению национальной системы профессионального роста педагогических работников.</w:t>
      </w:r>
    </w:p>
    <w:p w:rsidR="00363521" w:rsidRPr="00F1413A" w:rsidRDefault="00363521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D4713C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</w:p>
    <w:p w:rsidR="004B6235" w:rsidRDefault="00245D0A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1</w:t>
      </w:r>
    </w:p>
    <w:p w:rsidR="00BE2079" w:rsidRPr="00F1413A" w:rsidRDefault="00BE2079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1E5" w:rsidRPr="00F1413A" w:rsidRDefault="00CB6351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Par5170" w:tooltip="ПЕРЕЧЕНЬ" w:history="1">
        <w:r w:rsidR="004B62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235" w:rsidRPr="00F1413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</w:t>
      </w:r>
      <w:r w:rsidR="00245D0A" w:rsidRPr="00F1413A">
        <w:rPr>
          <w:rFonts w:ascii="Times New Roman" w:hAnsi="Times New Roman" w:cs="Times New Roman"/>
          <w:sz w:val="28"/>
          <w:szCs w:val="28"/>
        </w:rPr>
        <w:t>граммы 1</w:t>
      </w:r>
      <w:r w:rsidR="00F07E47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4B6235" w:rsidRPr="00F1413A" w:rsidRDefault="004B6235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D4713C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1</w:t>
      </w:r>
    </w:p>
    <w:p w:rsidR="00EB6722" w:rsidRPr="00265FF7" w:rsidRDefault="00816C42" w:rsidP="0026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99218A" w:rsidRPr="00F1413A">
        <w:rPr>
          <w:rFonts w:ascii="Times New Roman" w:hAnsi="Times New Roman" w:cs="Times New Roman"/>
          <w:sz w:val="28"/>
          <w:szCs w:val="28"/>
        </w:rPr>
        <w:t>.1 «</w:t>
      </w:r>
      <w:r w:rsidR="004B6235"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4B6235" w:rsidRPr="00F1413A">
        <w:rPr>
          <w:rFonts w:ascii="Times New Roman" w:hAnsi="Times New Roman" w:cs="Times New Roman"/>
          <w:sz w:val="28"/>
          <w:szCs w:val="28"/>
        </w:rPr>
        <w:t>здоровление детей</w:t>
      </w:r>
      <w:r w:rsidR="0099218A" w:rsidRPr="00F1413A">
        <w:rPr>
          <w:rFonts w:ascii="Times New Roman" w:hAnsi="Times New Roman" w:cs="Times New Roman"/>
          <w:sz w:val="28"/>
          <w:szCs w:val="28"/>
        </w:rPr>
        <w:t>» реализуется по направлениям: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5700A5" w:rsidRPr="00F1413A">
        <w:rPr>
          <w:rFonts w:ascii="Times New Roman" w:hAnsi="Times New Roman" w:cs="Times New Roman"/>
          <w:sz w:val="28"/>
          <w:szCs w:val="28"/>
        </w:rPr>
        <w:t>.1.1.</w:t>
      </w:r>
      <w:r w:rsidR="006235E0" w:rsidRPr="00F1413A">
        <w:rPr>
          <w:rFonts w:ascii="Times New Roman" w:hAnsi="Times New Roman" w:cs="Times New Roman"/>
          <w:sz w:val="28"/>
          <w:szCs w:val="28"/>
        </w:rPr>
        <w:t xml:space="preserve"> Приобретение путевок д</w:t>
      </w:r>
      <w:r w:rsidR="005958C0" w:rsidRPr="00F1413A">
        <w:rPr>
          <w:rFonts w:ascii="Times New Roman" w:hAnsi="Times New Roman" w:cs="Times New Roman"/>
          <w:sz w:val="28"/>
          <w:szCs w:val="28"/>
        </w:rPr>
        <w:t>ля детей, зарегистрированных в К</w:t>
      </w:r>
      <w:r w:rsidR="006235E0" w:rsidRPr="00F1413A">
        <w:rPr>
          <w:rFonts w:ascii="Times New Roman" w:hAnsi="Times New Roman" w:cs="Times New Roman"/>
          <w:sz w:val="28"/>
          <w:szCs w:val="28"/>
        </w:rPr>
        <w:t>амешковском районе</w:t>
      </w:r>
      <w:r w:rsidR="005958C0" w:rsidRPr="00F1413A">
        <w:rPr>
          <w:rFonts w:ascii="Times New Roman" w:hAnsi="Times New Roman" w:cs="Times New Roman"/>
          <w:sz w:val="28"/>
          <w:szCs w:val="28"/>
        </w:rPr>
        <w:t>, в загородные оздоровительны</w:t>
      </w:r>
      <w:r w:rsidRPr="00F1413A">
        <w:rPr>
          <w:rFonts w:ascii="Times New Roman" w:hAnsi="Times New Roman" w:cs="Times New Roman"/>
          <w:sz w:val="28"/>
          <w:szCs w:val="28"/>
        </w:rPr>
        <w:t>е лагеря Владимирской области; 1</w:t>
      </w:r>
      <w:r w:rsidR="005958C0" w:rsidRPr="00F1413A">
        <w:rPr>
          <w:rFonts w:ascii="Times New Roman" w:hAnsi="Times New Roman" w:cs="Times New Roman"/>
          <w:sz w:val="28"/>
          <w:szCs w:val="28"/>
        </w:rPr>
        <w:t>.1.2. Культурно-экскурсионное обслу</w:t>
      </w:r>
      <w:r w:rsidRPr="00F1413A">
        <w:rPr>
          <w:rFonts w:ascii="Times New Roman" w:hAnsi="Times New Roman" w:cs="Times New Roman"/>
          <w:sz w:val="28"/>
          <w:szCs w:val="28"/>
        </w:rPr>
        <w:t>живание в каникулярный период; 1</w:t>
      </w:r>
      <w:r w:rsidR="005958C0" w:rsidRPr="00F1413A">
        <w:rPr>
          <w:rFonts w:ascii="Times New Roman" w:hAnsi="Times New Roman" w:cs="Times New Roman"/>
          <w:sz w:val="28"/>
          <w:szCs w:val="28"/>
        </w:rPr>
        <w:t xml:space="preserve">.1.3. </w:t>
      </w:r>
      <w:r w:rsidR="00440D1C" w:rsidRPr="00F1413A">
        <w:rPr>
          <w:rFonts w:ascii="Times New Roman" w:hAnsi="Times New Roman" w:cs="Times New Roman"/>
          <w:sz w:val="28"/>
          <w:szCs w:val="28"/>
        </w:rPr>
        <w:t xml:space="preserve">Организация питания и досуга в </w:t>
      </w:r>
      <w:r w:rsidRPr="00F1413A">
        <w:rPr>
          <w:rFonts w:ascii="Times New Roman" w:hAnsi="Times New Roman" w:cs="Times New Roman"/>
          <w:sz w:val="28"/>
          <w:szCs w:val="28"/>
        </w:rPr>
        <w:t>лагерях с дневным пребыванием; 1</w:t>
      </w:r>
      <w:r w:rsidR="00440D1C" w:rsidRPr="00F1413A">
        <w:rPr>
          <w:rFonts w:ascii="Times New Roman" w:hAnsi="Times New Roman" w:cs="Times New Roman"/>
          <w:sz w:val="28"/>
          <w:szCs w:val="28"/>
        </w:rPr>
        <w:t>.1.4. Создание условий для обеспечения безопасного пребывания детей и подростко</w:t>
      </w:r>
      <w:r w:rsidR="00C60161" w:rsidRPr="00F1413A">
        <w:rPr>
          <w:rFonts w:ascii="Times New Roman" w:hAnsi="Times New Roman" w:cs="Times New Roman"/>
          <w:sz w:val="28"/>
          <w:szCs w:val="28"/>
        </w:rPr>
        <w:t>в в загородном лагере «Дружба» К</w:t>
      </w:r>
      <w:r w:rsidR="00440D1C" w:rsidRPr="00F1413A">
        <w:rPr>
          <w:rFonts w:ascii="Times New Roman" w:hAnsi="Times New Roman" w:cs="Times New Roman"/>
          <w:sz w:val="28"/>
          <w:szCs w:val="28"/>
        </w:rPr>
        <w:t>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C60161" w:rsidRPr="00F1413A">
        <w:rPr>
          <w:rFonts w:ascii="Times New Roman" w:hAnsi="Times New Roman" w:cs="Times New Roman"/>
          <w:sz w:val="28"/>
          <w:szCs w:val="28"/>
        </w:rPr>
        <w:t>.1.5. Трудоустройство подростков в летний период</w:t>
      </w:r>
      <w:r w:rsidR="007D01E6">
        <w:rPr>
          <w:rFonts w:ascii="Times New Roman" w:hAnsi="Times New Roman" w:cs="Times New Roman"/>
          <w:sz w:val="28"/>
          <w:szCs w:val="28"/>
        </w:rPr>
        <w:t>; .</w:t>
      </w:r>
      <w:r w:rsidR="007D01E6" w:rsidRPr="00BE2079">
        <w:rPr>
          <w:rFonts w:ascii="Times New Roman" w:hAnsi="Times New Roman" w:cs="Times New Roman"/>
          <w:sz w:val="28"/>
          <w:szCs w:val="28"/>
        </w:rPr>
        <w:t>1.1.6.  Расходы на подготовку  оздоровительных лагерей к летнему периоду</w:t>
      </w:r>
      <w:r w:rsidR="00EB6722">
        <w:rPr>
          <w:rFonts w:ascii="Times New Roman" w:hAnsi="Times New Roman" w:cs="Times New Roman"/>
          <w:sz w:val="28"/>
          <w:szCs w:val="28"/>
        </w:rPr>
        <w:t>;</w:t>
      </w:r>
      <w:r w:rsidR="00DF1021" w:rsidRPr="00265FF7">
        <w:rPr>
          <w:rFonts w:ascii="Times New Roman" w:hAnsi="Times New Roman" w:cs="Times New Roman"/>
          <w:sz w:val="28"/>
          <w:szCs w:val="28"/>
        </w:rPr>
        <w:t xml:space="preserve">1.1.7 Расходы на оплату стоимости путевок для детей школьного возраста до 17 лет (включительно) в организациях отдыха детей и их </w:t>
      </w:r>
      <w:r w:rsidR="00DF1021" w:rsidRPr="00265FF7">
        <w:rPr>
          <w:rFonts w:ascii="Times New Roman" w:hAnsi="Times New Roman" w:cs="Times New Roman"/>
          <w:sz w:val="28"/>
          <w:szCs w:val="28"/>
        </w:rPr>
        <w:lastRenderedPageBreak/>
        <w:t>оздоровления, а также на проведение мероприятий по укреплению материально-технической базы.</w:t>
      </w:r>
    </w:p>
    <w:p w:rsidR="004B6235" w:rsidRPr="00F1413A" w:rsidRDefault="004B6235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основного мероприятия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 xml:space="preserve">.1 направлена на выполнение полномочий 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организации отдыха и оздоровления детей,  </w:t>
      </w:r>
      <w:r w:rsidRPr="00F1413A">
        <w:rPr>
          <w:rFonts w:ascii="Times New Roman" w:hAnsi="Times New Roman" w:cs="Times New Roman"/>
          <w:sz w:val="28"/>
          <w:szCs w:val="28"/>
        </w:rPr>
        <w:t>по повышению качества и безопасности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и подростков, обеспечению максимальной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и их оздоровления и удовлетворенности населения услугами по организации отдыха и </w:t>
      </w:r>
      <w:r w:rsidR="0019347F" w:rsidRPr="00F1413A">
        <w:rPr>
          <w:rFonts w:ascii="Times New Roman" w:hAnsi="Times New Roman" w:cs="Times New Roman"/>
          <w:sz w:val="28"/>
          <w:szCs w:val="28"/>
        </w:rPr>
        <w:t>оздоровления детей и подростков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Для решения задачи повышения качества организации отдыха детей основное мероприятие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рганизацию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отдыха детей в </w:t>
      </w:r>
      <w:r w:rsidR="00B303FD" w:rsidRPr="00F1413A">
        <w:rPr>
          <w:rFonts w:ascii="Times New Roman" w:hAnsi="Times New Roman" w:cs="Times New Roman"/>
          <w:sz w:val="28"/>
          <w:szCs w:val="28"/>
        </w:rPr>
        <w:t xml:space="preserve">загородном лагере «Дружба», в лагерях с дневным пребыванием, а также организацию отдыха и оздоровления в </w:t>
      </w:r>
      <w:r w:rsidRPr="00F1413A">
        <w:rPr>
          <w:rFonts w:ascii="Times New Roman" w:hAnsi="Times New Roman" w:cs="Times New Roman"/>
          <w:sz w:val="28"/>
          <w:szCs w:val="28"/>
        </w:rPr>
        <w:t>санаторно-курортных и оздоровительных организациях круглогодичного действия, расположенных на территории Российской Федерации</w:t>
      </w:r>
      <w:r w:rsidR="00B303FD" w:rsidRPr="00F1413A">
        <w:rPr>
          <w:rFonts w:ascii="Times New Roman" w:hAnsi="Times New Roman" w:cs="Times New Roman"/>
          <w:sz w:val="28"/>
          <w:szCs w:val="28"/>
        </w:rPr>
        <w:t>, в областных профильных сменах</w:t>
      </w:r>
      <w:r w:rsidR="00B40C05" w:rsidRPr="00F1413A">
        <w:rPr>
          <w:rFonts w:ascii="Times New Roman" w:hAnsi="Times New Roman" w:cs="Times New Roman"/>
          <w:sz w:val="28"/>
          <w:szCs w:val="28"/>
        </w:rPr>
        <w:t xml:space="preserve"> по квоте департамента образования.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C60161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«</w:t>
      </w:r>
      <w:r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C60161" w:rsidRPr="00F1413A">
        <w:rPr>
          <w:rFonts w:ascii="Times New Roman" w:hAnsi="Times New Roman" w:cs="Times New Roman"/>
          <w:sz w:val="28"/>
          <w:szCs w:val="28"/>
        </w:rPr>
        <w:t>здоровление детей»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92248D" w:rsidRPr="00F1413A" w:rsidRDefault="0092248D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="009310D4" w:rsidRPr="00250AF1">
        <w:rPr>
          <w:rFonts w:ascii="Times New Roman" w:hAnsi="Times New Roman" w:cs="Times New Roman"/>
          <w:sz w:val="28"/>
          <w:szCs w:val="28"/>
        </w:rPr>
        <w:t>ения детей</w:t>
      </w:r>
    </w:p>
    <w:p w:rsidR="004B6235" w:rsidRPr="00F1413A" w:rsidRDefault="00245D0A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C14B48" w:rsidRPr="00F1413A" w:rsidRDefault="00C14B48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C81ED4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</w:t>
      </w:r>
      <w:r w:rsidR="00DD27A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C5DFA" w:rsidRDefault="00DD27A7" w:rsidP="00DD2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</w:t>
      </w:r>
      <w:r w:rsidR="00C81ED4" w:rsidRPr="00F1413A">
        <w:rPr>
          <w:rFonts w:ascii="Times New Roman" w:hAnsi="Times New Roman" w:cs="Times New Roman"/>
          <w:sz w:val="28"/>
          <w:szCs w:val="28"/>
        </w:rPr>
        <w:t>о, среднего общего образования)</w:t>
      </w:r>
      <w:r w:rsidR="004C5DFA">
        <w:rPr>
          <w:rFonts w:ascii="Times New Roman" w:hAnsi="Times New Roman" w:cs="Times New Roman"/>
          <w:sz w:val="28"/>
          <w:szCs w:val="28"/>
        </w:rPr>
        <w:t>;</w:t>
      </w:r>
    </w:p>
    <w:p w:rsidR="007D01E6" w:rsidRPr="00F1413A" w:rsidRDefault="007D01E6" w:rsidP="007D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079">
        <w:rPr>
          <w:rFonts w:ascii="Times New Roman" w:hAnsi="Times New Roman" w:cs="Times New Roman"/>
          <w:sz w:val="28"/>
          <w:szCs w:val="28"/>
        </w:rPr>
        <w:t>количество муниципальных оздоровительных лагерей, в которых проведены мероприятия по подготовке к летнему периоду.</w:t>
      </w:r>
    </w:p>
    <w:p w:rsidR="00DD27A7" w:rsidRPr="00F1413A" w:rsidRDefault="00DD27A7" w:rsidP="007D0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Pr="00F1413A" w:rsidRDefault="004B6235" w:rsidP="0001119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.2 подпрограммы 1</w:t>
      </w:r>
    </w:p>
    <w:p w:rsidR="004B6235" w:rsidRPr="00F1413A" w:rsidRDefault="004B6235" w:rsidP="009C6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16C42" w:rsidRPr="00F1413A">
        <w:rPr>
          <w:rFonts w:ascii="Times New Roman" w:hAnsi="Times New Roman" w:cs="Times New Roman"/>
          <w:sz w:val="28"/>
          <w:szCs w:val="28"/>
        </w:rPr>
        <w:t>мероприятие 1</w:t>
      </w:r>
      <w:r w:rsidR="0047748C" w:rsidRPr="00F1413A">
        <w:rPr>
          <w:rFonts w:ascii="Times New Roman" w:hAnsi="Times New Roman" w:cs="Times New Roman"/>
          <w:sz w:val="28"/>
          <w:szCs w:val="28"/>
        </w:rPr>
        <w:t>.2 «</w:t>
      </w:r>
      <w:r w:rsidRPr="00F1413A">
        <w:rPr>
          <w:rFonts w:ascii="Times New Roman" w:hAnsi="Times New Roman" w:cs="Times New Roman"/>
          <w:sz w:val="28"/>
          <w:szCs w:val="28"/>
        </w:rPr>
        <w:t>Проведение конкурсов и мероприятий в сфере образова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ния» </w:t>
      </w:r>
      <w:r w:rsidR="0068598F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1.2.1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Расходы на прове</w:t>
      </w:r>
      <w:r w:rsidR="0001119D" w:rsidRPr="00F1413A">
        <w:rPr>
          <w:rFonts w:ascii="Times New Roman" w:hAnsi="Times New Roman" w:cs="Times New Roman"/>
          <w:sz w:val="28"/>
          <w:szCs w:val="28"/>
        </w:rPr>
        <w:t>дение районных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748C" w:rsidRPr="00F1413A">
        <w:rPr>
          <w:rFonts w:ascii="Times New Roman" w:hAnsi="Times New Roman" w:cs="Times New Roman"/>
          <w:sz w:val="28"/>
          <w:szCs w:val="28"/>
        </w:rPr>
        <w:t>й»</w:t>
      </w:r>
      <w:proofErr w:type="gramStart"/>
      <w:r w:rsidR="0001119D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.2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4B6235" w:rsidRPr="00F1413A" w:rsidRDefault="007F0FEB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</w:r>
      <w:r w:rsidR="00DA5AC0" w:rsidRPr="00F1413A">
        <w:rPr>
          <w:rFonts w:ascii="Times New Roman" w:hAnsi="Times New Roman" w:cs="Times New Roman"/>
          <w:sz w:val="28"/>
          <w:szCs w:val="28"/>
        </w:rPr>
        <w:t xml:space="preserve">ости </w:t>
      </w:r>
      <w:r w:rsidR="00DA5AC0" w:rsidRPr="00F1413A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1119D" w:rsidRPr="00F1413A" w:rsidRDefault="004B6235" w:rsidP="00167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 образовательных организаций, участвующих в инновационной деятельности образовательных организаций.</w:t>
      </w:r>
    </w:p>
    <w:p w:rsidR="004B6235" w:rsidRPr="00F1413A" w:rsidRDefault="00816C42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68598F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54298" w:rsidRPr="00F1413A">
        <w:rPr>
          <w:rFonts w:ascii="Times New Roman" w:hAnsi="Times New Roman" w:cs="Times New Roman"/>
          <w:sz w:val="28"/>
          <w:szCs w:val="28"/>
        </w:rPr>
        <w:t>.3 «</w:t>
      </w:r>
      <w:r w:rsidR="0068598F" w:rsidRPr="00F1413A">
        <w:rPr>
          <w:rFonts w:ascii="Times New Roman" w:hAnsi="Times New Roman" w:cs="Times New Roman"/>
          <w:sz w:val="28"/>
          <w:szCs w:val="28"/>
        </w:rPr>
        <w:t>Развитие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DA5AC0" w:rsidRPr="00F1413A">
        <w:rPr>
          <w:rFonts w:ascii="Times New Roman" w:hAnsi="Times New Roman" w:cs="Times New Roman"/>
          <w:sz w:val="28"/>
          <w:szCs w:val="28"/>
        </w:rPr>
        <w:t>мы дошкольного</w:t>
      </w:r>
      <w:r w:rsidR="00354298" w:rsidRPr="00F1413A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82392" w:rsidRPr="00F1413A" w:rsidRDefault="009C6FE9" w:rsidP="009C6F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F1413A">
        <w:rPr>
          <w:rFonts w:ascii="Times New Roman" w:hAnsi="Times New Roman" w:cs="Times New Roman"/>
          <w:sz w:val="28"/>
          <w:szCs w:val="28"/>
        </w:rPr>
        <w:t>: 1</w:t>
      </w:r>
      <w:r w:rsidR="00354298" w:rsidRPr="00F1413A">
        <w:rPr>
          <w:rFonts w:ascii="Times New Roman" w:hAnsi="Times New Roman" w:cs="Times New Roman"/>
          <w:sz w:val="28"/>
          <w:szCs w:val="28"/>
        </w:rPr>
        <w:t>.3.1.</w:t>
      </w:r>
      <w:r w:rsidR="00862727" w:rsidRPr="00F1413A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на получение </w:t>
      </w:r>
      <w:r w:rsidR="00BC27B1" w:rsidRPr="00F1413A">
        <w:rPr>
          <w:rFonts w:ascii="Times New Roman" w:hAnsi="Times New Roman" w:cs="Times New Roman"/>
          <w:sz w:val="28"/>
          <w:szCs w:val="28"/>
        </w:rPr>
        <w:t>общедоступного и беспла</w:t>
      </w:r>
      <w:r w:rsidR="00816C42" w:rsidRPr="00F1413A">
        <w:rPr>
          <w:rFonts w:ascii="Times New Roman" w:hAnsi="Times New Roman" w:cs="Times New Roman"/>
          <w:sz w:val="28"/>
          <w:szCs w:val="28"/>
        </w:rPr>
        <w:t>тного дошкольного образования; 1</w:t>
      </w:r>
      <w:r w:rsidR="00BC27B1" w:rsidRPr="00F1413A">
        <w:rPr>
          <w:rFonts w:ascii="Times New Roman" w:hAnsi="Times New Roman" w:cs="Times New Roman"/>
          <w:sz w:val="28"/>
          <w:szCs w:val="28"/>
        </w:rPr>
        <w:t xml:space="preserve">.3.2. Создание условий в образовательных </w:t>
      </w:r>
      <w:r w:rsidR="00BC27B1" w:rsidRPr="002D33EF">
        <w:rPr>
          <w:rFonts w:ascii="Times New Roman" w:hAnsi="Times New Roman" w:cs="Times New Roman"/>
          <w:sz w:val="28"/>
          <w:szCs w:val="28"/>
        </w:rPr>
        <w:t>организациях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для реализации образо</w:t>
      </w:r>
      <w:r w:rsidR="00EE78F3" w:rsidRPr="00F1413A">
        <w:rPr>
          <w:rFonts w:ascii="Times New Roman" w:hAnsi="Times New Roman" w:cs="Times New Roman"/>
          <w:sz w:val="28"/>
          <w:szCs w:val="28"/>
        </w:rPr>
        <w:t>вательных программ и организации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присмотра и ухода</w:t>
      </w:r>
      <w:r w:rsidR="004C5DFA">
        <w:rPr>
          <w:rFonts w:ascii="Times New Roman" w:hAnsi="Times New Roman" w:cs="Times New Roman"/>
          <w:sz w:val="28"/>
          <w:szCs w:val="28"/>
        </w:rPr>
        <w:t xml:space="preserve">; </w:t>
      </w:r>
      <w:r w:rsidR="004C5DFA" w:rsidRPr="00BE2079">
        <w:rPr>
          <w:rFonts w:ascii="Times New Roman" w:hAnsi="Times New Roman" w:cs="Times New Roman"/>
          <w:sz w:val="28"/>
          <w:szCs w:val="28"/>
        </w:rPr>
        <w:t xml:space="preserve">1.3.3.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началу </w:t>
      </w:r>
      <w:r w:rsidR="0057421A" w:rsidRPr="00BE2079">
        <w:rPr>
          <w:rFonts w:ascii="Times New Roman" w:hAnsi="Times New Roman" w:cs="Times New Roman"/>
          <w:sz w:val="28"/>
          <w:szCs w:val="28"/>
        </w:rPr>
        <w:t>учебного года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>1.3.4. Расходы на финансовое обеспечение мероприятий, связанных с профилактикой и предотвр</w:t>
      </w:r>
      <w:r w:rsidR="00715134">
        <w:rPr>
          <w:rFonts w:ascii="Times New Roman" w:hAnsi="Times New Roman" w:cs="Times New Roman"/>
          <w:sz w:val="28"/>
          <w:szCs w:val="28"/>
        </w:rPr>
        <w:t xml:space="preserve">ащением коронавирусной инфекции; </w:t>
      </w:r>
      <w:r w:rsidR="00715134" w:rsidRPr="00265FF7">
        <w:rPr>
          <w:rFonts w:ascii="Times New Roman" w:hAnsi="Times New Roman" w:cs="Times New Roman"/>
          <w:sz w:val="28"/>
          <w:szCs w:val="28"/>
        </w:rPr>
        <w:t>1.3.5</w:t>
      </w:r>
      <w:r w:rsidR="00963DE2" w:rsidRPr="00265FF7">
        <w:rPr>
          <w:rFonts w:ascii="Times New Roman" w:hAnsi="Times New Roman" w:cs="Times New Roman"/>
          <w:sz w:val="28"/>
          <w:szCs w:val="28"/>
        </w:rPr>
        <w:t>Обеспечение антит</w:t>
      </w:r>
      <w:r w:rsidR="002D33EF" w:rsidRPr="00265FF7">
        <w:rPr>
          <w:rFonts w:ascii="Times New Roman" w:hAnsi="Times New Roman" w:cs="Times New Roman"/>
          <w:sz w:val="28"/>
          <w:szCs w:val="28"/>
        </w:rPr>
        <w:t>еррористической</w:t>
      </w:r>
      <w:r w:rsidR="00521E75" w:rsidRPr="00265FF7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="00963DE2" w:rsidRPr="00265FF7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265FF7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.3 направлена на достижение целевых показателей:</w:t>
      </w:r>
    </w:p>
    <w:p w:rsidR="004B6235" w:rsidRPr="00F1413A" w:rsidRDefault="004B6235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833343" w:rsidRPr="00F1413A" w:rsidRDefault="00833343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образования;</w:t>
      </w:r>
    </w:p>
    <w:p w:rsidR="004B6235" w:rsidRPr="00F1413A" w:rsidRDefault="00BF7CD4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образования;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</w:p>
    <w:p w:rsidR="00B22F59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</w:t>
      </w:r>
      <w:r w:rsidR="00B22F59">
        <w:rPr>
          <w:rFonts w:ascii="Times New Roman" w:hAnsi="Times New Roman" w:cs="Times New Roman"/>
          <w:sz w:val="28"/>
          <w:szCs w:val="28"/>
        </w:rPr>
        <w:t>;</w:t>
      </w:r>
    </w:p>
    <w:p w:rsidR="00DA5AC0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количество муниципальных дошкольных образовательных организаций, в которых проведены мероприятия по подготовке к </w:t>
      </w:r>
      <w:r w:rsidR="00BC3FBB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612281">
        <w:rPr>
          <w:rFonts w:ascii="Times New Roman" w:hAnsi="Times New Roman" w:cs="Times New Roman"/>
          <w:sz w:val="28"/>
          <w:szCs w:val="28"/>
        </w:rPr>
        <w:t>;</w:t>
      </w:r>
    </w:p>
    <w:p w:rsidR="003251E5" w:rsidRPr="00897C52" w:rsidRDefault="003549E5" w:rsidP="00897C5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A755C">
        <w:rPr>
          <w:rFonts w:ascii="Times New Roman" w:hAnsi="Times New Roman" w:cs="Times New Roman"/>
          <w:b w:val="0"/>
          <w:sz w:val="28"/>
          <w:szCs w:val="28"/>
        </w:rPr>
        <w:t>доля</w:t>
      </w:r>
      <w:r w:rsidR="00897C52" w:rsidRPr="00897C5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дошкольных образовательных организаций, обеспеченных мерами профилактики и предотвращения коронавирусной инфекции</w:t>
      </w:r>
      <w:r w:rsidR="00897C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6DC2" w:rsidRPr="00F1413A" w:rsidRDefault="00C46DC2" w:rsidP="00BF7C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>.4 подпрограммы 1</w:t>
      </w:r>
    </w:p>
    <w:p w:rsidR="00C00EE7" w:rsidRDefault="00C46DC2" w:rsidP="00574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A1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Pr="001063A1">
        <w:rPr>
          <w:rFonts w:ascii="Times New Roman" w:hAnsi="Times New Roman" w:cs="Times New Roman"/>
          <w:sz w:val="28"/>
          <w:szCs w:val="28"/>
        </w:rPr>
        <w:t xml:space="preserve">.4 </w:t>
      </w:r>
      <w:r w:rsidR="002375C1" w:rsidRPr="001063A1">
        <w:rPr>
          <w:rFonts w:ascii="Times New Roman" w:hAnsi="Times New Roman" w:cs="Times New Roman"/>
          <w:sz w:val="28"/>
          <w:szCs w:val="28"/>
        </w:rPr>
        <w:t>«</w:t>
      </w:r>
      <w:r w:rsidRPr="001063A1">
        <w:rPr>
          <w:rFonts w:ascii="Times New Roman" w:hAnsi="Times New Roman" w:cs="Times New Roman"/>
          <w:sz w:val="28"/>
          <w:szCs w:val="28"/>
        </w:rPr>
        <w:t>Разв</w:t>
      </w:r>
      <w:r w:rsidR="002375C1" w:rsidRPr="001063A1">
        <w:rPr>
          <w:rFonts w:ascii="Times New Roman" w:hAnsi="Times New Roman" w:cs="Times New Roman"/>
          <w:sz w:val="28"/>
          <w:szCs w:val="28"/>
        </w:rPr>
        <w:t>итие системы общего образования»</w:t>
      </w:r>
      <w:r w:rsidR="009C6FE9" w:rsidRPr="001063A1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1063A1">
        <w:rPr>
          <w:rFonts w:ascii="Times New Roman" w:hAnsi="Times New Roman" w:cs="Times New Roman"/>
          <w:sz w:val="28"/>
          <w:szCs w:val="28"/>
        </w:rPr>
        <w:t>: 1</w:t>
      </w:r>
      <w:r w:rsidR="00AC1CE1" w:rsidRPr="001063A1">
        <w:rPr>
          <w:rFonts w:ascii="Times New Roman" w:hAnsi="Times New Roman" w:cs="Times New Roman"/>
          <w:sz w:val="28"/>
          <w:szCs w:val="28"/>
        </w:rPr>
        <w:t>.4.1. Обеспечение государственных гарантий реализации прав на получение  общедоступного и б</w:t>
      </w:r>
      <w:r w:rsidR="00816C42" w:rsidRPr="001063A1">
        <w:rPr>
          <w:rFonts w:ascii="Times New Roman" w:hAnsi="Times New Roman" w:cs="Times New Roman"/>
          <w:sz w:val="28"/>
          <w:szCs w:val="28"/>
        </w:rPr>
        <w:t>есплатного общег</w:t>
      </w:r>
      <w:r w:rsidR="00612281">
        <w:rPr>
          <w:rFonts w:ascii="Times New Roman" w:hAnsi="Times New Roman" w:cs="Times New Roman"/>
          <w:sz w:val="28"/>
          <w:szCs w:val="28"/>
        </w:rPr>
        <w:t xml:space="preserve">о 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образования; </w:t>
      </w:r>
      <w:r w:rsidR="00816C42" w:rsidRPr="00211E29">
        <w:rPr>
          <w:rFonts w:ascii="Times New Roman" w:hAnsi="Times New Roman" w:cs="Times New Roman"/>
          <w:sz w:val="28"/>
          <w:szCs w:val="28"/>
        </w:rPr>
        <w:t>1</w:t>
      </w:r>
      <w:r w:rsidR="00AC1CE1" w:rsidRPr="00211E29">
        <w:rPr>
          <w:rFonts w:ascii="Times New Roman" w:hAnsi="Times New Roman" w:cs="Times New Roman"/>
          <w:sz w:val="28"/>
          <w:szCs w:val="28"/>
        </w:rPr>
        <w:t>.4.2</w:t>
      </w:r>
      <w:r w:rsidR="00AC1CE1" w:rsidRPr="001063A1">
        <w:rPr>
          <w:rFonts w:ascii="Times New Roman" w:hAnsi="Times New Roman" w:cs="Times New Roman"/>
          <w:sz w:val="28"/>
          <w:szCs w:val="28"/>
        </w:rPr>
        <w:t xml:space="preserve">. Создание условий в образовательных </w:t>
      </w:r>
      <w:r w:rsidR="00AC1CE1" w:rsidRPr="001063A1">
        <w:rPr>
          <w:rFonts w:ascii="Times New Roman" w:hAnsi="Times New Roman" w:cs="Times New Roman"/>
          <w:sz w:val="28"/>
          <w:szCs w:val="28"/>
        </w:rPr>
        <w:lastRenderedPageBreak/>
        <w:t>организациях для реализ</w:t>
      </w:r>
      <w:r w:rsidR="00816C42" w:rsidRPr="001063A1">
        <w:rPr>
          <w:rFonts w:ascii="Times New Roman" w:hAnsi="Times New Roman" w:cs="Times New Roman"/>
          <w:sz w:val="28"/>
          <w:szCs w:val="28"/>
        </w:rPr>
        <w:t>ации образовательных программ; 1</w:t>
      </w:r>
      <w:r w:rsidR="00AC1CE1" w:rsidRPr="001063A1">
        <w:rPr>
          <w:rFonts w:ascii="Times New Roman" w:hAnsi="Times New Roman" w:cs="Times New Roman"/>
          <w:sz w:val="28"/>
          <w:szCs w:val="28"/>
        </w:rPr>
        <w:t xml:space="preserve">.4.3. </w:t>
      </w:r>
      <w:r w:rsidR="00257ADD" w:rsidRPr="001063A1">
        <w:rPr>
          <w:rFonts w:ascii="Times New Roman" w:hAnsi="Times New Roman" w:cs="Times New Roman"/>
          <w:sz w:val="28"/>
          <w:szCs w:val="28"/>
        </w:rPr>
        <w:t>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C00EE7" w:rsidRPr="001063A1">
        <w:rPr>
          <w:rFonts w:ascii="Times New Roman" w:hAnsi="Times New Roman" w:cs="Times New Roman"/>
          <w:sz w:val="28"/>
          <w:szCs w:val="28"/>
        </w:rPr>
        <w:t xml:space="preserve">.4.4. </w:t>
      </w:r>
      <w:r w:rsidR="00257ADD" w:rsidRPr="001063A1">
        <w:rPr>
          <w:rFonts w:ascii="Times New Roman" w:hAnsi="Times New Roman" w:cs="Times New Roman"/>
          <w:sz w:val="28"/>
          <w:szCs w:val="28"/>
        </w:rPr>
        <w:t>Обеспечение профилактики детского дорожно-транспортного травматизма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816C42" w:rsidRPr="00C85E04">
        <w:rPr>
          <w:rFonts w:ascii="Times New Roman" w:hAnsi="Times New Roman" w:cs="Times New Roman"/>
          <w:sz w:val="28"/>
          <w:szCs w:val="28"/>
        </w:rPr>
        <w:t>1</w:t>
      </w:r>
      <w:r w:rsidR="00B228BB" w:rsidRPr="00C85E04">
        <w:rPr>
          <w:rFonts w:ascii="Times New Roman" w:hAnsi="Times New Roman" w:cs="Times New Roman"/>
          <w:sz w:val="28"/>
          <w:szCs w:val="28"/>
        </w:rPr>
        <w:t xml:space="preserve">.4.5. </w:t>
      </w:r>
      <w:r w:rsidR="00547C71" w:rsidRPr="00C85E04">
        <w:rPr>
          <w:rFonts w:ascii="Times New Roman" w:hAnsi="Times New Roman" w:cs="Times New Roman"/>
          <w:sz w:val="28"/>
          <w:szCs w:val="28"/>
        </w:rPr>
        <w:t>О</w:t>
      </w:r>
      <w:r w:rsidR="00B228BB" w:rsidRPr="00C85E04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защищенности, пожарной безопасности, укрепление материально-технической базы  образовательных организаций</w:t>
      </w:r>
      <w:r w:rsidR="00816C42" w:rsidRPr="00C85E04">
        <w:rPr>
          <w:rFonts w:ascii="Times New Roman" w:hAnsi="Times New Roman" w:cs="Times New Roman"/>
          <w:sz w:val="28"/>
          <w:szCs w:val="28"/>
        </w:rPr>
        <w:t>;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="00DB11C9" w:rsidRPr="001063A1">
        <w:rPr>
          <w:rFonts w:ascii="Times New Roman" w:hAnsi="Times New Roman" w:cs="Times New Roman"/>
          <w:sz w:val="28"/>
          <w:szCs w:val="28"/>
        </w:rPr>
        <w:t>.4.6. Обеспече</w:t>
      </w:r>
      <w:r w:rsidR="00F411AC" w:rsidRPr="001063A1">
        <w:rPr>
          <w:rFonts w:ascii="Times New Roman" w:hAnsi="Times New Roman" w:cs="Times New Roman"/>
          <w:sz w:val="28"/>
          <w:szCs w:val="28"/>
        </w:rPr>
        <w:t>ние качественного и безопасного</w:t>
      </w:r>
      <w:r w:rsidR="00DB11C9" w:rsidRPr="001063A1">
        <w:rPr>
          <w:rFonts w:ascii="Times New Roman" w:hAnsi="Times New Roman" w:cs="Times New Roman"/>
          <w:sz w:val="28"/>
          <w:szCs w:val="28"/>
        </w:rPr>
        <w:t xml:space="preserve"> питания детей</w:t>
      </w:r>
      <w:r w:rsidR="00B22F59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1.4.7.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</w:t>
      </w:r>
      <w:r w:rsidR="0057421A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C87B33">
        <w:rPr>
          <w:rFonts w:ascii="Times New Roman" w:hAnsi="Times New Roman" w:cs="Times New Roman"/>
          <w:sz w:val="28"/>
          <w:szCs w:val="28"/>
        </w:rPr>
        <w:t>;</w:t>
      </w:r>
      <w:r w:rsidR="001063A1" w:rsidRPr="00BE2079">
        <w:rPr>
          <w:rFonts w:ascii="Times New Roman" w:hAnsi="Times New Roman" w:cs="Times New Roman"/>
          <w:sz w:val="28"/>
          <w:szCs w:val="28"/>
        </w:rPr>
        <w:t>1.4.8. Расходы на ежемесячное денежное вознаграждение за классное руководство педагоги</w:t>
      </w:r>
      <w:r w:rsidR="00612281">
        <w:rPr>
          <w:rFonts w:ascii="Times New Roman" w:hAnsi="Times New Roman" w:cs="Times New Roman"/>
          <w:sz w:val="28"/>
          <w:szCs w:val="28"/>
        </w:rPr>
        <w:t>ческим работникам</w:t>
      </w:r>
      <w:r w:rsidR="001063A1" w:rsidRPr="00BE2079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>1.4.9. Расходы на финансовое обеспечение мероприятий, связанных с профилактикой и предотвращением коронавирусной инфекции</w:t>
      </w:r>
      <w:r w:rsidR="00C85E04">
        <w:rPr>
          <w:rFonts w:ascii="Times New Roman" w:hAnsi="Times New Roman" w:cs="Times New Roman"/>
          <w:sz w:val="28"/>
          <w:szCs w:val="28"/>
        </w:rPr>
        <w:t>;</w:t>
      </w:r>
    </w:p>
    <w:p w:rsidR="00C85E04" w:rsidRPr="0057421A" w:rsidRDefault="00C85E04" w:rsidP="00C85E0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1.4.10. Расходы на капитальный ремонт и </w:t>
      </w:r>
      <w:r w:rsidRPr="00265FF7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C46DC2" w:rsidRPr="00F1413A" w:rsidRDefault="00C46DC2" w:rsidP="00C46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.4 направлена на достижение целевых показателей: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60044C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516071" w:rsidRPr="00F1413A">
        <w:rPr>
          <w:rFonts w:ascii="Times New Roman" w:hAnsi="Times New Roman" w:cs="Times New Roman"/>
          <w:sz w:val="28"/>
          <w:szCs w:val="28"/>
        </w:rPr>
        <w:t xml:space="preserve">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</w:t>
      </w:r>
      <w:r w:rsidR="00CA4342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CA4342" w:rsidRPr="00F1413A" w:rsidRDefault="00CA4342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организаций.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общеобразовательных организациях;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 w:rsidR="0074738C" w:rsidRPr="00F1413A" w:rsidRDefault="0074738C" w:rsidP="00572F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2F01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1 - 4 классов, обеспеченных горячим питанием, от общей численности обучающихся данной возрастной категории;</w:t>
      </w:r>
    </w:p>
    <w:p w:rsidR="001662A1" w:rsidRDefault="001662A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5 -11 классов, обеспеченных горячим питанием, от общей численности обучающихся данной возрастной категории;</w:t>
      </w:r>
    </w:p>
    <w:p w:rsidR="00101A61" w:rsidRPr="00F1413A" w:rsidRDefault="00101A6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численности детей-инвалидов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</w:r>
    </w:p>
    <w:p w:rsidR="00C94CD1" w:rsidRDefault="00C94CD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</w:r>
    </w:p>
    <w:p w:rsidR="00101A61" w:rsidRPr="00F1413A" w:rsidRDefault="00101A6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обучающихся, обеспеченных подвозом к общеобразовательным организациям школьными автобусами в общей численности обучающихся, нуждающихся в подвозе;</w:t>
      </w:r>
    </w:p>
    <w:p w:rsidR="00101A61" w:rsidRDefault="00B845F9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 и перехода в эффективный режим работы</w:t>
      </w:r>
      <w:r w:rsidR="000475FB">
        <w:rPr>
          <w:rFonts w:ascii="Times New Roman" w:hAnsi="Times New Roman" w:cs="Times New Roman"/>
          <w:sz w:val="28"/>
          <w:szCs w:val="28"/>
        </w:rPr>
        <w:t>, в общем количестве таких школ;</w:t>
      </w:r>
    </w:p>
    <w:p w:rsidR="00101A61" w:rsidRDefault="00101A61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образовательные программы и использованием дистанционных технологий в общей численности общеобразовательных организаций;</w:t>
      </w:r>
    </w:p>
    <w:p w:rsidR="00101A61" w:rsidRPr="00F1413A" w:rsidRDefault="00101A61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детей и подростков, занимаю</w:t>
      </w:r>
      <w:r w:rsidR="00295B0F">
        <w:rPr>
          <w:rFonts w:ascii="Times New Roman" w:hAnsi="Times New Roman" w:cs="Times New Roman"/>
          <w:sz w:val="28"/>
          <w:szCs w:val="28"/>
        </w:rPr>
        <w:t>щихся в отрядах ЮИД, к общему 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5B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 детей от 10 до 16 лет;</w:t>
      </w:r>
    </w:p>
    <w:p w:rsidR="00B845F9" w:rsidRDefault="00B845F9" w:rsidP="00B8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04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в общем количестве </w:t>
      </w:r>
      <w:r w:rsidR="000475FB" w:rsidRPr="00C85E04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0475FB" w:rsidRPr="00D0342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организаций, в которых проведены мероприятия по подготовке к началу учебного года;</w:t>
      </w:r>
    </w:p>
    <w:p w:rsidR="000475F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доля педагогических работников общеобразовательных организаций</w:t>
      </w:r>
      <w:r w:rsidR="0081350F">
        <w:rPr>
          <w:rFonts w:ascii="Times New Roman" w:hAnsi="Times New Roman" w:cs="Times New Roman"/>
          <w:sz w:val="28"/>
          <w:szCs w:val="28"/>
        </w:rPr>
        <w:t>,</w:t>
      </w:r>
      <w:r w:rsidRPr="00D0342B">
        <w:rPr>
          <w:rFonts w:ascii="Times New Roman" w:hAnsi="Times New Roman" w:cs="Times New Roman"/>
          <w:sz w:val="28"/>
          <w:szCs w:val="28"/>
        </w:rPr>
        <w:t xml:space="preserve"> получивших ежемесячное денежное вознаграждение за классное руководство, в общей численности педагогиче</w:t>
      </w:r>
      <w:r w:rsidR="00525217">
        <w:rPr>
          <w:rFonts w:ascii="Times New Roman" w:hAnsi="Times New Roman" w:cs="Times New Roman"/>
          <w:sz w:val="28"/>
          <w:szCs w:val="28"/>
        </w:rPr>
        <w:t>ских работников такой категории;</w:t>
      </w:r>
    </w:p>
    <w:p w:rsidR="00C85E04" w:rsidRDefault="00AA755C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897C52" w:rsidRPr="00AD614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897C52">
        <w:rPr>
          <w:rFonts w:ascii="Times New Roman" w:hAnsi="Times New Roman" w:cs="Times New Roman"/>
          <w:sz w:val="28"/>
          <w:szCs w:val="28"/>
        </w:rPr>
        <w:t>обще</w:t>
      </w:r>
      <w:r w:rsidR="00897C52" w:rsidRPr="00AD6149">
        <w:rPr>
          <w:rFonts w:ascii="Times New Roman" w:hAnsi="Times New Roman" w:cs="Times New Roman"/>
          <w:sz w:val="28"/>
          <w:szCs w:val="28"/>
        </w:rPr>
        <w:t>образовательных организаций, обеспеченных мерами профилактики и предотвращения коронавирусной инфекции</w:t>
      </w:r>
      <w:r w:rsidR="00C85E04">
        <w:rPr>
          <w:rFonts w:ascii="Times New Roman" w:hAnsi="Times New Roman" w:cs="Times New Roman"/>
          <w:sz w:val="28"/>
          <w:szCs w:val="28"/>
        </w:rPr>
        <w:t>;</w:t>
      </w:r>
    </w:p>
    <w:p w:rsidR="00C85E04" w:rsidRDefault="00C85E04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зданий общеобразовательных организаций, в которых проведены меро</w:t>
      </w:r>
      <w:r w:rsidR="00211E29">
        <w:rPr>
          <w:rFonts w:ascii="Times New Roman" w:hAnsi="Times New Roman" w:cs="Times New Roman"/>
          <w:sz w:val="28"/>
          <w:szCs w:val="28"/>
        </w:rPr>
        <w:t>приятия по капитальному ремонту.</w:t>
      </w:r>
    </w:p>
    <w:p w:rsidR="00516071" w:rsidRDefault="00CB6351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anchor="Par2272" w:tooltip="ПЕРЕЧЕНЬ" w:history="1">
        <w:r w:rsidR="000475F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516071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516071" w:rsidRPr="00F1413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а также оснащение новых мест средствами обучения и воспитания, </w:t>
      </w:r>
      <w:proofErr w:type="spellStart"/>
      <w:r w:rsidR="00516071" w:rsidRPr="00F1413A">
        <w:rPr>
          <w:rFonts w:ascii="Times New Roman" w:hAnsi="Times New Roman" w:cs="Times New Roman"/>
          <w:sz w:val="28"/>
          <w:szCs w:val="28"/>
        </w:rPr>
        <w:t>софинансиру</w:t>
      </w:r>
      <w:r w:rsidR="00D0342B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="002A754C" w:rsidRPr="00F1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54C" w:rsidRPr="00F1413A">
        <w:rPr>
          <w:rFonts w:ascii="Times New Roman" w:hAnsi="Times New Roman" w:cs="Times New Roman"/>
          <w:sz w:val="28"/>
          <w:szCs w:val="28"/>
        </w:rPr>
        <w:t>из</w:t>
      </w:r>
      <w:r w:rsidR="00C303B6" w:rsidRPr="00F1413A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="00C303B6" w:rsidRPr="00F1413A">
        <w:rPr>
          <w:rFonts w:ascii="Times New Roman" w:hAnsi="Times New Roman" w:cs="Times New Roman"/>
          <w:sz w:val="28"/>
          <w:szCs w:val="28"/>
        </w:rPr>
        <w:t xml:space="preserve"> и областного бюджетов</w:t>
      </w:r>
      <w:r w:rsidR="00516071" w:rsidRPr="00F1413A">
        <w:rPr>
          <w:rFonts w:ascii="Times New Roman" w:hAnsi="Times New Roman" w:cs="Times New Roman"/>
          <w:sz w:val="28"/>
          <w:szCs w:val="28"/>
        </w:rPr>
        <w:t>, определен в приложении № 2 к подпрограмме 1.</w:t>
      </w:r>
    </w:p>
    <w:p w:rsidR="00AC46A2" w:rsidRPr="00F1413A" w:rsidRDefault="00AC46A2" w:rsidP="00B95A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5F9" w:rsidRPr="00F1413A" w:rsidRDefault="00816C42" w:rsidP="001063A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845F9" w:rsidRPr="00F1413A">
        <w:rPr>
          <w:rFonts w:ascii="Times New Roman" w:hAnsi="Times New Roman" w:cs="Times New Roman"/>
          <w:b w:val="0"/>
          <w:sz w:val="28"/>
          <w:szCs w:val="28"/>
        </w:rPr>
        <w:t>.5</w:t>
      </w:r>
      <w:r w:rsidR="00E02028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B845F9" w:rsidRPr="00A86582" w:rsidRDefault="00B845F9" w:rsidP="00C1732D">
      <w:pPr>
        <w:spacing w:after="0" w:line="240" w:lineRule="auto"/>
        <w:ind w:firstLine="708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>.5</w:t>
      </w:r>
      <w:r w:rsidR="00AC46A2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1063A1">
        <w:rPr>
          <w:rFonts w:ascii="Times New Roman" w:hAnsi="Times New Roman" w:cs="Times New Roman"/>
          <w:sz w:val="28"/>
          <w:szCs w:val="28"/>
        </w:rPr>
        <w:t>Развитие системы дополнительного</w:t>
      </w:r>
      <w:r w:rsidR="00AC46A2" w:rsidRPr="001063A1">
        <w:rPr>
          <w:rFonts w:ascii="Times New Roman" w:hAnsi="Times New Roman" w:cs="Times New Roman"/>
          <w:sz w:val="28"/>
          <w:szCs w:val="28"/>
        </w:rPr>
        <w:t>образования»</w:t>
      </w:r>
      <w:r w:rsidR="00F5749D" w:rsidRPr="001063A1">
        <w:rPr>
          <w:rFonts w:ascii="Times New Roman" w:hAnsi="Times New Roman" w:cs="Times New Roman"/>
          <w:sz w:val="28"/>
          <w:szCs w:val="28"/>
        </w:rPr>
        <w:t>реализуется по направлени</w:t>
      </w:r>
      <w:r w:rsidR="00A45420" w:rsidRPr="001063A1">
        <w:rPr>
          <w:rFonts w:ascii="Times New Roman" w:hAnsi="Times New Roman" w:cs="Times New Roman"/>
          <w:sz w:val="28"/>
          <w:szCs w:val="28"/>
        </w:rPr>
        <w:t>ям:</w:t>
      </w:r>
      <w:r w:rsidR="00141632" w:rsidRPr="00211E29">
        <w:rPr>
          <w:rFonts w:ascii="Times New Roman" w:hAnsi="Times New Roman" w:cs="Times New Roman"/>
          <w:sz w:val="28"/>
          <w:szCs w:val="28"/>
        </w:rPr>
        <w:t>1.5.1</w:t>
      </w:r>
      <w:r w:rsidR="00F5749D" w:rsidRPr="001063A1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прогр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образования, </w:t>
      </w:r>
      <w:r w:rsidR="00E005CE" w:rsidRPr="001063A1">
        <w:rPr>
          <w:rFonts w:ascii="Times New Roman" w:hAnsi="Times New Roman" w:cs="Times New Roman"/>
          <w:sz w:val="28"/>
          <w:szCs w:val="28"/>
        </w:rPr>
        <w:t>1.5.2 Обеспечение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 персонифицированного </w:t>
      </w:r>
      <w:r w:rsidR="00E005CE" w:rsidRPr="001063A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spellStart"/>
      <w:r w:rsidR="00A45420" w:rsidRPr="001063A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211E29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</w:t>
      </w:r>
      <w:proofErr w:type="spellEnd"/>
      <w:r w:rsidR="00816C42" w:rsidRPr="00F1413A">
        <w:rPr>
          <w:rFonts w:ascii="Times New Roman" w:hAnsi="Times New Roman" w:cs="Times New Roman"/>
          <w:sz w:val="28"/>
          <w:szCs w:val="28"/>
        </w:rPr>
        <w:t xml:space="preserve"> основного мероприятия 1</w:t>
      </w:r>
      <w:r w:rsidR="00C64A1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5 направлена на достижение целевых показателей:</w:t>
      </w:r>
    </w:p>
    <w:p w:rsidR="00B845F9" w:rsidRPr="00F1413A" w:rsidRDefault="00B845F9" w:rsidP="00C173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0755D1" w:rsidP="00D03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лет.</w:t>
      </w:r>
    </w:p>
    <w:p w:rsidR="00E02028" w:rsidRPr="00F1413A" w:rsidRDefault="00B845F9" w:rsidP="00F574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E04">
        <w:rPr>
          <w:rFonts w:ascii="Times New Roman" w:hAnsi="Times New Roman" w:cs="Times New Roman"/>
          <w:sz w:val="28"/>
          <w:szCs w:val="28"/>
        </w:rPr>
        <w:lastRenderedPageBreak/>
        <w:t>б) Подпрограммы 1:</w:t>
      </w:r>
    </w:p>
    <w:p w:rsidR="001063A1" w:rsidRDefault="00B845F9" w:rsidP="00106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 организаций дополнительного образования к средней заработной плате у</w:t>
      </w:r>
      <w:r w:rsidR="00E02028" w:rsidRPr="00F1413A">
        <w:rPr>
          <w:rFonts w:ascii="Times New Roman" w:hAnsi="Times New Roman" w:cs="Times New Roman"/>
          <w:sz w:val="28"/>
          <w:szCs w:val="28"/>
        </w:rPr>
        <w:t>чителей во Владимирской области</w:t>
      </w:r>
      <w:r w:rsidR="007D01E6">
        <w:rPr>
          <w:rFonts w:ascii="Times New Roman" w:hAnsi="Times New Roman" w:cs="Times New Roman"/>
          <w:sz w:val="28"/>
          <w:szCs w:val="28"/>
        </w:rPr>
        <w:t>.</w:t>
      </w:r>
    </w:p>
    <w:p w:rsidR="00F5749D" w:rsidRPr="00F1413A" w:rsidRDefault="00F5749D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4B6235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8C1A19" w:rsidRPr="00F1413A">
        <w:rPr>
          <w:rFonts w:ascii="Times New Roman" w:hAnsi="Times New Roman" w:cs="Times New Roman"/>
          <w:b w:val="0"/>
          <w:sz w:val="28"/>
          <w:szCs w:val="28"/>
        </w:rPr>
        <w:t>.6 подпрограммы 1</w:t>
      </w:r>
    </w:p>
    <w:p w:rsidR="004B6235" w:rsidRPr="00F1413A" w:rsidRDefault="00816C4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F5749D" w:rsidRPr="00F1413A">
        <w:rPr>
          <w:rFonts w:ascii="Times New Roman" w:hAnsi="Times New Roman" w:cs="Times New Roman"/>
          <w:sz w:val="28"/>
          <w:szCs w:val="28"/>
        </w:rPr>
        <w:t>.6 «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мер социальной п</w:t>
      </w:r>
      <w:r w:rsidR="00F5749D" w:rsidRPr="00F1413A">
        <w:rPr>
          <w:rFonts w:ascii="Times New Roman" w:hAnsi="Times New Roman" w:cs="Times New Roman"/>
          <w:sz w:val="28"/>
          <w:szCs w:val="28"/>
        </w:rPr>
        <w:t>оддержки работникам образования»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реализуетс</w:t>
      </w:r>
      <w:r w:rsidR="008C1A19" w:rsidRPr="00F1413A">
        <w:rPr>
          <w:rFonts w:ascii="Times New Roman" w:hAnsi="Times New Roman" w:cs="Times New Roman"/>
          <w:sz w:val="28"/>
          <w:szCs w:val="28"/>
        </w:rPr>
        <w:t>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1.6.1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помещений, отопления и освещения отдельным категориям граждан в сфере образо</w:t>
      </w:r>
      <w:r w:rsidR="008159D7" w:rsidRPr="00F1413A">
        <w:rPr>
          <w:rFonts w:ascii="Times New Roman" w:hAnsi="Times New Roman" w:cs="Times New Roman"/>
          <w:sz w:val="28"/>
          <w:szCs w:val="28"/>
        </w:rPr>
        <w:t>вания</w:t>
      </w:r>
      <w:r w:rsidR="00B5236C">
        <w:rPr>
          <w:rFonts w:ascii="Times New Roman" w:hAnsi="Times New Roman" w:cs="Times New Roman"/>
          <w:sz w:val="28"/>
          <w:szCs w:val="28"/>
        </w:rPr>
        <w:t>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.6 направлена на достижение целевых показателей: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2: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ый вес численности </w:t>
      </w:r>
      <w:proofErr w:type="spellStart"/>
      <w:r w:rsidR="002A754C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в возрасте до 35 лет в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общей численности </w:t>
      </w:r>
      <w:proofErr w:type="spellStart"/>
      <w:r w:rsidR="002A754C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4B6235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0F097F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освещения;</w:t>
      </w:r>
    </w:p>
    <w:p w:rsidR="00A80DA2" w:rsidRPr="00F1413A" w:rsidRDefault="00A80DA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повышение квалификации, в общей численн</w:t>
      </w:r>
      <w:r w:rsidR="00C303B6">
        <w:rPr>
          <w:rFonts w:ascii="Times New Roman" w:hAnsi="Times New Roman" w:cs="Times New Roman"/>
          <w:sz w:val="28"/>
          <w:szCs w:val="28"/>
        </w:rPr>
        <w:t>ости педагогических работников;</w:t>
      </w:r>
    </w:p>
    <w:p w:rsidR="000F097F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B5236C">
        <w:rPr>
          <w:rFonts w:ascii="Times New Roman" w:hAnsi="Times New Roman" w:cs="Times New Roman"/>
          <w:sz w:val="28"/>
          <w:szCs w:val="28"/>
        </w:rPr>
        <w:t>иченными возможностями здо</w:t>
      </w:r>
      <w:r w:rsidR="00047197">
        <w:rPr>
          <w:rFonts w:ascii="Times New Roman" w:hAnsi="Times New Roman" w:cs="Times New Roman"/>
          <w:sz w:val="28"/>
          <w:szCs w:val="28"/>
        </w:rPr>
        <w:t>ровья.</w:t>
      </w:r>
    </w:p>
    <w:p w:rsidR="008159D7" w:rsidRPr="00F1413A" w:rsidRDefault="008159D7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D15B14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роприятие 1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.7  подпрограммы 1</w:t>
      </w:r>
    </w:p>
    <w:p w:rsidR="00D15B14" w:rsidRPr="00F1413A" w:rsidRDefault="00816C4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.7 </w:t>
      </w:r>
      <w:r w:rsidR="008159D7" w:rsidRPr="00F1413A">
        <w:rPr>
          <w:rFonts w:ascii="Times New Roman" w:hAnsi="Times New Roman" w:cs="Times New Roman"/>
          <w:sz w:val="28"/>
          <w:szCs w:val="28"/>
        </w:rPr>
        <w:t>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Оказание психолого-педагогической и социа</w:t>
      </w:r>
      <w:r w:rsidR="008159D7" w:rsidRPr="00F1413A">
        <w:rPr>
          <w:rFonts w:ascii="Times New Roman" w:hAnsi="Times New Roman" w:cs="Times New Roman"/>
          <w:sz w:val="28"/>
          <w:szCs w:val="28"/>
        </w:rPr>
        <w:t>льной поддержки семьям с детьми»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направлениям</w:t>
      </w:r>
      <w:r w:rsidR="008159D7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7.1.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Социальная выплата на поддержку детей-инва</w:t>
      </w:r>
      <w:r w:rsidR="008159D7" w:rsidRPr="00F1413A">
        <w:rPr>
          <w:rFonts w:ascii="Times New Roman" w:hAnsi="Times New Roman" w:cs="Times New Roman"/>
          <w:sz w:val="28"/>
          <w:szCs w:val="28"/>
        </w:rPr>
        <w:t>лидов дошкольного возраста;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.2. </w:t>
      </w:r>
      <w:r w:rsidR="00D15B14" w:rsidRPr="00F1413A">
        <w:rPr>
          <w:rFonts w:ascii="Times New Roman" w:hAnsi="Times New Roman" w:cs="Times New Roman"/>
          <w:sz w:val="28"/>
          <w:szCs w:val="28"/>
        </w:rPr>
        <w:t>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</w:t>
      </w:r>
      <w:r w:rsidR="008159D7" w:rsidRPr="00F1413A">
        <w:rPr>
          <w:rFonts w:ascii="Times New Roman" w:hAnsi="Times New Roman" w:cs="Times New Roman"/>
          <w:sz w:val="28"/>
          <w:szCs w:val="28"/>
        </w:rPr>
        <w:t>ошкольного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.7.3. </w:t>
      </w:r>
      <w:r w:rsidR="008B3C68" w:rsidRPr="00F1413A">
        <w:rPr>
          <w:rFonts w:ascii="Times New Roman" w:hAnsi="Times New Roman" w:cs="Times New Roman"/>
          <w:sz w:val="28"/>
          <w:szCs w:val="28"/>
        </w:rPr>
        <w:t>Проведение меро</w:t>
      </w:r>
      <w:r w:rsidR="00876451" w:rsidRPr="00F1413A">
        <w:rPr>
          <w:rFonts w:ascii="Times New Roman" w:hAnsi="Times New Roman" w:cs="Times New Roman"/>
          <w:sz w:val="28"/>
          <w:szCs w:val="28"/>
        </w:rPr>
        <w:t>п</w:t>
      </w:r>
      <w:r w:rsidR="008B3C68" w:rsidRPr="00F1413A">
        <w:rPr>
          <w:rFonts w:ascii="Times New Roman" w:hAnsi="Times New Roman" w:cs="Times New Roman"/>
          <w:sz w:val="28"/>
          <w:szCs w:val="28"/>
        </w:rPr>
        <w:t>р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иятий по созданию в </w:t>
      </w:r>
      <w:r w:rsidR="003405E5" w:rsidRPr="00F1413A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76451" w:rsidRPr="00F1413A">
        <w:rPr>
          <w:rFonts w:ascii="Times New Roman" w:hAnsi="Times New Roman" w:cs="Times New Roman"/>
          <w:sz w:val="28"/>
          <w:szCs w:val="28"/>
        </w:rPr>
        <w:t xml:space="preserve"> условий для получения детьми-инвал</w:t>
      </w:r>
      <w:r w:rsidR="003405E5" w:rsidRPr="00F1413A">
        <w:rPr>
          <w:rFonts w:ascii="Times New Roman" w:hAnsi="Times New Roman" w:cs="Times New Roman"/>
          <w:sz w:val="28"/>
          <w:szCs w:val="28"/>
        </w:rPr>
        <w:t>идами качественного образования</w:t>
      </w:r>
      <w:r w:rsidR="00D80A5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образования);</w:t>
      </w:r>
    </w:p>
    <w:p w:rsidR="00D15B14" w:rsidRPr="00F1413A" w:rsidRDefault="00D80A5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социальной поддержкой;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доступность консультативной, коррекционно-развивающей и методической помощи родителям (закон</w:t>
      </w:r>
      <w:r w:rsidR="00D80A52" w:rsidRPr="00F1413A">
        <w:rPr>
          <w:rFonts w:ascii="Times New Roman" w:hAnsi="Times New Roman" w:cs="Times New Roman"/>
          <w:sz w:val="28"/>
          <w:szCs w:val="28"/>
        </w:rPr>
        <w:t>ным представителям) детей</w:t>
      </w:r>
      <w:r w:rsidR="006E7B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детей-инвалидов данного возраста;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организаций.</w:t>
      </w:r>
    </w:p>
    <w:p w:rsidR="003405E5" w:rsidRPr="00F1413A" w:rsidRDefault="003405E5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b w:val="0"/>
          <w:sz w:val="28"/>
          <w:szCs w:val="28"/>
        </w:rPr>
        <w:t>.8 подпрограммы 1</w:t>
      </w:r>
    </w:p>
    <w:p w:rsidR="00D15B14" w:rsidRPr="00632BAF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405E5" w:rsidRPr="00F1413A">
        <w:rPr>
          <w:rFonts w:ascii="Times New Roman" w:hAnsi="Times New Roman" w:cs="Times New Roman"/>
          <w:sz w:val="28"/>
          <w:szCs w:val="28"/>
        </w:rPr>
        <w:t>.8 «</w:t>
      </w:r>
      <w:r w:rsidR="00B562C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 проект «Современная школа»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Образован</w:t>
      </w:r>
      <w:r w:rsidR="003405E5" w:rsidRPr="00F1413A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3405E5" w:rsidRPr="00F1413A">
        <w:rPr>
          <w:rFonts w:ascii="Times New Roman" w:hAnsi="Times New Roman" w:cs="Times New Roman"/>
          <w:sz w:val="28"/>
          <w:szCs w:val="28"/>
        </w:rPr>
        <w:t>»</w:t>
      </w:r>
      <w:r w:rsidR="00B562CF"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62CF" w:rsidRPr="00F1413A">
        <w:rPr>
          <w:rFonts w:ascii="Times New Roman" w:hAnsi="Times New Roman" w:cs="Times New Roman"/>
          <w:sz w:val="28"/>
          <w:szCs w:val="28"/>
        </w:rPr>
        <w:t>еализуется по направлениям</w:t>
      </w:r>
      <w:r w:rsidR="003405E5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>.1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Создание новых мест в общеобр</w:t>
      </w:r>
      <w:r w:rsidR="003405E5" w:rsidRPr="00F1413A">
        <w:rPr>
          <w:rFonts w:ascii="Times New Roman" w:hAnsi="Times New Roman" w:cs="Times New Roman"/>
          <w:sz w:val="28"/>
          <w:szCs w:val="28"/>
        </w:rPr>
        <w:t>азо</w:t>
      </w:r>
      <w:r w:rsidRPr="00F1413A">
        <w:rPr>
          <w:rFonts w:ascii="Times New Roman" w:hAnsi="Times New Roman" w:cs="Times New Roman"/>
          <w:sz w:val="28"/>
          <w:szCs w:val="28"/>
        </w:rPr>
        <w:t xml:space="preserve">вательных организациях;  </w:t>
      </w:r>
      <w:r w:rsidRPr="00632BAF">
        <w:rPr>
          <w:rFonts w:ascii="Times New Roman" w:hAnsi="Times New Roman" w:cs="Times New Roman"/>
          <w:sz w:val="28"/>
          <w:szCs w:val="28"/>
        </w:rPr>
        <w:t>1</w:t>
      </w:r>
      <w:r w:rsidR="003405E5" w:rsidRPr="00632BAF">
        <w:rPr>
          <w:rFonts w:ascii="Times New Roman" w:hAnsi="Times New Roman" w:cs="Times New Roman"/>
          <w:sz w:val="28"/>
          <w:szCs w:val="28"/>
        </w:rPr>
        <w:t xml:space="preserve">.8.2. </w:t>
      </w:r>
      <w:r w:rsidR="007C07F0" w:rsidRPr="00C85E04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центров образования естественно-научной и технологической направленностей в </w:t>
      </w:r>
      <w:r w:rsidR="00B9019F" w:rsidRPr="00C85E04">
        <w:rPr>
          <w:rFonts w:ascii="Times New Roman" w:hAnsi="Times New Roman" w:cs="Times New Roman"/>
          <w:sz w:val="28"/>
          <w:szCs w:val="28"/>
        </w:rPr>
        <w:t>общеобразовательных организациях, расположенных в сельской местности и малых городах.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="00B562CF"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организаций;</w:t>
      </w:r>
    </w:p>
    <w:p w:rsidR="00D15B14" w:rsidRPr="00F1413A" w:rsidRDefault="00BF7CD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 в общеобразовательных организаци</w:t>
      </w:r>
      <w:r w:rsidR="005D7DBF" w:rsidRPr="00F1413A">
        <w:rPr>
          <w:rFonts w:ascii="Times New Roman" w:hAnsi="Times New Roman" w:cs="Times New Roman"/>
          <w:sz w:val="28"/>
          <w:szCs w:val="28"/>
        </w:rPr>
        <w:t>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введенных путем реализации региональных программ в рамках софинансирования за счет средств федерального </w:t>
      </w:r>
      <w:r w:rsidR="005D7DBF" w:rsidRPr="00F1413A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CE0524" w:rsidRPr="00F1413A" w:rsidRDefault="00CE052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</w:t>
      </w:r>
      <w:r w:rsidR="00881E9B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димыми для реализации образовательных программ начального общего, основного общего и среднего общего образования</w:t>
      </w:r>
      <w:r w:rsidR="00881E9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</w:t>
      </w:r>
      <w:r w:rsidR="00944C4E">
        <w:rPr>
          <w:rFonts w:ascii="Times New Roman" w:hAnsi="Times New Roman" w:cs="Times New Roman"/>
          <w:sz w:val="28"/>
          <w:szCs w:val="28"/>
        </w:rPr>
        <w:t xml:space="preserve">на базе которых созданы </w:t>
      </w:r>
      <w:r w:rsidR="000E40F9">
        <w:rPr>
          <w:rFonts w:ascii="Times New Roman" w:hAnsi="Times New Roman" w:cs="Times New Roman"/>
          <w:sz w:val="28"/>
          <w:szCs w:val="28"/>
        </w:rPr>
        <w:t xml:space="preserve">и функционируют </w:t>
      </w:r>
      <w:r w:rsidR="00944C4E">
        <w:rPr>
          <w:rFonts w:ascii="Times New Roman" w:hAnsi="Times New Roman" w:cs="Times New Roman"/>
          <w:sz w:val="28"/>
          <w:szCs w:val="28"/>
        </w:rPr>
        <w:t xml:space="preserve">центры образования естественно-научной и технологической направленностей; 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обучающихся, вовлеченных в различные формы сопровождения и наставничества;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программы основно</w:t>
      </w:r>
      <w:r w:rsidR="001D3E00" w:rsidRPr="00F1413A">
        <w:rPr>
          <w:rFonts w:ascii="Times New Roman" w:hAnsi="Times New Roman" w:cs="Times New Roman"/>
          <w:sz w:val="28"/>
          <w:szCs w:val="28"/>
        </w:rPr>
        <w:t>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сетевой форме;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реализуются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</w:r>
    </w:p>
    <w:p w:rsidR="00D15B14" w:rsidRPr="00F1413A" w:rsidRDefault="00CB6351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anchor="Par1393" w:tooltip="ПЕРЕЧЕНЬ" w:history="1">
        <w:r w:rsidR="00D15B14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п</w:t>
      </w:r>
      <w:r w:rsidR="005D7DBF" w:rsidRPr="00F1413A">
        <w:rPr>
          <w:rFonts w:ascii="Times New Roman" w:hAnsi="Times New Roman" w:cs="Times New Roman"/>
          <w:sz w:val="28"/>
          <w:szCs w:val="28"/>
        </w:rPr>
        <w:t>ланируемых к строительству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объектов общеобразовате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льных организаций </w:t>
      </w:r>
      <w:r w:rsidR="00097343" w:rsidRPr="00F1413A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2 к подпрограмме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5D7DBF" w:rsidRPr="00F1413A">
        <w:rPr>
          <w:rFonts w:ascii="Times New Roman" w:hAnsi="Times New Roman" w:cs="Times New Roman"/>
          <w:b w:val="0"/>
          <w:sz w:val="28"/>
          <w:szCs w:val="28"/>
        </w:rPr>
        <w:t>.9  подпрограммы 1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.9 «</w:t>
      </w:r>
      <w:proofErr w:type="spellStart"/>
      <w:r w:rsidR="005D7DB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7910C5" w:rsidRPr="00F1413A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7910C5" w:rsidRPr="00F1413A">
        <w:rPr>
          <w:rFonts w:ascii="Times New Roman" w:hAnsi="Times New Roman" w:cs="Times New Roman"/>
          <w:sz w:val="28"/>
          <w:szCs w:val="28"/>
        </w:rPr>
        <w:t xml:space="preserve"> «Успех каждого ребенка»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</w:t>
      </w:r>
      <w:r w:rsidR="007910C5" w:rsidRPr="00F1413A">
        <w:rPr>
          <w:rFonts w:ascii="Times New Roman" w:hAnsi="Times New Roman" w:cs="Times New Roman"/>
          <w:sz w:val="28"/>
          <w:szCs w:val="28"/>
        </w:rPr>
        <w:t>азование»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</w:t>
      </w:r>
      <w:r w:rsidR="00324CFC" w:rsidRPr="00F1413A">
        <w:rPr>
          <w:rFonts w:ascii="Times New Roman" w:hAnsi="Times New Roman" w:cs="Times New Roman"/>
          <w:sz w:val="28"/>
          <w:szCs w:val="28"/>
        </w:rPr>
        <w:t>ализуется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324CFC" w:rsidRPr="00F1413A">
        <w:rPr>
          <w:rFonts w:ascii="Times New Roman" w:hAnsi="Times New Roman" w:cs="Times New Roman"/>
          <w:sz w:val="28"/>
          <w:szCs w:val="28"/>
        </w:rPr>
        <w:t>1.9.1.</w:t>
      </w:r>
      <w:r w:rsidR="004918FA" w:rsidRPr="00F1413A">
        <w:rPr>
          <w:rFonts w:ascii="Times New Roman" w:hAnsi="Times New Roman" w:cs="Times New Roman"/>
          <w:sz w:val="28"/>
          <w:szCs w:val="28"/>
        </w:rPr>
        <w:t>С</w:t>
      </w:r>
      <w:r w:rsidR="00D15B14" w:rsidRPr="00F1413A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</w:t>
      </w:r>
      <w:r w:rsidR="00257ADD" w:rsidRPr="00F1413A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D15B14" w:rsidRPr="00F1413A">
        <w:rPr>
          <w:rFonts w:ascii="Times New Roman" w:hAnsi="Times New Roman" w:cs="Times New Roman"/>
          <w:sz w:val="28"/>
          <w:szCs w:val="28"/>
        </w:rPr>
        <w:t>, условий для занятий физической куль</w:t>
      </w:r>
      <w:r w:rsidR="007910C5" w:rsidRPr="00F1413A">
        <w:rPr>
          <w:rFonts w:ascii="Times New Roman" w:hAnsi="Times New Roman" w:cs="Times New Roman"/>
          <w:sz w:val="28"/>
          <w:szCs w:val="28"/>
        </w:rPr>
        <w:t>турой и спортом</w:t>
      </w:r>
      <w:r w:rsidR="00324CFC" w:rsidRPr="00F1413A">
        <w:rPr>
          <w:rFonts w:ascii="Times New Roman" w:hAnsi="Times New Roman" w:cs="Times New Roman"/>
          <w:sz w:val="28"/>
          <w:szCs w:val="28"/>
        </w:rPr>
        <w:t xml:space="preserve">, 1.9.2. </w:t>
      </w:r>
      <w:r w:rsidR="004918FA" w:rsidRPr="00F1413A">
        <w:rPr>
          <w:rFonts w:ascii="Times New Roman" w:hAnsi="Times New Roman" w:cs="Times New Roman"/>
          <w:sz w:val="28"/>
          <w:szCs w:val="28"/>
        </w:rPr>
        <w:t>У</w:t>
      </w:r>
      <w:r w:rsidR="00324CFC" w:rsidRPr="00F1413A">
        <w:rPr>
          <w:rFonts w:ascii="Times New Roman" w:hAnsi="Times New Roman" w:cs="Times New Roman"/>
          <w:sz w:val="28"/>
          <w:szCs w:val="28"/>
        </w:rPr>
        <w:t>частие образовательных организаций в открытых онлайн-уроках, реализуемых с учетом опыта открытых уроков «</w:t>
      </w:r>
      <w:proofErr w:type="spellStart"/>
      <w:r w:rsidR="00324CFC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24CFC" w:rsidRPr="00F1413A">
        <w:rPr>
          <w:rFonts w:ascii="Times New Roman" w:hAnsi="Times New Roman" w:cs="Times New Roman"/>
          <w:sz w:val="28"/>
          <w:szCs w:val="28"/>
        </w:rPr>
        <w:t>»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 или иных аналогичных по возможностям, функциям и результатам проектов, направленных на раннюю профориентацию,  1.9.3. Участие в реализации проекта «Билет в будущее», 1.9.4 </w:t>
      </w:r>
      <w:r w:rsidR="004918FA" w:rsidRPr="00F1413A">
        <w:rPr>
          <w:rFonts w:ascii="Times New Roman" w:hAnsi="Times New Roman" w:cs="Times New Roman"/>
          <w:sz w:val="28"/>
          <w:szCs w:val="28"/>
        </w:rPr>
        <w:t>О</w:t>
      </w:r>
      <w:r w:rsidR="00094B49" w:rsidRPr="00F1413A">
        <w:rPr>
          <w:rFonts w:ascii="Times New Roman" w:hAnsi="Times New Roman" w:cs="Times New Roman"/>
          <w:sz w:val="28"/>
          <w:szCs w:val="28"/>
        </w:rPr>
        <w:t xml:space="preserve">беспечение условий для освоения </w:t>
      </w:r>
      <w:r w:rsidR="004918FA" w:rsidRPr="00F1413A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детьми с ограниченными возможностями здоровья</w:t>
      </w:r>
      <w:r w:rsidR="005D7D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F1413A" w:rsidRDefault="0049182A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227A0" w:rsidRPr="00F1413A">
        <w:rPr>
          <w:rFonts w:ascii="Times New Roman" w:hAnsi="Times New Roman" w:cs="Times New Roman"/>
          <w:sz w:val="28"/>
          <w:szCs w:val="28"/>
        </w:rPr>
        <w:t>.9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881E9B" w:rsidRPr="00F1413A" w:rsidRDefault="00BF7CD4" w:rsidP="0025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27BC0" w:rsidRPr="00F1413A" w:rsidRDefault="00727BC0" w:rsidP="0072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участников открытых онлайн-уроков, реализуемых с учетом опыта 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AF502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</w:r>
    </w:p>
    <w:p w:rsidR="00727BC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</w:r>
    </w:p>
    <w:p w:rsidR="00424AFA" w:rsidRPr="00F1413A" w:rsidRDefault="00881E9B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организаций, </w:t>
      </w:r>
      <w:r w:rsidR="00AF5020" w:rsidRPr="00F1413A">
        <w:rPr>
          <w:rFonts w:ascii="Times New Roman" w:hAnsi="Times New Roman" w:cs="Times New Roman"/>
          <w:sz w:val="28"/>
          <w:szCs w:val="28"/>
        </w:rPr>
        <w:t>обновивших материально-техническую базу для занятий физкультуро</w:t>
      </w:r>
      <w:r w:rsidR="00101A61">
        <w:rPr>
          <w:rFonts w:ascii="Times New Roman" w:hAnsi="Times New Roman" w:cs="Times New Roman"/>
          <w:sz w:val="28"/>
          <w:szCs w:val="28"/>
        </w:rPr>
        <w:t>й и спортом, нарастающим итогом.</w:t>
      </w:r>
    </w:p>
    <w:p w:rsidR="007910C5" w:rsidRPr="00F1413A" w:rsidRDefault="007910C5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416" w:rsidRPr="00F1413A" w:rsidRDefault="0049182A" w:rsidP="00C51D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653416" w:rsidRPr="00F1413A">
        <w:rPr>
          <w:rFonts w:ascii="Times New Roman" w:hAnsi="Times New Roman" w:cs="Times New Roman"/>
          <w:b w:val="0"/>
          <w:sz w:val="28"/>
          <w:szCs w:val="28"/>
        </w:rPr>
        <w:t>.10 подпрограммы 1</w:t>
      </w:r>
    </w:p>
    <w:p w:rsidR="00653416" w:rsidRPr="00F1413A" w:rsidRDefault="0049182A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.10 «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7910C5" w:rsidRPr="00F1413A">
        <w:rPr>
          <w:rFonts w:ascii="Times New Roman" w:hAnsi="Times New Roman" w:cs="Times New Roman"/>
          <w:sz w:val="28"/>
          <w:szCs w:val="28"/>
        </w:rPr>
        <w:t>«Цифровая образовательная среда» национального проекта «Образование»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6C1C50">
        <w:rPr>
          <w:rFonts w:ascii="Times New Roman" w:hAnsi="Times New Roman" w:cs="Times New Roman"/>
          <w:sz w:val="28"/>
          <w:szCs w:val="28"/>
        </w:rPr>
        <w:t>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754B5D" w:rsidRPr="00F1413A">
        <w:rPr>
          <w:rFonts w:ascii="Times New Roman" w:hAnsi="Times New Roman" w:cs="Times New Roman"/>
          <w:sz w:val="28"/>
          <w:szCs w:val="28"/>
        </w:rPr>
        <w:t>1.10.1.</w:t>
      </w:r>
      <w:r w:rsidR="00D2180A">
        <w:rPr>
          <w:rFonts w:ascii="Times New Roman" w:hAnsi="Times New Roman" w:cs="Times New Roman"/>
          <w:sz w:val="28"/>
          <w:szCs w:val="28"/>
        </w:rPr>
        <w:t>Внедрение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 в общеобразователь</w:t>
      </w:r>
      <w:r w:rsidR="003F0998" w:rsidRPr="00F1413A">
        <w:rPr>
          <w:rFonts w:ascii="Times New Roman" w:hAnsi="Times New Roman" w:cs="Times New Roman"/>
          <w:sz w:val="28"/>
          <w:szCs w:val="28"/>
        </w:rPr>
        <w:t>н</w:t>
      </w:r>
      <w:r w:rsidR="007910C5" w:rsidRPr="00F1413A">
        <w:rPr>
          <w:rFonts w:ascii="Times New Roman" w:hAnsi="Times New Roman" w:cs="Times New Roman"/>
          <w:sz w:val="28"/>
          <w:szCs w:val="28"/>
        </w:rPr>
        <w:t>ых организациях</w:t>
      </w:r>
      <w:r w:rsidR="00493CFF" w:rsidRPr="00F1413A">
        <w:rPr>
          <w:rFonts w:ascii="Times New Roman" w:hAnsi="Times New Roman" w:cs="Times New Roman"/>
          <w:sz w:val="28"/>
          <w:szCs w:val="28"/>
        </w:rPr>
        <w:t>, 1.10.2 Обновление образовательными организациями района информационного наполнения и функциональных возможностей открытых и общедоступных информационных ресурсов</w:t>
      </w:r>
      <w:r w:rsidR="00050681" w:rsidRPr="00F1413A">
        <w:rPr>
          <w:rFonts w:ascii="Times New Roman" w:hAnsi="Times New Roman" w:cs="Times New Roman"/>
          <w:sz w:val="28"/>
          <w:szCs w:val="28"/>
        </w:rPr>
        <w:t xml:space="preserve">, 1.10.3 Применение организациями общего образования ресурсов региональной </w:t>
      </w:r>
      <w:r w:rsidR="00050681" w:rsidRPr="00F1413A">
        <w:rPr>
          <w:rFonts w:ascii="Times New Roman" w:hAnsi="Times New Roman" w:cs="Times New Roman"/>
          <w:sz w:val="28"/>
          <w:szCs w:val="28"/>
        </w:rPr>
        <w:lastRenderedPageBreak/>
        <w:t>системы электронного и дистанционного обучения в образовательном процессе</w:t>
      </w:r>
      <w:r w:rsidR="003F0998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</w:t>
      </w:r>
      <w:r w:rsidR="000A4156" w:rsidRPr="00F1413A">
        <w:rPr>
          <w:rFonts w:ascii="Times New Roman" w:hAnsi="Times New Roman" w:cs="Times New Roman"/>
          <w:sz w:val="28"/>
          <w:szCs w:val="28"/>
        </w:rPr>
        <w:t>зация осн</w:t>
      </w:r>
      <w:r w:rsidR="0049182A" w:rsidRPr="00F1413A">
        <w:rPr>
          <w:rFonts w:ascii="Times New Roman" w:hAnsi="Times New Roman" w:cs="Times New Roman"/>
          <w:sz w:val="28"/>
          <w:szCs w:val="28"/>
        </w:rPr>
        <w:t>овного мероприятия 1</w:t>
      </w:r>
      <w:r w:rsidR="000A4156" w:rsidRPr="00F1413A">
        <w:rPr>
          <w:rFonts w:ascii="Times New Roman" w:hAnsi="Times New Roman" w:cs="Times New Roman"/>
          <w:sz w:val="28"/>
          <w:szCs w:val="28"/>
        </w:rPr>
        <w:t>.10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653416" w:rsidRPr="00F1413A" w:rsidRDefault="000A415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653416" w:rsidRPr="00F1413A">
        <w:rPr>
          <w:rFonts w:ascii="Times New Roman" w:hAnsi="Times New Roman" w:cs="Times New Roman"/>
          <w:sz w:val="28"/>
          <w:szCs w:val="28"/>
        </w:rPr>
        <w:t>:</w:t>
      </w:r>
    </w:p>
    <w:p w:rsidR="00552C95" w:rsidRPr="003E0A05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460034" w:rsidRPr="00460034">
        <w:rPr>
          <w:rFonts w:ascii="Times New Roman" w:hAnsi="Times New Roman" w:cs="Times New Roman"/>
          <w:sz w:val="28"/>
          <w:szCs w:val="28"/>
        </w:rPr>
        <w:t>число</w:t>
      </w:r>
      <w:r w:rsidR="00351A96" w:rsidRPr="00460034">
        <w:rPr>
          <w:rFonts w:ascii="Times New Roman" w:hAnsi="Times New Roman" w:cs="Times New Roman"/>
          <w:sz w:val="28"/>
          <w:szCs w:val="28"/>
        </w:rPr>
        <w:t xml:space="preserve"> </w:t>
      </w:r>
      <w:r w:rsidR="00036A32" w:rsidRPr="00460034">
        <w:rPr>
          <w:rFonts w:ascii="Times New Roman" w:hAnsi="Times New Roman" w:cs="Times New Roman"/>
          <w:sz w:val="28"/>
          <w:szCs w:val="28"/>
        </w:rPr>
        <w:t>образовательных</w:t>
      </w:r>
      <w:r w:rsidR="00036A32" w:rsidRPr="003E0A05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0E40F9">
        <w:rPr>
          <w:rFonts w:ascii="Times New Roman" w:hAnsi="Times New Roman" w:cs="Times New Roman"/>
          <w:sz w:val="28"/>
          <w:szCs w:val="28"/>
        </w:rPr>
        <w:t xml:space="preserve">обеспеченных материально-технической базой для </w:t>
      </w:r>
      <w:r w:rsidR="00036A32" w:rsidRPr="003E0A05">
        <w:rPr>
          <w:rFonts w:ascii="Times New Roman" w:hAnsi="Times New Roman" w:cs="Times New Roman"/>
          <w:sz w:val="28"/>
          <w:szCs w:val="28"/>
        </w:rPr>
        <w:t>внедрения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</w:p>
    <w:p w:rsidR="00552C95" w:rsidRPr="003E0A05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 федеральной информационно-сервисной платформе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C95" w:rsidRPr="003E0A05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 w:rsidRPr="003E0A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доля </w:t>
      </w:r>
      <w:r w:rsidR="003E0A05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</w:t>
      </w:r>
      <w:r w:rsidR="003E0A05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трафиком.</w:t>
      </w:r>
      <w:proofErr w:type="gramEnd"/>
    </w:p>
    <w:p w:rsidR="00653416" w:rsidRPr="00F1413A" w:rsidRDefault="00653416" w:rsidP="00067D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BF7" w:rsidRPr="00F1413A" w:rsidRDefault="0049182A" w:rsidP="00052B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обеспечение подпрограммы 1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1 составляет в 20</w:t>
      </w:r>
      <w:r w:rsidR="003E102F" w:rsidRPr="00F1413A">
        <w:rPr>
          <w:rFonts w:ascii="Times New Roman" w:hAnsi="Times New Roman" w:cs="Times New Roman"/>
          <w:sz w:val="28"/>
          <w:szCs w:val="28"/>
        </w:rPr>
        <w:t>19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B7671E">
        <w:rPr>
          <w:rFonts w:ascii="Times New Roman" w:hAnsi="Times New Roman" w:cs="Times New Roman"/>
          <w:sz w:val="28"/>
          <w:szCs w:val="28"/>
        </w:rPr>
        <w:t>3 491 631,0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из федерального бюджета </w:t>
      </w:r>
      <w:r w:rsidR="00B93524" w:rsidRPr="00F1413A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503 624,3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– </w:t>
      </w:r>
      <w:r w:rsidR="00B7671E">
        <w:rPr>
          <w:rFonts w:ascii="Times New Roman" w:hAnsi="Times New Roman" w:cs="Times New Roman"/>
          <w:sz w:val="28"/>
          <w:szCs w:val="28"/>
        </w:rPr>
        <w:t>1 944 641,5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 тыс.руб., за счет средств местного бюджета – </w:t>
      </w:r>
      <w:r w:rsidR="00B7671E">
        <w:rPr>
          <w:rFonts w:ascii="Times New Roman" w:hAnsi="Times New Roman" w:cs="Times New Roman"/>
          <w:sz w:val="28"/>
          <w:szCs w:val="28"/>
        </w:rPr>
        <w:t>836 923,8</w:t>
      </w:r>
      <w:r w:rsidR="00B93524" w:rsidRPr="00F1413A">
        <w:rPr>
          <w:rFonts w:ascii="Times New Roman" w:hAnsi="Times New Roman" w:cs="Times New Roman"/>
          <w:sz w:val="28"/>
          <w:szCs w:val="28"/>
        </w:rPr>
        <w:t xml:space="preserve">тыс.руб., за счет внебюджетных средств </w:t>
      </w:r>
      <w:r w:rsidR="00D74561" w:rsidRPr="00F1413A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206 441,4</w:t>
      </w:r>
      <w:r w:rsidR="00D74561" w:rsidRPr="00F1413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52BF7" w:rsidRPr="00F1413A" w:rsidRDefault="00052BF7" w:rsidP="0031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A24A9D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044AD4" w:rsidRPr="00E21706">
        <w:rPr>
          <w:rFonts w:ascii="Times New Roman" w:hAnsi="Times New Roman" w:cs="Times New Roman"/>
          <w:sz w:val="28"/>
          <w:szCs w:val="28"/>
        </w:rPr>
        <w:t>145870,5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845 835,3</w:t>
      </w:r>
      <w:r w:rsidRPr="00E21706">
        <w:rPr>
          <w:rFonts w:ascii="Times New Roman" w:hAnsi="Times New Roman" w:cs="Times New Roman"/>
          <w:sz w:val="28"/>
          <w:szCs w:val="28"/>
        </w:rPr>
        <w:t>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612 430,2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540 503,4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B7671E">
        <w:rPr>
          <w:rFonts w:ascii="Times New Roman" w:hAnsi="Times New Roman" w:cs="Times New Roman"/>
          <w:sz w:val="28"/>
          <w:szCs w:val="28"/>
        </w:rPr>
        <w:t>500 640,6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E21706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474DC0">
        <w:rPr>
          <w:rFonts w:ascii="Times New Roman" w:hAnsi="Times New Roman" w:cs="Times New Roman"/>
          <w:sz w:val="28"/>
          <w:szCs w:val="28"/>
        </w:rPr>
        <w:t>444564,6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F1413A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06">
        <w:rPr>
          <w:rFonts w:ascii="Times New Roman" w:hAnsi="Times New Roman" w:cs="Times New Roman"/>
          <w:sz w:val="28"/>
          <w:szCs w:val="28"/>
        </w:rPr>
        <w:lastRenderedPageBreak/>
        <w:t xml:space="preserve">2025 год </w:t>
      </w:r>
      <w:r w:rsidR="00D74561" w:rsidRPr="00E21706">
        <w:rPr>
          <w:rFonts w:ascii="Times New Roman" w:hAnsi="Times New Roman" w:cs="Times New Roman"/>
          <w:sz w:val="28"/>
          <w:szCs w:val="28"/>
        </w:rPr>
        <w:t>–</w:t>
      </w:r>
      <w:r w:rsidR="00474DC0">
        <w:rPr>
          <w:rFonts w:ascii="Times New Roman" w:hAnsi="Times New Roman" w:cs="Times New Roman"/>
          <w:sz w:val="28"/>
          <w:szCs w:val="28"/>
        </w:rPr>
        <w:t>401786,4</w:t>
      </w:r>
      <w:r w:rsidRPr="00E2170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36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B20FF5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B20FF5" w:rsidRPr="00F1413A" w:rsidRDefault="00B20FF5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52BF7" w:rsidRPr="00F1413A" w:rsidRDefault="0049182A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результатов реализации подпрограммы</w:t>
      </w:r>
      <w:r w:rsidR="00CD26C2" w:rsidRPr="00F1413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Результатами реализации основных мероприятий подпрограммы 1 станет следующее: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выполнены государственные гарантии общедоступности и бесплатности дошкольного и общего образования;</w:t>
      </w:r>
    </w:p>
    <w:p w:rsidR="00DC0A68" w:rsidRPr="00F1413A" w:rsidRDefault="00DC0A68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дошкольного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обеспечены меры социальной поддержки всем детям-инвалидам дошкольного возраста;</w:t>
      </w:r>
    </w:p>
    <w:p w:rsidR="00B80CDC" w:rsidRPr="00F1413A" w:rsidRDefault="00B80CDC" w:rsidP="00B8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обеспечена доступность консультативной, коррекционно-развивающей и методической помощи родителям (законным представителям) детей всех категорий;</w:t>
      </w:r>
    </w:p>
    <w:p w:rsidR="00C41C68" w:rsidRPr="00F1413A" w:rsidRDefault="00C41C68" w:rsidP="00C4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компетентность родителей (законных представителей) в вопросах воспитания и образования детей;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обеспечен односменный режим обучения в дневных общеобразовательных организациях;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обеспеченность горячим питанием обучающихся 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1 - 4 классов будет не ниже </w:t>
      </w:r>
      <w:r w:rsidR="00B869D3" w:rsidRPr="00B869D3">
        <w:rPr>
          <w:rFonts w:ascii="Times New Roman" w:hAnsi="Times New Roman" w:cs="Times New Roman"/>
          <w:sz w:val="28"/>
          <w:szCs w:val="28"/>
        </w:rPr>
        <w:t>100</w:t>
      </w:r>
      <w:r w:rsidRPr="00B869D3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от общей численности обучающихся данной возрастной категории;</w:t>
      </w:r>
    </w:p>
    <w:p w:rsidR="00C94CD1" w:rsidRPr="00F1413A" w:rsidRDefault="001012B2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обеспеченность горячим питанием обучающихся</w:t>
      </w:r>
      <w:r w:rsidR="00B869D3">
        <w:rPr>
          <w:rFonts w:ascii="Times New Roman" w:hAnsi="Times New Roman" w:cs="Times New Roman"/>
          <w:sz w:val="28"/>
          <w:szCs w:val="28"/>
        </w:rPr>
        <w:t xml:space="preserve"> 5 - 11 классов будет не ниже 60</w:t>
      </w:r>
      <w:r w:rsidRPr="00F1413A">
        <w:rPr>
          <w:rFonts w:ascii="Times New Roman" w:hAnsi="Times New Roman" w:cs="Times New Roman"/>
          <w:sz w:val="28"/>
          <w:szCs w:val="28"/>
        </w:rPr>
        <w:t>% от общей численности обучающихся данной возрастной категории;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во всех </w:t>
      </w:r>
      <w:r w:rsidR="00185DFC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разработаны и реализуются мероприятия по повышению качества образо</w:t>
      </w:r>
      <w:r w:rsidR="00185DFC" w:rsidRPr="00F1413A">
        <w:rPr>
          <w:rFonts w:ascii="Times New Roman" w:hAnsi="Times New Roman" w:cs="Times New Roman"/>
          <w:sz w:val="28"/>
          <w:szCs w:val="28"/>
        </w:rPr>
        <w:t>вания и переход в эффективный режим работы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8E1403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сформирована и внедрена система мер, многоэтапных и разноуровневых конкурсных, олимпиадных и иных мероприятий для детей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, что позволит увеличить до </w:t>
      </w:r>
      <w:r w:rsidR="001012B2" w:rsidRPr="00B869D3">
        <w:rPr>
          <w:rFonts w:ascii="Times New Roman" w:hAnsi="Times New Roman" w:cs="Times New Roman"/>
          <w:sz w:val="28"/>
          <w:szCs w:val="28"/>
        </w:rPr>
        <w:t>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</w:t>
      </w:r>
      <w:r w:rsidR="008E1403" w:rsidRPr="00F1413A">
        <w:rPr>
          <w:rFonts w:ascii="Times New Roman" w:hAnsi="Times New Roman" w:cs="Times New Roman"/>
          <w:sz w:val="28"/>
          <w:szCs w:val="28"/>
        </w:rPr>
        <w:t>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22A95" w:rsidRPr="00F1413A" w:rsidRDefault="00A22A95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до 100%;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8E1403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</w:t>
      </w:r>
      <w:r w:rsidR="009F3144">
        <w:rPr>
          <w:rFonts w:ascii="Times New Roman" w:hAnsi="Times New Roman" w:cs="Times New Roman"/>
          <w:sz w:val="28"/>
          <w:szCs w:val="28"/>
        </w:rPr>
        <w:t>лет), будет на уровне не ниже 41</w:t>
      </w:r>
      <w:r w:rsidRPr="00F1413A">
        <w:rPr>
          <w:rFonts w:ascii="Times New Roman" w:hAnsi="Times New Roman" w:cs="Times New Roman"/>
          <w:sz w:val="28"/>
          <w:szCs w:val="28"/>
        </w:rPr>
        <w:t>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</w:t>
      </w:r>
      <w:r w:rsidR="0072310E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1012B2" w:rsidRPr="00F1413A">
        <w:rPr>
          <w:rFonts w:ascii="Times New Roman" w:hAnsi="Times New Roman" w:cs="Times New Roman"/>
          <w:sz w:val="28"/>
          <w:szCs w:val="28"/>
        </w:rPr>
        <w:t>д</w:t>
      </w:r>
      <w:r w:rsidR="005E1CAA" w:rsidRPr="00F1413A">
        <w:rPr>
          <w:rFonts w:ascii="Times New Roman" w:hAnsi="Times New Roman" w:cs="Times New Roman"/>
          <w:sz w:val="28"/>
          <w:szCs w:val="28"/>
        </w:rPr>
        <w:t>ельный вес численности учителей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 </w:t>
      </w:r>
      <w:r w:rsidR="005E1CAA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1012B2" w:rsidRPr="00F1413A">
        <w:rPr>
          <w:rFonts w:ascii="Times New Roman" w:hAnsi="Times New Roman" w:cs="Times New Roman"/>
          <w:sz w:val="28"/>
          <w:szCs w:val="28"/>
        </w:rPr>
        <w:t>й в общей их численности до 23</w:t>
      </w:r>
      <w:r w:rsidR="005E1CAA" w:rsidRPr="00F1413A">
        <w:rPr>
          <w:rFonts w:ascii="Times New Roman" w:hAnsi="Times New Roman" w:cs="Times New Roman"/>
          <w:sz w:val="28"/>
          <w:szCs w:val="28"/>
        </w:rPr>
        <w:t>,5</w:t>
      </w:r>
      <w:r w:rsidRPr="00F1413A">
        <w:rPr>
          <w:rFonts w:ascii="Times New Roman" w:hAnsi="Times New Roman" w:cs="Times New Roman"/>
          <w:sz w:val="28"/>
          <w:szCs w:val="28"/>
        </w:rPr>
        <w:t>% в 2025 году;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 будут получать ее;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 менее 20% педагогических работников образовательных организаций си</w:t>
      </w:r>
      <w:r w:rsidR="0072310E" w:rsidRPr="00F1413A">
        <w:rPr>
          <w:rFonts w:ascii="Times New Roman" w:hAnsi="Times New Roman" w:cs="Times New Roman"/>
          <w:sz w:val="28"/>
          <w:szCs w:val="28"/>
        </w:rPr>
        <w:t>стемы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будут участвовать в инновационной деятельности образовательных учреждений;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</w:t>
      </w:r>
      <w:r w:rsidR="0072310E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</w:t>
      </w:r>
      <w:r w:rsidR="0072310E" w:rsidRPr="00F1413A">
        <w:rPr>
          <w:rFonts w:ascii="Times New Roman" w:hAnsi="Times New Roman" w:cs="Times New Roman"/>
          <w:sz w:val="28"/>
          <w:szCs w:val="28"/>
        </w:rPr>
        <w:t>лата педагогических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общего образования; все обучающиеся перейдут из зданий с</w:t>
      </w:r>
      <w:r w:rsidR="0072310E" w:rsidRPr="00F1413A">
        <w:rPr>
          <w:rFonts w:ascii="Times New Roman" w:hAnsi="Times New Roman" w:cs="Times New Roman"/>
          <w:sz w:val="28"/>
          <w:szCs w:val="28"/>
        </w:rPr>
        <w:t xml:space="preserve"> износом 7</w:t>
      </w:r>
      <w:r w:rsidRPr="00F1413A">
        <w:rPr>
          <w:rFonts w:ascii="Times New Roman" w:hAnsi="Times New Roman" w:cs="Times New Roman"/>
          <w:sz w:val="28"/>
          <w:szCs w:val="28"/>
        </w:rPr>
        <w:t>0 процентов и выше в новые здания общеобразовательных организаций;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организаций, составит не менее 37%;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F46E88" w:rsidRPr="00F1413A">
        <w:rPr>
          <w:rFonts w:ascii="Times New Roman" w:hAnsi="Times New Roman" w:cs="Times New Roman"/>
          <w:sz w:val="28"/>
          <w:szCs w:val="28"/>
        </w:rPr>
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цифрового и гум</w:t>
      </w:r>
      <w:r w:rsidR="0012117B" w:rsidRPr="00F1413A">
        <w:rPr>
          <w:rFonts w:ascii="Times New Roman" w:hAnsi="Times New Roman" w:cs="Times New Roman"/>
          <w:sz w:val="28"/>
          <w:szCs w:val="28"/>
        </w:rPr>
        <w:t xml:space="preserve">анитарного профилей </w:t>
      </w:r>
      <w:r w:rsidR="004D2BB9" w:rsidRPr="00F1413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, расположенных в сельской местности и малых городах;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доля обучающихся, вовлеченных в различные формы сопровождения 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наставничества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программы основного и дополнительного образования в сетевой форме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 не менее 70% общеобразовательных организаций будут реализовываться механизмы вовлечения общественно-деловых объединений и участвовать представители работодателей в принятии решений по вопросам управления развитием общеобразовательной организации;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-к 2025 году не менее </w:t>
      </w:r>
      <w:r w:rsidRPr="00B869D3">
        <w:rPr>
          <w:rFonts w:ascii="Times New Roman" w:hAnsi="Times New Roman" w:cs="Times New Roman"/>
          <w:sz w:val="28"/>
          <w:szCs w:val="28"/>
        </w:rPr>
        <w:t>2500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станут   участниками открытых онлайн-уроков, реализуемых с учетом опыта 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</w:r>
      <w:r w:rsidR="00D349A0" w:rsidRPr="00F1413A">
        <w:rPr>
          <w:rFonts w:ascii="Times New Roman" w:hAnsi="Times New Roman" w:cs="Times New Roman"/>
          <w:sz w:val="28"/>
          <w:szCs w:val="28"/>
        </w:rPr>
        <w:t>ле по итогам участия в проекте «Билет в будущее»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2025 году не </w:t>
      </w:r>
      <w:r w:rsidRPr="00B869D3">
        <w:rPr>
          <w:rFonts w:ascii="Times New Roman" w:hAnsi="Times New Roman" w:cs="Times New Roman"/>
          <w:sz w:val="28"/>
          <w:szCs w:val="28"/>
        </w:rPr>
        <w:t>менее 70%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</w:r>
    </w:p>
    <w:p w:rsidR="0089269A" w:rsidRPr="00F1413A" w:rsidRDefault="0089269A" w:rsidP="0089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0F">
        <w:rPr>
          <w:rFonts w:ascii="Times New Roman" w:hAnsi="Times New Roman" w:cs="Times New Roman"/>
          <w:sz w:val="28"/>
          <w:szCs w:val="28"/>
        </w:rPr>
        <w:t>- 100% общеобразовательных организаций будут охвачены  мероприятиями по оборудованию объектов (территорий)  в соответствии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базы;</w:t>
      </w:r>
    </w:p>
    <w:p w:rsidR="00D53690" w:rsidRPr="00F1413A" w:rsidRDefault="00E13228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8 </w:t>
      </w:r>
      <w:r w:rsidR="005E7CF4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3E0A05">
        <w:rPr>
          <w:rFonts w:ascii="Times New Roman" w:hAnsi="Times New Roman" w:cs="Times New Roman"/>
          <w:sz w:val="28"/>
          <w:szCs w:val="28"/>
        </w:rPr>
        <w:t xml:space="preserve"> будет внедрена цифровая образовательная среда</w:t>
      </w:r>
      <w:r w:rsidR="00D53690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100%;</w:t>
      </w:r>
    </w:p>
    <w:p w:rsidR="00E07867" w:rsidRPr="00F1413A" w:rsidRDefault="00E07867" w:rsidP="00E0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 всех образовательных организаций района обеспечено интернет соединением со скоростью  не менее 100 Мб/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городских школах и 50 Мб/с в  сельских школах, а также гарантированный интернет трафиком</w:t>
      </w:r>
      <w:r w:rsidR="00DC050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C0507" w:rsidRPr="00F1413A" w:rsidRDefault="00DC0507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</w:r>
    </w:p>
    <w:p w:rsidR="006E7B2A" w:rsidRPr="00F1413A" w:rsidRDefault="006E7B2A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детей-инвалидов в возрасте от 1,5 до 7 лет, охваченных дошкольным образованием, от общей численности детей-инвалидов данного возраста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100%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не менее 19,5</w:t>
      </w:r>
      <w:r w:rsidR="00B2494D">
        <w:rPr>
          <w:rFonts w:ascii="Times New Roman" w:hAnsi="Times New Roman" w:cs="Times New Roman"/>
          <w:sz w:val="28"/>
          <w:szCs w:val="28"/>
        </w:rPr>
        <w:t>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дошкол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организациях будут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началу учебного года;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 xml:space="preserve">вательных организациях будут 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началу учебного года;</w:t>
      </w:r>
    </w:p>
    <w:p w:rsidR="00B2494D" w:rsidRDefault="00B2494D" w:rsidP="00B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 муниципальном оздоровительном лагере будут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летнему периоду;</w:t>
      </w:r>
    </w:p>
    <w:p w:rsidR="001539F8" w:rsidRPr="00BA31A2" w:rsidRDefault="001539F8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образовательные организации будут </w:t>
      </w:r>
      <w:r w:rsidRPr="00AD6149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6149">
        <w:rPr>
          <w:rFonts w:ascii="Times New Roman" w:hAnsi="Times New Roman" w:cs="Times New Roman"/>
          <w:sz w:val="28"/>
          <w:szCs w:val="28"/>
        </w:rPr>
        <w:t xml:space="preserve"> мерами профилактики и предотвращения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6C2" w:rsidRDefault="00B2494D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- 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</w:t>
      </w:r>
      <w:r w:rsidR="00295B0F">
        <w:rPr>
          <w:rFonts w:ascii="Times New Roman" w:hAnsi="Times New Roman" w:cs="Times New Roman"/>
          <w:sz w:val="28"/>
          <w:szCs w:val="28"/>
        </w:rPr>
        <w:t>ких работников данной категории;</w:t>
      </w:r>
    </w:p>
    <w:p w:rsidR="00295B0F" w:rsidRDefault="00295B0F" w:rsidP="00211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увеличится количество зданий общеобразовательных организаций, в которых проведены меро</w:t>
      </w:r>
      <w:r w:rsidR="00211E29">
        <w:rPr>
          <w:rFonts w:ascii="Times New Roman" w:hAnsi="Times New Roman" w:cs="Times New Roman"/>
          <w:sz w:val="28"/>
          <w:szCs w:val="28"/>
        </w:rPr>
        <w:t>приятия по капитальному ремонту.</w:t>
      </w:r>
    </w:p>
    <w:p w:rsidR="00BA31A2" w:rsidRPr="00B2494D" w:rsidRDefault="00BA31A2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.6. Анализ рисков реализации подпрограммы 1 и описание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рисками реализации подпрограммы 1</w:t>
      </w:r>
    </w:p>
    <w:p w:rsidR="0003152F" w:rsidRPr="00F1413A" w:rsidRDefault="0003152F" w:rsidP="006C1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</w:t>
      </w:r>
      <w:r w:rsidR="006C1C50">
        <w:rPr>
          <w:rFonts w:ascii="Times New Roman" w:hAnsi="Times New Roman" w:cs="Times New Roman"/>
          <w:sz w:val="28"/>
          <w:szCs w:val="28"/>
        </w:rPr>
        <w:t xml:space="preserve"> всего финансово-экономическими, которые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первую очередь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80466C" w:rsidRPr="002E5417" w:rsidRDefault="0003152F" w:rsidP="002E5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.7. Прогноз сводных показателей муниципальных заданий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реализации подпрограммы 1</w:t>
      </w:r>
    </w:p>
    <w:p w:rsidR="0003152F" w:rsidRPr="00F1413A" w:rsidRDefault="0003152F" w:rsidP="0003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рамках подпрограммы будут обеспечены формирование и реализация муниципальных заданий на реализацию основных образовательных программ дошкольного, начального общего, основного общего, среднего общего образования, а также образовательных программ дополнительного образования детей.</w:t>
      </w:r>
    </w:p>
    <w:p w:rsidR="00444971" w:rsidRDefault="00CB6351" w:rsidP="00153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anchor="Par8367" w:tooltip="ПРОГНОЗ" w:history="1">
        <w:r w:rsidR="000315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03152F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по этапам реализации подпрогра</w:t>
      </w:r>
      <w:r w:rsidR="00977D90" w:rsidRPr="00F1413A">
        <w:rPr>
          <w:rFonts w:ascii="Times New Roman" w:hAnsi="Times New Roman" w:cs="Times New Roman"/>
          <w:sz w:val="28"/>
          <w:szCs w:val="28"/>
        </w:rPr>
        <w:t>ммы 1 представлен в приложении №</w:t>
      </w:r>
      <w:r w:rsidR="002E5417">
        <w:rPr>
          <w:rFonts w:ascii="Times New Roman" w:hAnsi="Times New Roman" w:cs="Times New Roman"/>
          <w:sz w:val="28"/>
          <w:szCs w:val="28"/>
        </w:rPr>
        <w:t xml:space="preserve"> 3</w:t>
      </w:r>
      <w:r w:rsidR="0003152F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44971" w:rsidRDefault="00444971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25246" w:rsidRDefault="00925246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251E5" w:rsidRDefault="003251E5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Pr="007F737A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2A1" w:rsidRPr="007F737A" w:rsidRDefault="001702A1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2A1" w:rsidRPr="007F737A" w:rsidRDefault="001702A1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2A1" w:rsidRPr="007F737A" w:rsidRDefault="001702A1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2A1" w:rsidRPr="007F737A" w:rsidRDefault="001702A1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BF7CD4" w:rsidP="00CA6B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648BF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54CE" w:rsidRPr="00F1413A" w:rsidRDefault="009354CE" w:rsidP="00CA6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подпрограмме 1 Программы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93"/>
      <w:bookmarkEnd w:id="2"/>
      <w:r w:rsidRPr="00F1413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2086F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ПЛАНИРУЕМЫХ К СТРОИТЕЛЬСТВУ  ОБЪЕКТОВ</w:t>
      </w: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ОРГАНИЗАЦИЙ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275"/>
        <w:gridCol w:w="851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5201C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8BF" w:rsidRPr="00F1413A" w:rsidRDefault="00E14C26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Всего за период 2020 - 2025 годов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Школа на 675 мест в г. Камешково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C95650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8BF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Школа на </w:t>
            </w:r>
            <w:r w:rsidR="00295B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мест в пос. 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0C1A18" w:rsidRDefault="00E648BF" w:rsidP="00E14C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295B0F" w:rsidRDefault="00295B0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295B0F" w:rsidRDefault="00295B0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48BF" w:rsidRPr="00F1413A" w:rsidTr="00E14C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CA6B0B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Школа в с. Гатиха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BF" w:rsidRPr="00F1413A" w:rsidRDefault="00E648BF" w:rsidP="00E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8A0841" w:rsidRPr="00F1413A" w:rsidRDefault="008A0841" w:rsidP="00803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4F2" w:rsidRDefault="00E648BF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Корректировка перечня в части сроков ввода объектов в эксплуатацию осуществляется с учетом выделения дополнительных средств федерального и областного бюджетов.</w:t>
      </w: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FF7" w:rsidRDefault="00265FF7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6C" w:rsidRDefault="00CC1F6C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6C" w:rsidRDefault="00CC1F6C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6C" w:rsidRDefault="00CC1F6C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6C" w:rsidRDefault="00CC1F6C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29" w:rsidRDefault="00211E29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AE0C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2</w:t>
      </w:r>
    </w:p>
    <w:p w:rsidR="00AE0C82" w:rsidRPr="00F1413A" w:rsidRDefault="0080466C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 детей-сирот и детей,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AE0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детей-сирот и детей, 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</w:p>
    <w:p w:rsidR="00AE0C82" w:rsidRPr="00F1413A" w:rsidRDefault="00802371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0C82" w:rsidRPr="00F1413A" w:rsidRDefault="00AE0C82" w:rsidP="00C964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E0C82" w:rsidRPr="00F1413A" w:rsidTr="00E278D4">
        <w:trPr>
          <w:trHeight w:val="10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2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6233D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Камешковского района</w:t>
            </w:r>
          </w:p>
        </w:tc>
      </w:tr>
      <w:tr w:rsidR="00B35A9F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B35A9F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6233D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5A9F" w:rsidRPr="00F1413A">
              <w:rPr>
                <w:rFonts w:ascii="Times New Roman" w:hAnsi="Times New Roman" w:cs="Times New Roman"/>
                <w:sz w:val="28"/>
                <w:szCs w:val="28"/>
              </w:rPr>
              <w:t>дминистрация Камешковского района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образования»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62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интересов детей-сирот и детей, оставшихся без попечения родителей</w:t>
            </w:r>
            <w:r w:rsidR="00545D96">
              <w:rPr>
                <w:rFonts w:ascii="Times New Roman" w:hAnsi="Times New Roman" w:cs="Times New Roman"/>
                <w:sz w:val="28"/>
                <w:szCs w:val="28"/>
              </w:rPr>
              <w:t>, и лиц из числа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государственных гарантий и мер соц</w:t>
            </w:r>
            <w:r w:rsidR="006233D2">
              <w:rPr>
                <w:rFonts w:ascii="Times New Roman" w:hAnsi="Times New Roman" w:cs="Times New Roman"/>
                <w:sz w:val="28"/>
                <w:szCs w:val="28"/>
              </w:rPr>
              <w:t>иальной поддержки детям-сиротам и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детям, оставшимся без попечения родителей.</w:t>
            </w:r>
          </w:p>
          <w:p w:rsidR="002B2B56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обеспечение семейн</w:t>
            </w:r>
            <w:r w:rsidR="006233D2">
              <w:rPr>
                <w:rFonts w:ascii="Times New Roman" w:hAnsi="Times New Roman" w:cs="Times New Roman"/>
                <w:sz w:val="28"/>
                <w:szCs w:val="28"/>
              </w:rPr>
              <w:t xml:space="preserve">ого жизнеустройства детей-сирот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оставшихся без попечения родителей.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A4" w:rsidRDefault="006448A4" w:rsidP="00644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  <w:r w:rsidR="005F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AD4" w:rsidRPr="00F1413A" w:rsidRDefault="006448A4" w:rsidP="005F6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лиц из числадетей-сирот и детей, оставшихся без попечения родителей,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благоустроенными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жилыми помещениями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специализированного жилищного фонда по договорам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найма специализированных жилых помещений</w:t>
            </w:r>
            <w:r w:rsidR="00CF7DD9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  <w:r w:rsidR="005F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ции подпрограммы 2: 2020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2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–148 134,53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из  областного бюджета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148 134,53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19378,4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24807,8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26 003,6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32 734,4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23413,9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32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21796,43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E0C82" w:rsidRPr="00F1413A" w:rsidTr="00250AF1">
        <w:trPr>
          <w:trHeight w:val="7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="00A5665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96" w:rsidRPr="00545D96" w:rsidRDefault="00545D96" w:rsidP="00545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9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265DF2" w:rsidRPr="00F1413A" w:rsidRDefault="00545D96" w:rsidP="006F7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7E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численности детей-сирот и детей, оставшихся без попечения родителей, и лиц из их числа, обеспеченных благоустроенными жилыми помещениями</w:t>
            </w:r>
          </w:p>
        </w:tc>
      </w:tr>
    </w:tbl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A5665F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CF2BB7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A5665F" w:rsidRPr="00F1413A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проживали </w:t>
      </w:r>
      <w:r w:rsidRPr="00F1413A">
        <w:rPr>
          <w:rFonts w:ascii="Times New Roman" w:hAnsi="Times New Roman" w:cs="Times New Roman"/>
          <w:sz w:val="28"/>
          <w:szCs w:val="28"/>
        </w:rPr>
        <w:t xml:space="preserve">95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5B0BC0" w:rsidRPr="00F1413A">
        <w:rPr>
          <w:rFonts w:ascii="Times New Roman" w:hAnsi="Times New Roman" w:cs="Times New Roman"/>
          <w:sz w:val="28"/>
          <w:szCs w:val="28"/>
        </w:rPr>
        <w:t>(1,8</w:t>
      </w:r>
      <w:r w:rsidR="009130EA" w:rsidRPr="00F1413A">
        <w:rPr>
          <w:rFonts w:ascii="Times New Roman" w:hAnsi="Times New Roman" w:cs="Times New Roman"/>
          <w:sz w:val="28"/>
          <w:szCs w:val="28"/>
        </w:rPr>
        <w:t>%;  в 2016 году – 126 (2,2%))</w:t>
      </w:r>
      <w:r w:rsidR="00AE0C82" w:rsidRPr="00F1413A">
        <w:rPr>
          <w:rFonts w:ascii="Times New Roman" w:hAnsi="Times New Roman" w:cs="Times New Roman"/>
          <w:sz w:val="28"/>
          <w:szCs w:val="28"/>
        </w:rPr>
        <w:t>. Устройство детей данной категории в семьи граждан рассматривается как мощный социализирующий фактор, а также главный механизм обеспечения соблюдения прав детей-сирот, в том числе главного права - жить и воспитываться в семье.</w:t>
      </w:r>
      <w:r w:rsidR="005B0BC0" w:rsidRPr="00F1413A">
        <w:rPr>
          <w:rFonts w:ascii="Times New Roman" w:hAnsi="Times New Roman" w:cs="Times New Roman"/>
          <w:sz w:val="28"/>
          <w:szCs w:val="28"/>
        </w:rPr>
        <w:t>За 2019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 год из 7 впервые выявленных детей-сирот и детей, оставшихся без попечения родителей, на воспитание в семьи переданы</w:t>
      </w:r>
      <w:r w:rsidR="005B0BC0" w:rsidRPr="00F1413A">
        <w:rPr>
          <w:rFonts w:ascii="Times New Roman" w:hAnsi="Times New Roman" w:cs="Times New Roman"/>
          <w:sz w:val="28"/>
          <w:szCs w:val="28"/>
        </w:rPr>
        <w:t xml:space="preserve"> все  7 детей, что составляет 100</w:t>
      </w:r>
      <w:r w:rsidR="00047BE3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E33B98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получили развитие все формы семейного устройства детей, оставшихся без попечения родителей. Наиболее распространенной и многочисленной формой устройс</w:t>
      </w:r>
      <w:r w:rsidRPr="00F1413A">
        <w:rPr>
          <w:rFonts w:ascii="Times New Roman" w:hAnsi="Times New Roman" w:cs="Times New Roman"/>
          <w:sz w:val="28"/>
          <w:szCs w:val="28"/>
        </w:rPr>
        <w:t>тва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остается опека, которая развивается как институт родственной 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опеки. Под опекой находятся </w:t>
      </w:r>
      <w:r w:rsidR="005B0BC0" w:rsidRPr="00F1413A">
        <w:rPr>
          <w:rFonts w:ascii="Times New Roman" w:hAnsi="Times New Roman" w:cs="Times New Roman"/>
          <w:sz w:val="28"/>
          <w:szCs w:val="28"/>
        </w:rPr>
        <w:t>43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5B0BC0" w:rsidRPr="00F1413A">
        <w:rPr>
          <w:rFonts w:ascii="Times New Roman" w:hAnsi="Times New Roman" w:cs="Times New Roman"/>
          <w:sz w:val="28"/>
          <w:szCs w:val="28"/>
        </w:rPr>
        <w:t>016 г. - 56 чел.), кроме того,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 переданы под опеку на осн</w:t>
      </w:r>
      <w:r w:rsidR="005547D7" w:rsidRPr="00F1413A">
        <w:rPr>
          <w:rFonts w:ascii="Times New Roman" w:hAnsi="Times New Roman" w:cs="Times New Roman"/>
          <w:sz w:val="28"/>
          <w:szCs w:val="28"/>
        </w:rPr>
        <w:t>овании з</w:t>
      </w:r>
      <w:r w:rsidR="005B0BC0" w:rsidRPr="00F1413A">
        <w:rPr>
          <w:rFonts w:ascii="Times New Roman" w:hAnsi="Times New Roman" w:cs="Times New Roman"/>
          <w:sz w:val="28"/>
          <w:szCs w:val="28"/>
        </w:rPr>
        <w:t>аявления родителей, 39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(2016 - 56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чел.) воспитываются в приемных и патронатных семьях.</w:t>
      </w:r>
    </w:p>
    <w:p w:rsidR="00AE0C82" w:rsidRPr="00F1413A" w:rsidRDefault="00AE0C82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детей-сирот и детей, оставшихся без попечения родителей, лиц из их числа рассматривается как важная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составля</w:t>
      </w:r>
      <w:r w:rsidR="00E24570" w:rsidRPr="00F1413A">
        <w:rPr>
          <w:rFonts w:ascii="Times New Roman" w:hAnsi="Times New Roman" w:cs="Times New Roman"/>
          <w:sz w:val="28"/>
          <w:szCs w:val="28"/>
        </w:rPr>
        <w:t>ющая социальной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которая направлена на профилактику социального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сиротства.Вместе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с тем не сокращается число детей-сирот, детей, оставшихся без попечения родителей, лиц из их числа, которые получили право на обеспечение жильем, что связано со вступлением в действие в 2013 году нового законодательства в обозначенной сфере. Оно расширило категории детей-сирот и лиц из их числа, имеющих право на обеспечение жильем.</w:t>
      </w:r>
    </w:p>
    <w:p w:rsidR="00AE0C82" w:rsidRPr="00F1413A" w:rsidRDefault="005B0BC0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01.01.20</w:t>
      </w:r>
      <w:r w:rsidR="007F1A32" w:rsidRPr="00F1413A">
        <w:rPr>
          <w:rFonts w:ascii="Times New Roman" w:hAnsi="Times New Roman" w:cs="Times New Roman"/>
          <w:sz w:val="28"/>
          <w:szCs w:val="28"/>
        </w:rPr>
        <w:t>20 в областном списке состоит 53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F1A32" w:rsidRPr="00F1413A">
        <w:rPr>
          <w:rFonts w:ascii="Times New Roman" w:hAnsi="Times New Roman" w:cs="Times New Roman"/>
          <w:sz w:val="28"/>
          <w:szCs w:val="28"/>
        </w:rPr>
        <w:t>, из которых 29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приобрели право на обеспечение жилыми помещениями.</w:t>
      </w:r>
    </w:p>
    <w:p w:rsidR="0012117B" w:rsidRPr="00F1413A" w:rsidRDefault="0012117B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AE0C8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E0C82" w:rsidRPr="00F1413A" w:rsidRDefault="00C9648E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E0C82" w:rsidRPr="00F1413A" w:rsidRDefault="00C9648E" w:rsidP="0012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CB635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D7A76" w:rsidRPr="00F1413A">
        <w:rPr>
          <w:rFonts w:ascii="Times New Roman" w:hAnsi="Times New Roman" w:cs="Times New Roman"/>
          <w:sz w:val="28"/>
          <w:szCs w:val="28"/>
        </w:rPr>
        <w:t>ийской Федерации от 28.12.2012№</w:t>
      </w:r>
      <w:r w:rsidR="00A80815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="00AE0C82"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A80815" w:rsidRPr="00F1413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обозначены приоритеты в части обеспечения мер государственной поддержки детей-сирот и детей, оставшихся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неблагополучия, оказания всесторонней помощи семьям, имеющим детей на основе межведомственного взаимодействия всех субъектов системы профилактики (органов опеки и попечительства, социальных служб, правоохранительных структур, учреждений системы здравоохранения и др.).Основным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Приоритетом государственной политики в сфере защиты прав детей-сирот остается своевременное обеспечение их жильем. Работа осуществляется в нескольких направлениях: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сохранности жилых помещений, нанимателями или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семьи нанимателей которых являются дети-сироты и дети, оставшиеся без попечения родителей;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 ремонта жилых помещений, принадлежащих на праве собственности детям-сиротам;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деятельности по поднайму жилых помещений до предоставления постоянного жилья;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реализация комплекса мер по приобретению жилых помещений и предоставлению по договорам найма специализированного жилищного фонда, а также контроль использования предоставленного жилья и при благоприятных результатах самостоятельного проживания лица, которому было предоставлено жилье, оформление договора социального найма.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1101CC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1101CC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 являются обеспечение защиты прав и интересов детей-сирот и детей, оставшихся без попечения родителей.</w:t>
      </w:r>
    </w:p>
    <w:p w:rsidR="00AE0C82" w:rsidRPr="00F1413A" w:rsidRDefault="00962BB3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 w:rsidR="002B2B56" w:rsidRPr="00F1413A">
        <w:rPr>
          <w:rFonts w:ascii="Times New Roman" w:hAnsi="Times New Roman" w:cs="Times New Roman"/>
          <w:sz w:val="28"/>
          <w:szCs w:val="28"/>
        </w:rPr>
        <w:t>и</w:t>
      </w:r>
      <w:r w:rsidR="001101CC" w:rsidRPr="00F1413A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2. Обеспечение семейного жизнеустройства детей-сирот, детей, оставшихся без попечения родителей.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показатели (инди</w:t>
      </w:r>
      <w:r w:rsidR="007F0A92" w:rsidRPr="00F1413A">
        <w:rPr>
          <w:rFonts w:ascii="Times New Roman" w:hAnsi="Times New Roman" w:cs="Times New Roman"/>
          <w:b w:val="0"/>
          <w:sz w:val="28"/>
          <w:szCs w:val="28"/>
        </w:rPr>
        <w:t>каторы) подпрограммы 2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CB635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anchor="Par4304" w:tooltip="СВЕДЕНИЯ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F0A92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D6BAE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835744" w:rsidRPr="00CF3373" w:rsidRDefault="00DB357F" w:rsidP="0083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1  «Д</w:t>
      </w:r>
      <w:r w:rsidR="0014297A" w:rsidRPr="00F1413A">
        <w:rPr>
          <w:rFonts w:ascii="Times New Roman" w:hAnsi="Times New Roman" w:cs="Times New Roman"/>
          <w:sz w:val="28"/>
          <w:szCs w:val="28"/>
        </w:rPr>
        <w:t>ол</w:t>
      </w:r>
      <w:r w:rsidR="0014297A">
        <w:rPr>
          <w:rFonts w:ascii="Times New Roman" w:hAnsi="Times New Roman" w:cs="Times New Roman"/>
          <w:sz w:val="28"/>
          <w:szCs w:val="28"/>
        </w:rPr>
        <w:t>я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 w:rsidR="0014297A">
        <w:rPr>
          <w:rFonts w:ascii="Times New Roman" w:hAnsi="Times New Roman" w:cs="Times New Roman"/>
          <w:sz w:val="28"/>
          <w:szCs w:val="28"/>
        </w:rPr>
        <w:t>переданных на воспитание в семьи, в общей численности детей-сирот и детей, оставшихся без попечения родителей</w:t>
      </w:r>
      <w:r w:rsidRPr="00835744">
        <w:rPr>
          <w:rFonts w:ascii="Times New Roman" w:hAnsi="Times New Roman" w:cs="Times New Roman"/>
          <w:sz w:val="28"/>
          <w:szCs w:val="28"/>
        </w:rPr>
        <w:t>»</w:t>
      </w:r>
      <w:r w:rsidR="00835744" w:rsidRPr="00835744">
        <w:rPr>
          <w:rFonts w:ascii="Times New Roman" w:hAnsi="Times New Roman" w:cs="Times New Roman"/>
          <w:sz w:val="28"/>
          <w:szCs w:val="28"/>
        </w:rPr>
        <w:t xml:space="preserve"> отражает динамику численности детей-сирот и детей, оставшихся без п</w:t>
      </w:r>
      <w:r w:rsidR="00835744">
        <w:rPr>
          <w:rFonts w:ascii="Times New Roman" w:hAnsi="Times New Roman" w:cs="Times New Roman"/>
          <w:sz w:val="28"/>
          <w:szCs w:val="28"/>
        </w:rPr>
        <w:t>опечения родителей, проживающих в замещающих семьях</w:t>
      </w:r>
      <w:r w:rsidR="00835744" w:rsidRPr="00835744">
        <w:rPr>
          <w:rFonts w:ascii="Times New Roman" w:hAnsi="Times New Roman" w:cs="Times New Roman"/>
          <w:sz w:val="28"/>
          <w:szCs w:val="28"/>
        </w:rPr>
        <w:t>.</w:t>
      </w:r>
    </w:p>
    <w:p w:rsidR="0014297A" w:rsidRDefault="005D4E5F" w:rsidP="005020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2</w:t>
      </w:r>
      <w:r w:rsidR="00DB357F">
        <w:rPr>
          <w:rFonts w:ascii="Times New Roman" w:hAnsi="Times New Roman" w:cs="Times New Roman"/>
          <w:sz w:val="28"/>
          <w:szCs w:val="28"/>
        </w:rPr>
        <w:t xml:space="preserve"> «Ч</w:t>
      </w:r>
      <w:r w:rsidR="0014297A">
        <w:rPr>
          <w:rFonts w:ascii="Times New Roman" w:hAnsi="Times New Roman" w:cs="Times New Roman"/>
          <w:sz w:val="28"/>
          <w:szCs w:val="28"/>
        </w:rPr>
        <w:t>исленность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</w:t>
      </w:r>
      <w:proofErr w:type="spellStart"/>
      <w:r w:rsidR="0014297A" w:rsidRPr="00F1413A">
        <w:rPr>
          <w:rFonts w:ascii="Times New Roman" w:hAnsi="Times New Roman" w:cs="Times New Roman"/>
          <w:sz w:val="28"/>
          <w:szCs w:val="28"/>
        </w:rPr>
        <w:t>числадетей-сирот</w:t>
      </w:r>
      <w:proofErr w:type="spellEnd"/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обеспечен</w:t>
      </w:r>
      <w:r w:rsidR="0014297A">
        <w:rPr>
          <w:rFonts w:ascii="Times New Roman" w:hAnsi="Times New Roman" w:cs="Times New Roman"/>
          <w:sz w:val="28"/>
          <w:szCs w:val="28"/>
        </w:rPr>
        <w:t>ных благоустроенными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 w:rsidR="0014297A"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 помещений</w:t>
      </w:r>
      <w:r w:rsidR="00DB357F">
        <w:rPr>
          <w:rFonts w:ascii="Times New Roman" w:hAnsi="Times New Roman" w:cs="Times New Roman"/>
          <w:sz w:val="28"/>
          <w:szCs w:val="28"/>
        </w:rPr>
        <w:t>»</w:t>
      </w:r>
      <w:r w:rsidR="0014297A">
        <w:rPr>
          <w:rFonts w:ascii="Times New Roman" w:hAnsi="Times New Roman" w:cs="Times New Roman"/>
          <w:sz w:val="28"/>
          <w:szCs w:val="28"/>
        </w:rPr>
        <w:t xml:space="preserve"> (нарастающим итогом</w:t>
      </w:r>
      <w:r w:rsidR="0014297A" w:rsidRPr="00054620">
        <w:rPr>
          <w:rFonts w:ascii="Times New Roman" w:hAnsi="Times New Roman" w:cs="Times New Roman"/>
          <w:sz w:val="28"/>
          <w:szCs w:val="28"/>
        </w:rPr>
        <w:t>)</w:t>
      </w:r>
      <w:r w:rsidR="00054620">
        <w:rPr>
          <w:rFonts w:ascii="Times New Roman" w:hAnsi="Times New Roman" w:cs="Times New Roman"/>
          <w:sz w:val="28"/>
          <w:szCs w:val="28"/>
        </w:rPr>
        <w:t>указывает на количество</w:t>
      </w:r>
      <w:r w:rsidR="00054620" w:rsidRPr="00054620">
        <w:rPr>
          <w:rFonts w:ascii="Times New Roman" w:hAnsi="Times New Roman" w:cs="Times New Roman"/>
          <w:sz w:val="28"/>
          <w:szCs w:val="28"/>
        </w:rPr>
        <w:t xml:space="preserve"> граждан указанной категории, реализовавших право на обеспечение жильем по договорам найма специализированных жилых помещений</w:t>
      </w:r>
      <w:r w:rsidR="005020DC">
        <w:rPr>
          <w:rFonts w:ascii="Times New Roman" w:hAnsi="Times New Roman" w:cs="Times New Roman"/>
          <w:sz w:val="28"/>
          <w:szCs w:val="28"/>
        </w:rPr>
        <w:t>.</w:t>
      </w: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2 будет осуществляться в 2020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- 2025 годах.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ходе реализации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будет стабилизирована доля детей, оставшихся без поп</w:t>
      </w:r>
      <w:r w:rsidR="00954145" w:rsidRPr="00F1413A">
        <w:rPr>
          <w:rFonts w:ascii="Times New Roman" w:hAnsi="Times New Roman" w:cs="Times New Roman"/>
          <w:sz w:val="28"/>
          <w:szCs w:val="28"/>
        </w:rPr>
        <w:t>ечения родителей, на уровне1,8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</w:t>
      </w:r>
      <w:r w:rsidR="000278B1" w:rsidRPr="00F1413A">
        <w:rPr>
          <w:rFonts w:ascii="Times New Roman" w:hAnsi="Times New Roman" w:cs="Times New Roman"/>
          <w:sz w:val="28"/>
          <w:szCs w:val="28"/>
        </w:rPr>
        <w:t>мой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опр</w:t>
      </w:r>
      <w:r w:rsidR="000278B1" w:rsidRPr="00F1413A">
        <w:rPr>
          <w:rFonts w:ascii="Times New Roman" w:hAnsi="Times New Roman" w:cs="Times New Roman"/>
          <w:sz w:val="28"/>
          <w:szCs w:val="28"/>
        </w:rPr>
        <w:t xml:space="preserve">еделено обеспечение не менее </w:t>
      </w:r>
      <w:r w:rsidR="00AE0B2A" w:rsidRPr="00F1413A">
        <w:rPr>
          <w:rFonts w:ascii="Times New Roman" w:hAnsi="Times New Roman" w:cs="Times New Roman"/>
          <w:sz w:val="28"/>
          <w:szCs w:val="28"/>
        </w:rPr>
        <w:t>5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граждан из числа детей-сирот и детей, оставшихся без попечения родителей, ежегодно жилыми помещениями.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spellStart"/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proofErr w:type="spellEnd"/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2</w:t>
      </w:r>
    </w:p>
    <w:p w:rsidR="00AE0C82" w:rsidRPr="00F1413A" w:rsidRDefault="00CB6351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anchor="Par5170" w:tooltip="ПЕРЕЧЕНЬ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20527A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AE0C82" w:rsidRPr="00F1413A" w:rsidRDefault="00AE0C82" w:rsidP="00502EC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49182A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2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2</w:t>
      </w:r>
    </w:p>
    <w:p w:rsidR="00AE0C82" w:rsidRPr="00F1413A" w:rsidRDefault="000278B1" w:rsidP="0090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9182A" w:rsidRPr="00F1413A">
        <w:rPr>
          <w:rFonts w:ascii="Times New Roman" w:hAnsi="Times New Roman" w:cs="Times New Roman"/>
          <w:sz w:val="28"/>
          <w:szCs w:val="28"/>
        </w:rPr>
        <w:t>2</w:t>
      </w:r>
      <w:r w:rsidR="00E278D4" w:rsidRPr="00F1413A">
        <w:rPr>
          <w:rFonts w:ascii="Times New Roman" w:hAnsi="Times New Roman" w:cs="Times New Roman"/>
          <w:sz w:val="28"/>
          <w:szCs w:val="28"/>
        </w:rPr>
        <w:t>.1 «</w:t>
      </w:r>
      <w:r w:rsidR="0002762D" w:rsidRPr="00F1413A">
        <w:rPr>
          <w:rFonts w:ascii="Times New Roman" w:hAnsi="Times New Roman" w:cs="Times New Roman"/>
          <w:sz w:val="28"/>
          <w:szCs w:val="28"/>
        </w:rPr>
        <w:t>Со</w:t>
      </w:r>
      <w:r w:rsidR="00AE0C82" w:rsidRPr="00F1413A">
        <w:rPr>
          <w:rFonts w:ascii="Times New Roman" w:hAnsi="Times New Roman" w:cs="Times New Roman"/>
          <w:sz w:val="28"/>
          <w:szCs w:val="28"/>
        </w:rPr>
        <w:t>циальная поддержка детей-сирот и детей, оставшихся без попечения родител</w:t>
      </w:r>
      <w:r w:rsidR="00E278D4" w:rsidRPr="00F1413A">
        <w:rPr>
          <w:rFonts w:ascii="Times New Roman" w:hAnsi="Times New Roman" w:cs="Times New Roman"/>
          <w:sz w:val="28"/>
          <w:szCs w:val="28"/>
        </w:rPr>
        <w:t>ей»</w:t>
      </w:r>
      <w:r w:rsidR="0020527A" w:rsidRPr="00F1413A">
        <w:rPr>
          <w:rFonts w:ascii="Times New Roman" w:hAnsi="Times New Roman" w:cs="Times New Roman"/>
          <w:sz w:val="28"/>
          <w:szCs w:val="28"/>
        </w:rPr>
        <w:t xml:space="preserve"> реализуется в рамках областной субвенции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по направлениям: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.1.1. </w:t>
      </w:r>
      <w:r w:rsidR="00901F38" w:rsidRPr="00F1413A">
        <w:rPr>
          <w:rFonts w:ascii="Times New Roman" w:hAnsi="Times New Roman" w:cs="Times New Roman"/>
          <w:sz w:val="28"/>
          <w:szCs w:val="28"/>
        </w:rPr>
        <w:t>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редоставление</w:t>
      </w:r>
      <w:r w:rsidR="00901F38" w:rsidRPr="00F1413A">
        <w:rPr>
          <w:rFonts w:ascii="Times New Roman" w:hAnsi="Times New Roman" w:cs="Times New Roman"/>
          <w:sz w:val="28"/>
          <w:szCs w:val="28"/>
        </w:rPr>
        <w:t xml:space="preserve"> государственных гарантий и мер социальной поддержки детям-сиротам, детям, оставшимся без попечения родителей, 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роживающим в замещающих семьях;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2</w:t>
      </w:r>
      <w:r w:rsidR="00901F38" w:rsidRPr="00F1413A">
        <w:rPr>
          <w:rFonts w:ascii="Times New Roman" w:hAnsi="Times New Roman" w:cs="Times New Roman"/>
          <w:sz w:val="28"/>
          <w:szCs w:val="28"/>
        </w:rPr>
        <w:t>.1.2</w:t>
      </w:r>
      <w:r w:rsidR="00E278D4" w:rsidRPr="00F1413A">
        <w:rPr>
          <w:rFonts w:ascii="Times New Roman" w:hAnsi="Times New Roman" w:cs="Times New Roman"/>
          <w:sz w:val="28"/>
          <w:szCs w:val="28"/>
        </w:rPr>
        <w:t>.</w:t>
      </w:r>
      <w:r w:rsidR="005E40D9" w:rsidRPr="00F1413A">
        <w:rPr>
          <w:rFonts w:ascii="Times New Roman" w:hAnsi="Times New Roman" w:cs="Times New Roman"/>
          <w:sz w:val="28"/>
          <w:szCs w:val="28"/>
        </w:rPr>
        <w:t>Приобретение благоустроенного жилья для детей-сирот и детей, оставшихся без попечения родителей</w:t>
      </w:r>
      <w:r w:rsidR="00E278D4" w:rsidRPr="00F1413A">
        <w:rPr>
          <w:rFonts w:ascii="Times New Roman" w:hAnsi="Times New Roman" w:cs="Times New Roman"/>
          <w:sz w:val="28"/>
          <w:szCs w:val="28"/>
        </w:rPr>
        <w:t>, лиц из их числа</w:t>
      </w:r>
      <w:r w:rsidR="005E40D9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49182A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2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E0C82" w:rsidRPr="005D4E5F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5F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2D6BAE" w:rsidRPr="005D4E5F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Pr="005D4E5F">
        <w:rPr>
          <w:rFonts w:ascii="Times New Roman" w:hAnsi="Times New Roman" w:cs="Times New Roman"/>
          <w:sz w:val="28"/>
          <w:szCs w:val="28"/>
        </w:rPr>
        <w:t>;</w:t>
      </w:r>
    </w:p>
    <w:p w:rsidR="00AE0C82" w:rsidRPr="00F1413A" w:rsidRDefault="0020527A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5F">
        <w:rPr>
          <w:rFonts w:ascii="Times New Roman" w:hAnsi="Times New Roman" w:cs="Times New Roman"/>
          <w:sz w:val="28"/>
          <w:szCs w:val="28"/>
        </w:rPr>
        <w:lastRenderedPageBreak/>
        <w:t>б) подпрограммы 2</w:t>
      </w:r>
      <w:r w:rsidR="00AE0C82" w:rsidRPr="005D4E5F">
        <w:rPr>
          <w:rFonts w:ascii="Times New Roman" w:hAnsi="Times New Roman" w:cs="Times New Roman"/>
          <w:sz w:val="28"/>
          <w:szCs w:val="28"/>
        </w:rPr>
        <w:t>:</w:t>
      </w:r>
    </w:p>
    <w:p w:rsidR="00835744" w:rsidRDefault="00835744" w:rsidP="00835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</w:t>
      </w:r>
      <w:r w:rsidRPr="00F1413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переданных на воспитание в семьи, в общей численности детей-сирот и детей, оставшихся без попечения родителей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835744" w:rsidRDefault="00835744" w:rsidP="007C4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числадетей-сирот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обеспечен</w:t>
      </w:r>
      <w:r>
        <w:rPr>
          <w:rFonts w:ascii="Times New Roman" w:hAnsi="Times New Roman" w:cs="Times New Roman"/>
          <w:sz w:val="28"/>
          <w:szCs w:val="28"/>
        </w:rPr>
        <w:t>ных благоустроенными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</w:t>
      </w:r>
      <w:r w:rsidR="005D4E5F">
        <w:rPr>
          <w:rFonts w:ascii="Times New Roman" w:hAnsi="Times New Roman" w:cs="Times New Roman"/>
          <w:sz w:val="28"/>
          <w:szCs w:val="28"/>
        </w:rPr>
        <w:t xml:space="preserve"> помещений (нарастающим итогом).</w:t>
      </w:r>
    </w:p>
    <w:p w:rsidR="002B0089" w:rsidRPr="00F1413A" w:rsidRDefault="002B0089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2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2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912A26">
        <w:rPr>
          <w:rFonts w:ascii="Times New Roman" w:hAnsi="Times New Roman" w:cs="Times New Roman"/>
          <w:sz w:val="28"/>
          <w:szCs w:val="28"/>
        </w:rPr>
        <w:t>148 134,53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502EC5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19378,4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E32F8F">
        <w:rPr>
          <w:rFonts w:ascii="Times New Roman" w:hAnsi="Times New Roman" w:cs="Times New Roman"/>
          <w:sz w:val="28"/>
          <w:szCs w:val="28"/>
        </w:rPr>
        <w:t>24807,8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912A26">
        <w:rPr>
          <w:rFonts w:ascii="Times New Roman" w:hAnsi="Times New Roman" w:cs="Times New Roman"/>
          <w:sz w:val="28"/>
          <w:szCs w:val="28"/>
        </w:rPr>
        <w:t>26 003,6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912A26">
        <w:rPr>
          <w:rFonts w:ascii="Times New Roman" w:hAnsi="Times New Roman" w:cs="Times New Roman"/>
          <w:sz w:val="28"/>
          <w:szCs w:val="28"/>
        </w:rPr>
        <w:t>32 734,4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E32F8F">
        <w:rPr>
          <w:rFonts w:ascii="Times New Roman" w:hAnsi="Times New Roman" w:cs="Times New Roman"/>
          <w:sz w:val="28"/>
          <w:szCs w:val="28"/>
        </w:rPr>
        <w:t>23413,9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21796,43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1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</w:t>
      </w:r>
      <w:r w:rsidR="00502EC5" w:rsidRPr="00F1413A">
        <w:rPr>
          <w:rFonts w:ascii="Times New Roman" w:hAnsi="Times New Roman" w:cs="Times New Roman"/>
          <w:sz w:val="28"/>
          <w:szCs w:val="28"/>
        </w:rPr>
        <w:t>граммы 2 представлена в приложении №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B0089" w:rsidRPr="00F1413A" w:rsidRDefault="002B0089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AE0C82" w:rsidRPr="00F1413A" w:rsidRDefault="005D4E5F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доли детей-сирот и детей, оставшихся без попечения родителей, в общей численн</w:t>
      </w:r>
      <w:r w:rsidR="002460EF" w:rsidRPr="00F1413A">
        <w:rPr>
          <w:rFonts w:ascii="Times New Roman" w:hAnsi="Times New Roman" w:cs="Times New Roman"/>
          <w:sz w:val="28"/>
          <w:szCs w:val="28"/>
        </w:rPr>
        <w:t xml:space="preserve">ости детского населения  района </w:t>
      </w:r>
      <w:r>
        <w:rPr>
          <w:rFonts w:ascii="Times New Roman" w:hAnsi="Times New Roman" w:cs="Times New Roman"/>
          <w:sz w:val="28"/>
          <w:szCs w:val="28"/>
        </w:rPr>
        <w:t>до 1,63</w:t>
      </w:r>
      <w:r w:rsidR="00AE0C82" w:rsidRPr="00F1413A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1859A5" w:rsidRDefault="001859A5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5F" w:rsidRPr="001859A5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переданны</w:t>
      </w:r>
      <w:r>
        <w:rPr>
          <w:rFonts w:ascii="Times New Roman" w:hAnsi="Times New Roman" w:cs="Times New Roman"/>
          <w:sz w:val="28"/>
          <w:szCs w:val="28"/>
        </w:rPr>
        <w:t xml:space="preserve">х на воспитание в семьи, до 84,3 </w:t>
      </w:r>
      <w:r w:rsidR="005D4E5F" w:rsidRPr="001859A5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1859A5" w:rsidRDefault="001859A5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F0">
        <w:rPr>
          <w:rFonts w:ascii="Times New Roman" w:hAnsi="Times New Roman" w:cs="Times New Roman"/>
          <w:sz w:val="28"/>
          <w:szCs w:val="28"/>
        </w:rPr>
        <w:t xml:space="preserve">- </w:t>
      </w:r>
      <w:r w:rsidR="00E720F0" w:rsidRPr="00E720F0"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Pr="00E720F0">
        <w:rPr>
          <w:rFonts w:ascii="Times New Roman" w:hAnsi="Times New Roman" w:cs="Times New Roman"/>
          <w:sz w:val="28"/>
          <w:szCs w:val="28"/>
        </w:rPr>
        <w:t>обеспечение жилыми помещениями не менее 50 лиц из числа детей-сирот и детей, оставшихся без попечения родителей.</w:t>
      </w:r>
    </w:p>
    <w:p w:rsidR="003165DB" w:rsidRPr="00F1413A" w:rsidRDefault="003165DB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AE0C82" w:rsidRPr="00F1413A" w:rsidRDefault="00AE0C82" w:rsidP="001F7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подпрограммы сопровождается рядом рисков, прежде всего финансово-экономического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порядка.Финансово-экономические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3165DB" w:rsidRPr="00F1413A" w:rsidRDefault="00AE0C82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</w:t>
      </w:r>
      <w:r w:rsidR="001F7F63" w:rsidRPr="00F1413A">
        <w:rPr>
          <w:rFonts w:ascii="Times New Roman" w:hAnsi="Times New Roman" w:cs="Times New Roman"/>
          <w:sz w:val="28"/>
          <w:szCs w:val="28"/>
        </w:rPr>
        <w:t>исками с целью их минимизации 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AE0C82" w:rsidRPr="00F1413A" w:rsidRDefault="00AE0C82" w:rsidP="007F0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 xml:space="preserve">ции подпрограммы 2 </w:t>
      </w:r>
    </w:p>
    <w:p w:rsidR="002D5FE2" w:rsidRDefault="007F0A9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Муниципальное задание не формируется.</w:t>
      </w:r>
    </w:p>
    <w:p w:rsidR="002D5FE2" w:rsidRPr="00F1413A" w:rsidRDefault="002D5FE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676D10" w:rsidP="002B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Подпрограмма 3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9F5E35" w:rsidP="009F5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9F5E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 района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5E35" w:rsidRPr="00F1413A" w:rsidRDefault="009F5E35" w:rsidP="009F5E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06423A" w:rsidRPr="00F1413A">
              <w:rPr>
                <w:rFonts w:ascii="Times New Roman" w:hAnsi="Times New Roman" w:cs="Times New Roman"/>
                <w:sz w:val="28"/>
                <w:szCs w:val="28"/>
              </w:rPr>
              <w:t>енный исполнитель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центр» 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качества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  <w:r w:rsidR="00F4219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197" w:rsidRPr="00F1413A" w:rsidRDefault="00F42197" w:rsidP="004A19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 независимой  оценкой  качества</w:t>
            </w:r>
            <w:r w:rsidR="004A193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в общем числе образовательных организаций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7A5A14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3</w:t>
            </w:r>
            <w:r w:rsidR="00583344">
              <w:rPr>
                <w:rFonts w:ascii="Times New Roman" w:hAnsi="Times New Roman" w:cs="Times New Roman"/>
                <w:sz w:val="28"/>
                <w:szCs w:val="28"/>
              </w:rPr>
              <w:t>–634,2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областного бюджета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 xml:space="preserve">, из районного бюджета </w:t>
            </w:r>
            <w:r w:rsidR="00583344">
              <w:rPr>
                <w:rFonts w:ascii="Times New Roman" w:hAnsi="Times New Roman" w:cs="Times New Roman"/>
                <w:sz w:val="28"/>
                <w:szCs w:val="28"/>
              </w:rPr>
              <w:t>– 94,0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</w:t>
            </w:r>
          </w:p>
          <w:p w:rsidR="009F5E35" w:rsidRPr="00F1413A" w:rsidRDefault="009F5E35" w:rsidP="00583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444C51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3344">
              <w:rPr>
                <w:rFonts w:ascii="Times New Roman" w:hAnsi="Times New Roman" w:cs="Times New Roman"/>
                <w:sz w:val="28"/>
                <w:szCs w:val="28"/>
              </w:rPr>
              <w:t>634,2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я экзаменов будет не ниже 50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каждая образовательная организация пройдет через процедуру независимой оценки качества условий осуществления образовательной деятельности не менее одного раза в три года</w:t>
            </w:r>
            <w:r w:rsidR="00395E3E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01737E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395E3E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9F5E35" w:rsidRPr="00F1413A" w:rsidRDefault="009F5E35" w:rsidP="009F5E35">
      <w:pPr>
        <w:pStyle w:val="ConsPlusNormal"/>
        <w:jc w:val="both"/>
      </w:pPr>
    </w:p>
    <w:p w:rsidR="009F5E35" w:rsidRPr="00F1413A" w:rsidRDefault="00CF61E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в настоящее время формируется как многофункциональная система, которая включает: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лицензирование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аккредитация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федеральный государственный контроль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итоговая аттестация (ЕГЭ, ОГЭ);</w:t>
      </w:r>
    </w:p>
    <w:p w:rsidR="00603553" w:rsidRPr="00F1413A" w:rsidRDefault="009F5E35" w:rsidP="00603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итоговое сочинение;</w:t>
      </w:r>
    </w:p>
    <w:p w:rsidR="009F5E35" w:rsidRPr="00F1413A" w:rsidRDefault="0060355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- проведение итогового устного собеседования по русскому языку в 9-х классах.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конкурсы и олимпиады;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мониторинг качества образовательной подготовки обучающ</w:t>
      </w:r>
      <w:r w:rsidR="00954B52" w:rsidRPr="00F1413A">
        <w:rPr>
          <w:rFonts w:ascii="Times New Roman" w:hAnsi="Times New Roman" w:cs="Times New Roman"/>
          <w:sz w:val="28"/>
          <w:szCs w:val="28"/>
        </w:rPr>
        <w:t xml:space="preserve">ихся 9 и 11 классов школ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математике (ежегодно, в форме ОГЭ, ЕГЭ);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всероссийские проверочные работы;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национальные исследования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международные сравнительные исследования;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независимая оценка качества условий осуществления образовательной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исследование профес</w:t>
      </w:r>
      <w:r w:rsidR="00603553" w:rsidRPr="00F1413A">
        <w:rPr>
          <w:rFonts w:ascii="Times New Roman" w:hAnsi="Times New Roman" w:cs="Times New Roman"/>
          <w:sz w:val="28"/>
          <w:szCs w:val="28"/>
        </w:rPr>
        <w:t>сиональных компетенций учителей.</w:t>
      </w:r>
    </w:p>
    <w:p w:rsidR="009F5E35" w:rsidRPr="00F1413A" w:rsidRDefault="00954B5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сложились отдел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ьные механизмы и процедуры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которые методологически соответствуют общероссийской системе оценки качества образования. Тем не менее</w:t>
      </w:r>
      <w:r w:rsidR="00CF61E3" w:rsidRPr="00F1413A">
        <w:rPr>
          <w:rFonts w:ascii="Times New Roman" w:hAnsi="Times New Roman" w:cs="Times New Roman"/>
          <w:sz w:val="28"/>
          <w:szCs w:val="28"/>
        </w:rPr>
        <w:t>,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необходимо повсеместное внедрение объективной системы оценки внеучебных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Следствием этого является затруднение в принятии своевременных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9F5E35" w:rsidRPr="00F1413A" w:rsidRDefault="00954B52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9F5E35" w:rsidRDefault="00954B52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EB3856" w:rsidRPr="00F1413A" w:rsidRDefault="00EB3856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и сбалансированной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инструментов оценки и учета разнообразных индивидуальных образовательных д</w:t>
      </w:r>
      <w:r w:rsidR="004E38C0" w:rsidRPr="00F1413A">
        <w:rPr>
          <w:rFonts w:ascii="Times New Roman" w:hAnsi="Times New Roman" w:cs="Times New Roman"/>
          <w:sz w:val="28"/>
          <w:szCs w:val="28"/>
        </w:rPr>
        <w:t>остижений школьников</w:t>
      </w:r>
      <w:r w:rsidRPr="00F1413A">
        <w:rPr>
          <w:rFonts w:ascii="Times New Roman" w:hAnsi="Times New Roman" w:cs="Times New Roman"/>
          <w:sz w:val="28"/>
          <w:szCs w:val="28"/>
        </w:rPr>
        <w:t>, направленных на поддержку и повышение результатов обучения конкретных обучаемых;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на уровне образовательных организаций прозрачных процедур внутренней оценки (самооценка) для управления качеством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механизмов внешней независимой системы оценки качества работы образовательных организаций с участием общественности и работодателей;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 результатах деятельности обра</w:t>
      </w:r>
      <w:r w:rsidR="004E38C0" w:rsidRPr="00F1413A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совершенствование информационной системы, обеспечивающей сбор данных с уровня организации, и возможности ее использования для подготовки аналитики и информирования общественности.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ключевыми приоритетами подпрограммы определены приоритетные задачи в сфере оценки качества образования: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единого образовательного пространства на основе целостной и сбалансированной системы процедур и механизмов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создание системы мониторингов качества образовательных результатов и факторов, на них влияющих;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максимально возможной прозрачности и доступности информации о системе образования, о качестве работы отдельных образовательных организаций;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привлечение к оценке качества внешних заинтере</w:t>
      </w:r>
      <w:r w:rsidR="004E38C0" w:rsidRPr="00F1413A">
        <w:rPr>
          <w:rFonts w:ascii="Times New Roman" w:hAnsi="Times New Roman" w:cs="Times New Roman"/>
          <w:sz w:val="28"/>
          <w:szCs w:val="28"/>
        </w:rPr>
        <w:t>сованных лиц и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развитие систем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их учебные, так и внеучебные достижения;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подпрограммы будут учитываться идеи и принципы, заложенные в Федеральном </w:t>
      </w:r>
      <w:hyperlink r:id="rId42" w:tooltip="Федеральный закон от 29.12.2012 N 273-ФЗ (ред. от 25.12.2018) &quot;Об образовании в Российской Федерации&quot;{КонсультантПлюс}" w:history="1">
        <w:proofErr w:type="spellStart"/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897C59" w:rsidRPr="00F1413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97C59" w:rsidRPr="00F1413A">
        <w:rPr>
          <w:rFonts w:ascii="Times New Roman" w:hAnsi="Times New Roman" w:cs="Times New Roman"/>
          <w:sz w:val="28"/>
          <w:szCs w:val="28"/>
        </w:rPr>
        <w:t xml:space="preserve"> 29.12.2012 №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F96D21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, федеральных государственных образовател</w:t>
      </w:r>
      <w:r w:rsidR="00F96D21" w:rsidRPr="00F1413A">
        <w:rPr>
          <w:rFonts w:ascii="Times New Roman" w:hAnsi="Times New Roman" w:cs="Times New Roman"/>
          <w:sz w:val="28"/>
          <w:szCs w:val="28"/>
        </w:rPr>
        <w:t>ьных стандартах</w:t>
      </w:r>
      <w:r w:rsidRPr="00F1413A">
        <w:rPr>
          <w:rFonts w:ascii="Times New Roman" w:hAnsi="Times New Roman" w:cs="Times New Roman"/>
          <w:sz w:val="28"/>
          <w:szCs w:val="28"/>
        </w:rPr>
        <w:t>, других значимых общесистемных проектах федерального и регионального уровней.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25DE7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Цель и задачи подпрограммы 3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обеспечение качества образования.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создание современной системы оценки качества образования на основе принципов открытости, объективности, прозрачности, общест</w:t>
      </w:r>
      <w:r w:rsidR="009D61F1" w:rsidRPr="00F1413A">
        <w:rPr>
          <w:rFonts w:ascii="Times New Roman" w:hAnsi="Times New Roman" w:cs="Times New Roman"/>
          <w:sz w:val="28"/>
          <w:szCs w:val="28"/>
        </w:rPr>
        <w:t>венно-профессионального участия.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Выполнение поставленной задачи возможно через </w:t>
      </w:r>
      <w:r w:rsidR="009F5E35" w:rsidRPr="00F1413A"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</w:t>
      </w:r>
      <w:r w:rsidRPr="00F1413A">
        <w:rPr>
          <w:rFonts w:ascii="Times New Roman" w:hAnsi="Times New Roman" w:cs="Times New Roman"/>
          <w:sz w:val="28"/>
          <w:szCs w:val="28"/>
        </w:rPr>
        <w:t>ьности системы образования в рамках развития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механизмов внешней оценки качества образования и государственно-общественного управления;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современного уровня надежности и технологичности процедур оценки качества образовательных результатов;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культуры оценки качеств</w:t>
      </w:r>
      <w:r w:rsidR="00F25DE7" w:rsidRPr="00F1413A">
        <w:rPr>
          <w:rFonts w:ascii="Times New Roman" w:hAnsi="Times New Roman" w:cs="Times New Roman"/>
          <w:sz w:val="28"/>
          <w:szCs w:val="28"/>
        </w:rPr>
        <w:t>а образования на уровне муниципалитета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поддержки сбора и анализа информации об индивидуальных образовательных достижениях;</w:t>
      </w:r>
    </w:p>
    <w:p w:rsidR="00EB3856" w:rsidRDefault="009F5E35" w:rsidP="003E0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мониторинговых ис</w:t>
      </w:r>
      <w:r w:rsidR="009D61F1" w:rsidRPr="00F1413A">
        <w:rPr>
          <w:rFonts w:ascii="Times New Roman" w:hAnsi="Times New Roman" w:cs="Times New Roman"/>
          <w:sz w:val="28"/>
          <w:szCs w:val="28"/>
        </w:rPr>
        <w:t>следований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EB3856" w:rsidRPr="00F1413A" w:rsidRDefault="00EB3856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F25DE7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3</w:t>
      </w:r>
    </w:p>
    <w:p w:rsidR="009F5E35" w:rsidRPr="00F1413A" w:rsidRDefault="00CB635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anchor="Par4304" w:tooltip="СВЕДЕНИЯ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DB075D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9D61F1" w:rsidRPr="00F1413A">
        <w:rPr>
          <w:rFonts w:ascii="Times New Roman" w:hAnsi="Times New Roman" w:cs="Times New Roman"/>
          <w:sz w:val="28"/>
          <w:szCs w:val="28"/>
        </w:rPr>
        <w:t xml:space="preserve">ниях </w:t>
      </w:r>
      <w:r w:rsidR="009D61F1" w:rsidRPr="00F1413A">
        <w:rPr>
          <w:rFonts w:ascii="Times New Roman" w:hAnsi="Times New Roman" w:cs="Times New Roman"/>
          <w:sz w:val="28"/>
          <w:szCs w:val="28"/>
        </w:rPr>
        <w:lastRenderedPageBreak/>
        <w:t>представлены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</w:t>
      </w:r>
      <w:r w:rsidR="00F96D21" w:rsidRPr="00F1413A">
        <w:rPr>
          <w:rFonts w:ascii="Times New Roman" w:hAnsi="Times New Roman" w:cs="Times New Roman"/>
          <w:sz w:val="28"/>
          <w:szCs w:val="28"/>
        </w:rPr>
        <w:t>ва пунктов проведения экзаменов»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объективности проведения государственной итоговой аттестации.</w:t>
      </w:r>
    </w:p>
    <w:p w:rsidR="009F5E35" w:rsidRPr="00F1413A" w:rsidRDefault="0058740D" w:rsidP="0089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 w:rsidR="00F96D21" w:rsidRPr="00F1413A">
        <w:rPr>
          <w:rFonts w:ascii="Times New Roman" w:hAnsi="Times New Roman" w:cs="Times New Roman"/>
          <w:sz w:val="28"/>
          <w:szCs w:val="28"/>
        </w:rPr>
        <w:t>»</w:t>
      </w:r>
      <w:r w:rsidR="00E4198B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качества образования</w:t>
      </w:r>
      <w:r w:rsidR="009F5E3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42197" w:rsidRPr="00F1413A" w:rsidRDefault="00F42197" w:rsidP="00F4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</w:t>
      </w:r>
      <w:r w:rsidR="00E92742" w:rsidRPr="00F1413A">
        <w:rPr>
          <w:rFonts w:ascii="Times New Roman" w:hAnsi="Times New Roman" w:cs="Times New Roman"/>
          <w:sz w:val="28"/>
          <w:szCs w:val="28"/>
        </w:rPr>
        <w:t xml:space="preserve">изаций, охваченных  независимой  оценкой 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92742" w:rsidRPr="00F1413A">
        <w:rPr>
          <w:rFonts w:ascii="Times New Roman" w:hAnsi="Times New Roman" w:cs="Times New Roman"/>
          <w:sz w:val="28"/>
          <w:szCs w:val="28"/>
        </w:rPr>
        <w:t>условий образовательной деятельности</w:t>
      </w:r>
      <w:r w:rsidRPr="00F1413A">
        <w:rPr>
          <w:rFonts w:ascii="Times New Roman" w:hAnsi="Times New Roman" w:cs="Times New Roman"/>
          <w:sz w:val="28"/>
          <w:szCs w:val="28"/>
        </w:rPr>
        <w:t>, в общем чис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ле образовательных организаций» </w:t>
      </w:r>
      <w:r w:rsidRPr="00F1413A">
        <w:rPr>
          <w:rFonts w:ascii="Times New Roman" w:hAnsi="Times New Roman" w:cs="Times New Roman"/>
          <w:sz w:val="28"/>
          <w:szCs w:val="28"/>
        </w:rPr>
        <w:t>направлен на совершенствование качества условий осуществления образовательной деятельности.</w:t>
      </w:r>
    </w:p>
    <w:p w:rsidR="00F42197" w:rsidRPr="00F1413A" w:rsidRDefault="00F42197" w:rsidP="00E927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Основные ожи</w:t>
      </w:r>
      <w:r w:rsidR="00F24970" w:rsidRPr="00F1413A">
        <w:rPr>
          <w:rFonts w:ascii="Times New Roman" w:hAnsi="Times New Roman" w:cs="Times New Roman"/>
          <w:b w:val="0"/>
          <w:sz w:val="28"/>
          <w:szCs w:val="28"/>
        </w:rPr>
        <w:t>даемые результаты подпрограммы 3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F24970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оценки качества условий осуществления образовательной деятельности </w:t>
      </w:r>
      <w:r w:rsidR="0058740D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803FCB" w:rsidRPr="00F1413A" w:rsidRDefault="00803FCB" w:rsidP="00382BD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9F5E35" w:rsidRPr="00F1413A" w:rsidRDefault="00803FCB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 будет осуществляться с 2020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</w:p>
    <w:p w:rsidR="009F5E35" w:rsidRPr="00F1413A" w:rsidRDefault="00803FCB" w:rsidP="00982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9F5E35" w:rsidRDefault="00CB6351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anchor="Par5170" w:tooltip="ПЕРЕЧЕНЬ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803FCB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EB3856" w:rsidRPr="00F1413A" w:rsidRDefault="00EB3856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3</w:t>
      </w:r>
    </w:p>
    <w:p w:rsidR="009F5E35" w:rsidRPr="00F1413A" w:rsidRDefault="00FD0608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</w:t>
      </w:r>
      <w:r w:rsidR="00C22B85" w:rsidRPr="00F1413A">
        <w:rPr>
          <w:rFonts w:ascii="Times New Roman" w:hAnsi="Times New Roman" w:cs="Times New Roman"/>
          <w:sz w:val="28"/>
          <w:szCs w:val="28"/>
        </w:rPr>
        <w:t>.1 «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проведения государствен</w:t>
      </w:r>
      <w:r w:rsidR="00C22B85" w:rsidRPr="00F1413A">
        <w:rPr>
          <w:rFonts w:ascii="Times New Roman" w:hAnsi="Times New Roman" w:cs="Times New Roman"/>
          <w:sz w:val="28"/>
          <w:szCs w:val="28"/>
        </w:rPr>
        <w:t>ной итоговой аттестации</w:t>
      </w:r>
      <w:proofErr w:type="gramStart"/>
      <w:r w:rsidR="00C22B85" w:rsidRPr="00F1413A">
        <w:rPr>
          <w:rFonts w:ascii="Times New Roman" w:hAnsi="Times New Roman" w:cs="Times New Roman"/>
          <w:sz w:val="28"/>
          <w:szCs w:val="28"/>
        </w:rPr>
        <w:t>»</w:t>
      </w:r>
      <w:r w:rsidR="00E92742"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2742" w:rsidRPr="00F1413A">
        <w:rPr>
          <w:rFonts w:ascii="Times New Roman" w:hAnsi="Times New Roman" w:cs="Times New Roman"/>
          <w:sz w:val="28"/>
          <w:szCs w:val="28"/>
        </w:rPr>
        <w:t>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3.1.1</w:t>
      </w:r>
      <w:r w:rsidR="00AA3A27" w:rsidRPr="00F1413A">
        <w:rPr>
          <w:rFonts w:ascii="Times New Roman" w:hAnsi="Times New Roman" w:cs="Times New Roman"/>
          <w:sz w:val="28"/>
          <w:szCs w:val="28"/>
        </w:rPr>
        <w:t>.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видеонаблюдения в пунктах проведения экзаменов при проведении государственной итоговой аттестации по образовательным программам ср</w:t>
      </w:r>
      <w:r w:rsidR="00C22B85" w:rsidRPr="00F1413A">
        <w:rPr>
          <w:rFonts w:ascii="Times New Roman" w:hAnsi="Times New Roman" w:cs="Times New Roman"/>
          <w:sz w:val="28"/>
          <w:szCs w:val="28"/>
        </w:rPr>
        <w:t>еднего общего образования</w:t>
      </w:r>
      <w:r w:rsidR="00D661E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</w:t>
      </w:r>
      <w:r w:rsidR="00FD0608" w:rsidRPr="00F1413A">
        <w:rPr>
          <w:rFonts w:ascii="Times New Roman" w:hAnsi="Times New Roman" w:cs="Times New Roman"/>
          <w:sz w:val="28"/>
          <w:szCs w:val="28"/>
        </w:rPr>
        <w:t>еализация основного мероприятия 3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экзаменов.</w:t>
      </w:r>
    </w:p>
    <w:p w:rsidR="00C22B85" w:rsidRPr="00F1413A" w:rsidRDefault="00C22B8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781FD8" w:rsidRPr="00F1413A">
        <w:rPr>
          <w:rFonts w:ascii="Times New Roman" w:hAnsi="Times New Roman" w:cs="Times New Roman"/>
          <w:b w:val="0"/>
          <w:sz w:val="28"/>
          <w:szCs w:val="28"/>
        </w:rPr>
        <w:t>.2</w:t>
      </w:r>
      <w:r w:rsidR="00D661E5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3</w:t>
      </w:r>
    </w:p>
    <w:p w:rsidR="00C22B8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C22B8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</w:t>
      </w:r>
      <w:r w:rsidR="00C22B85" w:rsidRPr="00F1413A">
        <w:rPr>
          <w:rFonts w:ascii="Times New Roman" w:hAnsi="Times New Roman" w:cs="Times New Roman"/>
          <w:sz w:val="28"/>
          <w:szCs w:val="28"/>
        </w:rPr>
        <w:t>бразовательную деятельность» реализуется по направлению</w:t>
      </w:r>
      <w:r w:rsidR="00D033CD" w:rsidRPr="00F1413A">
        <w:rPr>
          <w:rFonts w:ascii="Times New Roman" w:hAnsi="Times New Roman" w:cs="Times New Roman"/>
          <w:sz w:val="28"/>
          <w:szCs w:val="28"/>
        </w:rPr>
        <w:t xml:space="preserve"> 3.2.1</w:t>
      </w:r>
      <w:r w:rsidR="00AA3A27" w:rsidRPr="00F1413A">
        <w:rPr>
          <w:rFonts w:ascii="Times New Roman" w:hAnsi="Times New Roman" w:cs="Times New Roman"/>
          <w:sz w:val="28"/>
          <w:szCs w:val="28"/>
        </w:rPr>
        <w:t>.О</w:t>
      </w:r>
      <w:r w:rsidR="00B03DB5" w:rsidRPr="00F1413A">
        <w:rPr>
          <w:rFonts w:ascii="Times New Roman" w:hAnsi="Times New Roman" w:cs="Times New Roman"/>
          <w:sz w:val="28"/>
          <w:szCs w:val="28"/>
        </w:rPr>
        <w:t>существление независимой оценки качества условий осуществления образовательной деятельности</w:t>
      </w:r>
      <w:r w:rsidR="00D21732" w:rsidRPr="00F1413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03DB5" w:rsidRPr="00F14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2173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</w:t>
      </w:r>
      <w:r w:rsidR="00D661E5" w:rsidRPr="00F1413A">
        <w:rPr>
          <w:rFonts w:ascii="Times New Roman" w:hAnsi="Times New Roman" w:cs="Times New Roman"/>
          <w:sz w:val="28"/>
          <w:szCs w:val="28"/>
        </w:rPr>
        <w:t>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BB34BC"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803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</w:r>
    </w:p>
    <w:p w:rsidR="00B03DB5" w:rsidRPr="00F1413A" w:rsidRDefault="00B03DB5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ние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BB34BC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3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</w:t>
      </w:r>
      <w:r w:rsidR="00583344">
        <w:rPr>
          <w:rFonts w:ascii="Times New Roman" w:hAnsi="Times New Roman" w:cs="Times New Roman"/>
          <w:sz w:val="28"/>
          <w:szCs w:val="28"/>
        </w:rPr>
        <w:t>634,2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4C5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444C51" w:rsidRPr="00F1413A">
        <w:rPr>
          <w:rFonts w:ascii="Times New Roman" w:hAnsi="Times New Roman" w:cs="Times New Roman"/>
          <w:sz w:val="28"/>
          <w:szCs w:val="28"/>
        </w:rPr>
        <w:t>3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9F5E35" w:rsidRDefault="009F5E35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444C51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610,2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4A9D">
        <w:rPr>
          <w:rFonts w:ascii="Times New Roman" w:hAnsi="Times New Roman" w:cs="Times New Roman"/>
          <w:sz w:val="28"/>
          <w:szCs w:val="28"/>
        </w:rPr>
        <w:t>.</w:t>
      </w:r>
    </w:p>
    <w:p w:rsidR="00583344" w:rsidRPr="00F1413A" w:rsidRDefault="00583344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24,0 тыс.руб.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="004864E9" w:rsidRPr="00F1413A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A86C8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</w:t>
      </w:r>
      <w:r w:rsidR="00BB34BC" w:rsidRPr="00F1413A">
        <w:rPr>
          <w:rFonts w:ascii="Times New Roman" w:hAnsi="Times New Roman" w:cs="Times New Roman"/>
          <w:sz w:val="28"/>
          <w:szCs w:val="28"/>
        </w:rPr>
        <w:t>ции подпрограммы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будет обеспечено: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BB34BC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B07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оценки качества условий осуществления образовательной деятельности </w:t>
      </w:r>
      <w:r w:rsidR="00B078EF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3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</w:t>
      </w:r>
      <w:proofErr w:type="spellStart"/>
      <w:r w:rsidR="009F5E35"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9F5E35" w:rsidRPr="00F1413A" w:rsidRDefault="009F5E35" w:rsidP="0048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по этапам реализации подпрограммы 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5E35" w:rsidRPr="00F1413A" w:rsidRDefault="00382BD4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рамках подпрограммы 3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будет обеспече</w:t>
      </w:r>
      <w:r w:rsidRPr="00F1413A">
        <w:rPr>
          <w:rFonts w:ascii="Times New Roman" w:hAnsi="Times New Roman" w:cs="Times New Roman"/>
          <w:sz w:val="28"/>
          <w:szCs w:val="28"/>
        </w:rPr>
        <w:t>но формирование муниципального задания образовательным организациям</w:t>
      </w:r>
      <w:r w:rsidR="009F5E35" w:rsidRPr="00F1413A">
        <w:rPr>
          <w:rFonts w:ascii="Times New Roman" w:hAnsi="Times New Roman" w:cs="Times New Roman"/>
          <w:sz w:val="28"/>
          <w:szCs w:val="28"/>
        </w:rPr>
        <w:t>, а также проведение в соответствии с действующим законодательством закупок на выполнение работ</w:t>
      </w:r>
      <w:r w:rsidR="00A546E0" w:rsidRPr="00F1413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обеспечению реализации отдельных мероприятий и мер подпрограммы.</w:t>
      </w:r>
    </w:p>
    <w:p w:rsidR="009F5E35" w:rsidRPr="00F1413A" w:rsidRDefault="00CB635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anchor="Par8367" w:tooltip="ПРОГНОЗ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по </w:t>
      </w:r>
      <w:r w:rsidR="00382BD4" w:rsidRPr="00F1413A">
        <w:rPr>
          <w:rFonts w:ascii="Times New Roman" w:hAnsi="Times New Roman" w:cs="Times New Roman"/>
          <w:sz w:val="28"/>
          <w:szCs w:val="28"/>
        </w:rPr>
        <w:t>этапам реализации подпрограммы 3 представлен в приложении № 4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71BC3" w:rsidRDefault="00671BC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E2" w:rsidRDefault="002D5FE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C2E" w:rsidRDefault="00147C2E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0DC" w:rsidRDefault="005020D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C3370" w:rsidP="00843D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 4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лизации 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 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реализации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4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реализации муниципальной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ия администрации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МКУ «Мет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одический центр»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  <w:p w:rsidR="00A546E0" w:rsidRPr="00F1413A" w:rsidRDefault="00A546E0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-МКУ «Централизованная бухгалтерия управления образования»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18E"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образования.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эффект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ций, выполнивших муниципальное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показателям, харак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теризующим объем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организаций, в</w:t>
            </w:r>
            <w:r w:rsidR="00895D7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которых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ден муниципальный контроль;</w:t>
            </w:r>
          </w:p>
          <w:p w:rsidR="00AC707E" w:rsidRPr="00F1413A" w:rsidRDefault="00FD5FA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числа электронный методических ресурсов, разработанных в рамках</w:t>
            </w:r>
            <w:r w:rsidR="0077752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>Программы, в общем числе методических ресурсов.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465BC6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4: 2020</w:t>
            </w:r>
            <w:r w:rsidR="00AC707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- 2025 годы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4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–142 958,5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 из областного бюджета 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9 326,4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133 632,1</w:t>
            </w:r>
            <w:r w:rsidR="00367DE5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всех источников):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20183,1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21769,7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25 646,3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29 547,5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24124,8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4F3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21687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и удовлетворенности населения услугами в сфере образования;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открытости и доступности информации о деятел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ьности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 сферы реализации подпрограмм</w:t>
      </w:r>
      <w:r w:rsidR="00321B85" w:rsidRPr="00F1413A">
        <w:rPr>
          <w:rFonts w:ascii="Times New Roman" w:hAnsi="Times New Roman" w:cs="Times New Roman"/>
          <w:b w:val="0"/>
          <w:sz w:val="28"/>
          <w:szCs w:val="28"/>
        </w:rPr>
        <w:t>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C707E" w:rsidRPr="00F1413A" w:rsidRDefault="00321B85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Подпрограмма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направлена на существенное повышение качества управления процессами развития системы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мероприятий в рамках Программы позволит создать единую систему управления процессами развития образования.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Масштабные изменения, которые происходят в образовании, в том числе, как положительные тенденции, так и возникающие проблемы, требуют комплексного объективного представления, глубокого анализа. Нужен мониторинг и доказательный анализ эффективности реализации тех или иных управленческих решений.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 последние годы существенно расширились механизмы и источники сбора данных о системе образования, но задачи Программы требуют выхода на новый качественный уровень сбора данных и методов их анализа. Система образования нуждается в сравнительном анализе как состояния дел, так и мер образовательной политики.</w:t>
      </w:r>
      <w:r w:rsidR="00321B85" w:rsidRPr="00F1413A">
        <w:rPr>
          <w:rFonts w:ascii="Times New Roman" w:hAnsi="Times New Roman" w:cs="Times New Roman"/>
          <w:sz w:val="28"/>
          <w:szCs w:val="28"/>
        </w:rPr>
        <w:t xml:space="preserve">  В</w:t>
      </w:r>
      <w:r w:rsidRPr="00F1413A">
        <w:rPr>
          <w:rFonts w:ascii="Times New Roman" w:hAnsi="Times New Roman" w:cs="Times New Roman"/>
          <w:sz w:val="28"/>
          <w:szCs w:val="28"/>
        </w:rPr>
        <w:t>едется работа по развитию информационно-технол</w:t>
      </w:r>
      <w:r w:rsidR="004B6B74" w:rsidRPr="00F1413A">
        <w:rPr>
          <w:rFonts w:ascii="Times New Roman" w:hAnsi="Times New Roman" w:cs="Times New Roman"/>
          <w:sz w:val="28"/>
          <w:szCs w:val="28"/>
        </w:rPr>
        <w:t>огической инфраструктуры в системе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образования. К такой инфраструктуре относятся сайты, порталы </w:t>
      </w:r>
      <w:r w:rsidR="004B6B74" w:rsidRPr="00F1413A">
        <w:rPr>
          <w:rFonts w:ascii="Times New Roman" w:hAnsi="Times New Roman" w:cs="Times New Roman"/>
          <w:sz w:val="28"/>
          <w:szCs w:val="28"/>
        </w:rPr>
        <w:t>(в том числе официальные сайты методического центра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технологическом и методическом обновлении.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C707E" w:rsidRPr="00F1413A" w:rsidRDefault="004B6B74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программы 4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приоритетами стратегических документов и основными приоритетами Программы определены приоритетные цели и задачи в</w:t>
      </w:r>
      <w:r w:rsidR="004B6B74" w:rsidRPr="00F1413A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B6B74" w:rsidRPr="00F1413A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4B6B74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4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Цельюподпрограммы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4 является  </w:t>
      </w:r>
      <w:r w:rsidR="00AC707E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беспечение качества образования.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4</w:t>
      </w:r>
      <w:r w:rsidR="008757F9" w:rsidRPr="00F1413A">
        <w:rPr>
          <w:rFonts w:ascii="Times New Roman" w:hAnsi="Times New Roman" w:cs="Times New Roman"/>
          <w:sz w:val="28"/>
          <w:szCs w:val="28"/>
        </w:rPr>
        <w:t xml:space="preserve"> -</w:t>
      </w:r>
      <w:r w:rsidR="00AC707E" w:rsidRPr="00F1413A">
        <w:rPr>
          <w:rFonts w:ascii="Times New Roman" w:hAnsi="Times New Roman" w:cs="Times New Roman"/>
          <w:sz w:val="28"/>
          <w:szCs w:val="28"/>
        </w:rPr>
        <w:t>обеспечение эффект</w:t>
      </w:r>
      <w:r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4</w:t>
      </w:r>
    </w:p>
    <w:p w:rsidR="00AC707E" w:rsidRPr="00F1413A" w:rsidRDefault="00CB6351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anchor="Par4304" w:tooltip="СВЕДЕНИЯ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4B6B74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20FF5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AC707E" w:rsidRPr="00F1413A" w:rsidRDefault="007710F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</w:t>
      </w:r>
      <w:r w:rsidR="004B6B74" w:rsidRPr="00F1413A">
        <w:rPr>
          <w:rFonts w:ascii="Times New Roman" w:hAnsi="Times New Roman" w:cs="Times New Roman"/>
          <w:sz w:val="28"/>
          <w:szCs w:val="28"/>
        </w:rPr>
        <w:t>ций, выполнивших муниципальное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задание по показателям, харак</w:t>
      </w:r>
      <w:r w:rsidR="00357A8D" w:rsidRPr="00F1413A">
        <w:rPr>
          <w:rFonts w:ascii="Times New Roman" w:hAnsi="Times New Roman" w:cs="Times New Roman"/>
          <w:sz w:val="28"/>
          <w:szCs w:val="28"/>
        </w:rPr>
        <w:t>теризующим объем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отражает эффективность и результативность использования подведомственными </w:t>
      </w:r>
      <w:r w:rsidR="00357A8D" w:rsidRPr="00F1413A">
        <w:rPr>
          <w:rFonts w:ascii="Times New Roman" w:hAnsi="Times New Roman" w:cs="Times New Roman"/>
          <w:sz w:val="28"/>
          <w:szCs w:val="28"/>
        </w:rPr>
        <w:t>организациями средств консолидированного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бюджета, а также исполнение организациями возложенных на них полномочий.</w:t>
      </w:r>
    </w:p>
    <w:p w:rsidR="00AC707E" w:rsidRPr="00F1413A" w:rsidRDefault="00357A8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C707E" w:rsidRPr="00F1413A">
        <w:rPr>
          <w:rFonts w:ascii="Times New Roman" w:hAnsi="Times New Roman" w:cs="Times New Roman"/>
          <w:sz w:val="28"/>
          <w:szCs w:val="28"/>
        </w:rPr>
        <w:t>, в</w:t>
      </w:r>
      <w:r w:rsidR="00895D71" w:rsidRPr="00F1413A">
        <w:rPr>
          <w:rFonts w:ascii="Times New Roman" w:hAnsi="Times New Roman" w:cs="Times New Roman"/>
          <w:sz w:val="28"/>
          <w:szCs w:val="28"/>
        </w:rPr>
        <w:t xml:space="preserve"> отношении которых  проведен муниципальный контроль</w:t>
      </w:r>
      <w:r w:rsidR="007710FD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F1413A">
        <w:rPr>
          <w:rFonts w:ascii="Times New Roman" w:hAnsi="Times New Roman" w:cs="Times New Roman"/>
          <w:sz w:val="28"/>
          <w:szCs w:val="28"/>
        </w:rPr>
        <w:t>жает осуществление управлением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95D71" w:rsidRPr="00F1413A">
        <w:rPr>
          <w:rFonts w:ascii="Times New Roman" w:hAnsi="Times New Roman" w:cs="Times New Roman"/>
          <w:sz w:val="28"/>
          <w:szCs w:val="28"/>
        </w:rPr>
        <w:t>деятельностью, эффективностью и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результативностью, а также правомерностью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8203A" w:rsidRPr="00F1413A" w:rsidRDefault="00220FF5" w:rsidP="007B6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3 </w:t>
      </w:r>
      <w:r w:rsidR="007710FD" w:rsidRPr="00F1413A">
        <w:rPr>
          <w:rFonts w:ascii="Times New Roman" w:hAnsi="Times New Roman" w:cs="Times New Roman"/>
          <w:sz w:val="28"/>
          <w:szCs w:val="28"/>
        </w:rPr>
        <w:t>«Удельный вес числа электронный методических ресурсов, разработанных в рамках Программы, в общем числе методических ресурсов» отражает системную работу по методическому сопровождению деятельности системы образования.</w:t>
      </w: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5903F9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 будет осуществляться с 2020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proofErr w:type="spellStart"/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proofErr w:type="spellEnd"/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7B6082" w:rsidRPr="00F1413A" w:rsidRDefault="007B6082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CB6351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anchor="Par5170" w:tooltip="ПЕРЕЧЕНЬ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5903F9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7B6082" w:rsidRPr="00F1413A" w:rsidRDefault="007B6082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E9007F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4</w:t>
      </w:r>
      <w:r w:rsidR="004F46FE" w:rsidRPr="00F1413A">
        <w:rPr>
          <w:rFonts w:ascii="Times New Roman" w:hAnsi="Times New Roman" w:cs="Times New Roman"/>
          <w:b w:val="0"/>
          <w:sz w:val="28"/>
          <w:szCs w:val="28"/>
        </w:rPr>
        <w:t>.1</w:t>
      </w:r>
      <w:r w:rsidR="00903ACB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AC707E" w:rsidRPr="00F1413A" w:rsidRDefault="00B66AE0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4.1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4619D" w:rsidRPr="00F1413A">
        <w:rPr>
          <w:rFonts w:ascii="Times New Roman" w:hAnsi="Times New Roman" w:cs="Times New Roman"/>
          <w:sz w:val="28"/>
          <w:szCs w:val="28"/>
        </w:rPr>
        <w:t>Обеспечение деятельности организаций,</w:t>
      </w:r>
      <w:r w:rsidR="00A66A8F" w:rsidRPr="00F1413A">
        <w:rPr>
          <w:rFonts w:ascii="Times New Roman" w:hAnsi="Times New Roman" w:cs="Times New Roman"/>
          <w:sz w:val="28"/>
          <w:szCs w:val="28"/>
        </w:rPr>
        <w:t xml:space="preserve"> осуществляющих  реализацию программы</w:t>
      </w:r>
      <w:r w:rsidR="00CC6A63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реа</w:t>
      </w:r>
      <w:r w:rsidR="00CC6A63" w:rsidRPr="00F1413A">
        <w:rPr>
          <w:rFonts w:ascii="Times New Roman" w:hAnsi="Times New Roman" w:cs="Times New Roman"/>
          <w:sz w:val="28"/>
          <w:szCs w:val="28"/>
        </w:rPr>
        <w:t>лизуется по направлениям</w:t>
      </w:r>
      <w:r w:rsidRPr="00F1413A">
        <w:rPr>
          <w:rFonts w:ascii="Times New Roman" w:hAnsi="Times New Roman" w:cs="Times New Roman"/>
          <w:sz w:val="28"/>
          <w:szCs w:val="28"/>
        </w:rPr>
        <w:t>:4</w:t>
      </w:r>
      <w:r w:rsidR="00CC6A63" w:rsidRPr="00F1413A">
        <w:rPr>
          <w:rFonts w:ascii="Times New Roman" w:hAnsi="Times New Roman" w:cs="Times New Roman"/>
          <w:sz w:val="28"/>
          <w:szCs w:val="28"/>
        </w:rPr>
        <w:t>.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1.1. </w:t>
      </w:r>
      <w:r w:rsidR="00A66A8F" w:rsidRPr="00F1413A">
        <w:rPr>
          <w:rFonts w:ascii="Times New Roman" w:hAnsi="Times New Roman" w:cs="Times New Roman"/>
          <w:sz w:val="28"/>
          <w:szCs w:val="28"/>
        </w:rPr>
        <w:t>Обеспечение деятельности управления образования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;4.1.2.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AC707E" w:rsidRPr="00F1413A">
        <w:rPr>
          <w:rFonts w:ascii="Times New Roman" w:hAnsi="Times New Roman" w:cs="Times New Roman"/>
          <w:sz w:val="28"/>
          <w:szCs w:val="28"/>
        </w:rPr>
        <w:t>бе</w:t>
      </w:r>
      <w:r w:rsidR="00903ACB" w:rsidRPr="00F1413A">
        <w:rPr>
          <w:rFonts w:ascii="Times New Roman" w:hAnsi="Times New Roman" w:cs="Times New Roman"/>
          <w:sz w:val="28"/>
          <w:szCs w:val="28"/>
        </w:rPr>
        <w:t xml:space="preserve">спечение </w:t>
      </w:r>
      <w:r w:rsidR="00F9685C" w:rsidRPr="00F1413A">
        <w:rPr>
          <w:rFonts w:ascii="Times New Roman" w:hAnsi="Times New Roman" w:cs="Times New Roman"/>
          <w:sz w:val="28"/>
          <w:szCs w:val="28"/>
        </w:rPr>
        <w:t>деятельности МКУ «Методический центр» Камешковск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ого района;4.1.3.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F9685C" w:rsidRPr="00F1413A">
        <w:rPr>
          <w:rFonts w:ascii="Times New Roman" w:hAnsi="Times New Roman" w:cs="Times New Roman"/>
          <w:sz w:val="28"/>
          <w:szCs w:val="28"/>
        </w:rPr>
        <w:t>беспечение деятельности МКУ «Централизованная бухгалтерия управления образования»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D65CDD" w:rsidRPr="00F1413A">
        <w:rPr>
          <w:rFonts w:ascii="Times New Roman" w:hAnsi="Times New Roman" w:cs="Times New Roman"/>
          <w:sz w:val="28"/>
          <w:szCs w:val="28"/>
        </w:rPr>
        <w:t>4.1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целевых показателей: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AC707E" w:rsidRPr="00F1413A" w:rsidRDefault="00CC6A63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организаций, в отношении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которых управлением</w:t>
      </w:r>
      <w:r w:rsidR="004F46FE" w:rsidRPr="00F1413A">
        <w:rPr>
          <w:rFonts w:ascii="Times New Roman" w:hAnsi="Times New Roman" w:cs="Times New Roman"/>
          <w:sz w:val="28"/>
          <w:szCs w:val="28"/>
        </w:rPr>
        <w:t>образования проведен муниципальный контроль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4F46FE" w:rsidRPr="00F1413A" w:rsidRDefault="004F46FE" w:rsidP="004F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доля подведомственных организаций, выполнивших муниципальное задание по показателям, характеризующим объем муниципальной услуги;</w:t>
      </w:r>
    </w:p>
    <w:p w:rsidR="00AC707E" w:rsidRPr="00F1413A" w:rsidRDefault="00DC06B4" w:rsidP="00CC6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D65CDD" w:rsidRPr="00F1413A">
        <w:rPr>
          <w:rFonts w:ascii="Times New Roman" w:hAnsi="Times New Roman" w:cs="Times New Roman"/>
          <w:sz w:val="28"/>
          <w:szCs w:val="28"/>
        </w:rPr>
        <w:t>дельный вес числа электронных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методических ресурсов, разработанных в рамках Программы, в общем числе методических ресурсов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93C8B" w:rsidRPr="00F1413A" w:rsidRDefault="00493C8B" w:rsidP="00843D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347A50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347A50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4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- 2025 годах составляет </w:t>
      </w:r>
      <w:r w:rsidR="0045665C">
        <w:rPr>
          <w:rFonts w:ascii="Times New Roman" w:hAnsi="Times New Roman" w:cs="Times New Roman"/>
          <w:sz w:val="28"/>
          <w:szCs w:val="28"/>
        </w:rPr>
        <w:t>142 958,5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A2177A">
        <w:rPr>
          <w:rFonts w:ascii="Times New Roman" w:hAnsi="Times New Roman" w:cs="Times New Roman"/>
          <w:sz w:val="28"/>
          <w:szCs w:val="28"/>
        </w:rPr>
        <w:t>20183</w:t>
      </w:r>
      <w:r w:rsidR="00044AD4">
        <w:rPr>
          <w:rFonts w:ascii="Times New Roman" w:hAnsi="Times New Roman" w:cs="Times New Roman"/>
          <w:sz w:val="28"/>
          <w:szCs w:val="28"/>
        </w:rPr>
        <w:t>,</w:t>
      </w:r>
      <w:r w:rsidR="00A2177A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311C8D">
        <w:rPr>
          <w:rFonts w:ascii="Times New Roman" w:hAnsi="Times New Roman" w:cs="Times New Roman"/>
          <w:sz w:val="28"/>
          <w:szCs w:val="28"/>
        </w:rPr>
        <w:t>21769,7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45665C">
        <w:rPr>
          <w:rFonts w:ascii="Times New Roman" w:hAnsi="Times New Roman" w:cs="Times New Roman"/>
          <w:sz w:val="28"/>
          <w:szCs w:val="28"/>
        </w:rPr>
        <w:t>25 646,3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45665C">
        <w:rPr>
          <w:rFonts w:ascii="Times New Roman" w:hAnsi="Times New Roman" w:cs="Times New Roman"/>
          <w:sz w:val="28"/>
          <w:szCs w:val="28"/>
        </w:rPr>
        <w:t>29 547,5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="00311C8D">
        <w:rPr>
          <w:rFonts w:ascii="Times New Roman" w:hAnsi="Times New Roman" w:cs="Times New Roman"/>
          <w:sz w:val="28"/>
          <w:szCs w:val="28"/>
        </w:rPr>
        <w:t>24124,8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="00A2177A">
        <w:rPr>
          <w:rFonts w:ascii="Times New Roman" w:hAnsi="Times New Roman" w:cs="Times New Roman"/>
          <w:sz w:val="28"/>
          <w:szCs w:val="28"/>
        </w:rPr>
        <w:t>21687</w:t>
      </w:r>
      <w:r w:rsidR="00A81654" w:rsidRPr="00F1413A">
        <w:rPr>
          <w:rFonts w:ascii="Times New Roman" w:hAnsi="Times New Roman" w:cs="Times New Roman"/>
          <w:sz w:val="28"/>
          <w:szCs w:val="28"/>
        </w:rPr>
        <w:t>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9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347A50" w:rsidRPr="00F141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58775A" w:rsidRPr="00F1413A">
        <w:rPr>
          <w:rFonts w:ascii="Times New Roman" w:hAnsi="Times New Roman" w:cs="Times New Roman"/>
          <w:sz w:val="28"/>
          <w:szCs w:val="28"/>
        </w:rPr>
        <w:t>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843DE8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станет: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и удовлетворенности населения услугами в сфере образования;</w:t>
      </w:r>
    </w:p>
    <w:p w:rsidR="00AC707E" w:rsidRPr="00F1413A" w:rsidRDefault="00AC707E" w:rsidP="0058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открытости и доступности информ</w:t>
      </w:r>
      <w:r w:rsidR="00843DE8" w:rsidRPr="00F1413A">
        <w:rPr>
          <w:rFonts w:ascii="Times New Roman" w:hAnsi="Times New Roman" w:cs="Times New Roman"/>
          <w:sz w:val="28"/>
          <w:szCs w:val="28"/>
        </w:rPr>
        <w:t>ации о деятельности упра</w:t>
      </w:r>
      <w:r w:rsidR="0058775A" w:rsidRPr="00F1413A">
        <w:rPr>
          <w:rFonts w:ascii="Times New Roman" w:hAnsi="Times New Roman" w:cs="Times New Roman"/>
          <w:sz w:val="28"/>
          <w:szCs w:val="28"/>
        </w:rPr>
        <w:t>в</w:t>
      </w:r>
      <w:r w:rsidR="00843DE8" w:rsidRPr="00F1413A">
        <w:rPr>
          <w:rFonts w:ascii="Times New Roman" w:hAnsi="Times New Roman" w:cs="Times New Roman"/>
          <w:sz w:val="28"/>
          <w:szCs w:val="28"/>
        </w:rPr>
        <w:t>ления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58775A" w:rsidRPr="00F1413A">
        <w:rPr>
          <w:rFonts w:ascii="Times New Roman" w:hAnsi="Times New Roman" w:cs="Times New Roman"/>
          <w:sz w:val="28"/>
          <w:szCs w:val="28"/>
        </w:rPr>
        <w:t xml:space="preserve"> учреждений системы образования.</w:t>
      </w:r>
    </w:p>
    <w:p w:rsidR="007D7DCB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рисков реализации подпрограммы 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и описание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4</w:t>
      </w:r>
    </w:p>
    <w:p w:rsidR="00AC707E" w:rsidRPr="00F1413A" w:rsidRDefault="00843DE8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0B" w:rsidRPr="00F1413A" w:rsidRDefault="00E3490B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D4" w:rsidRDefault="00044AD4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9D3" w:rsidRDefault="00B869D3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B0F" w:rsidRDefault="00295B0F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1BF" w:rsidRDefault="001A61BF" w:rsidP="00BD6E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2C4E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370" w:rsidRPr="00F1413A" w:rsidRDefault="00AB736E" w:rsidP="00E30C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C3370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3370" w:rsidRPr="00F1413A" w:rsidRDefault="007C3370" w:rsidP="00E30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4304"/>
      <w:bookmarkEnd w:id="3"/>
      <w:r w:rsidRPr="00F1413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ОБ ИНДИКАТОРАХ И ПОКАЗАТЕЛЯХ МУНИЦИПАЛЬНОЙ  ПРОГРАММЫ,</w:t>
      </w:r>
    </w:p>
    <w:p w:rsidR="007C3370" w:rsidRPr="00F1413A" w:rsidRDefault="00AB736E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ПОДПРОГРАММ</w:t>
      </w:r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 xml:space="preserve"> И ИХ ЗНАЧЕНИЯХ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9B3C1B" w:rsidRPr="00F1413A" w:rsidTr="00E349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B3C1B" w:rsidRPr="00F1413A" w:rsidRDefault="009B3C1B" w:rsidP="00931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9B3C1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C07388" w:rsidP="00C07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B" w:rsidRPr="00F1413A" w:rsidRDefault="009B3C1B" w:rsidP="001F4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F4FD4" w:rsidRPr="00F1413A" w:rsidTr="00E3490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D4" w:rsidRPr="00F1413A" w:rsidRDefault="001F4FD4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год 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1EA2" w:rsidP="001F4F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бразования Камешковского района»</w:t>
            </w:r>
          </w:p>
        </w:tc>
      </w:tr>
      <w:tr w:rsidR="001F4FD4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7D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7D7DC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ет, получающих </w:t>
            </w:r>
            <w:proofErr w:type="spellStart"/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кольное</w:t>
            </w:r>
            <w:proofErr w:type="spellEnd"/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вание в текущем году, и численности детей в возрасте от 2 месяцев до </w:t>
            </w:r>
            <w:r w:rsidR="00D42913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C0738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D4" w:rsidRPr="00F1413A" w:rsidRDefault="001F4FD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C3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которым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обучаться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r w:rsidR="006C3AE0"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в общей численности обучающихся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13271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049"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ченныхдополнитель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 w:rsidRPr="00F1413A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детей в возрасте от 5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F14AC4" w:rsidP="005A7C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22EE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="00C8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87DF3" w:rsidP="00C024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C87DF3" w:rsidRDefault="00C024F5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11EA2" w:rsidRPr="002176D6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F11EA2" w:rsidP="00E30C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6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</w:t>
            </w:r>
            <w:proofErr w:type="spellStart"/>
            <w:proofErr w:type="gram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возраста, </w:t>
            </w:r>
            <w:proofErr w:type="spell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охвачен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отдыхом в различных </w:t>
            </w:r>
            <w:proofErr w:type="spell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r w:rsidR="00E3490B"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зациях</w:t>
            </w:r>
            <w:proofErr w:type="spell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и оздоровления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C96A94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2176D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A2" w:rsidRPr="001B7305" w:rsidRDefault="005475A6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EA2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F7F5B" w:rsidRDefault="00757B77" w:rsidP="009827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</w:t>
            </w:r>
            <w:r w:rsidRPr="009827E0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детского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27E0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9F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057B81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 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</w:t>
            </w:r>
            <w:proofErr w:type="spellStart"/>
            <w:proofErr w:type="gram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proofErr w:type="gram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об основном общем и среднем общем </w:t>
            </w:r>
            <w:proofErr w:type="spell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, в общей числен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кников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DE9" w:rsidRPr="00F1413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488" w:rsidRPr="00F1413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260884" w:rsidP="009F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2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3C1B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B" w:rsidRPr="00F1413A" w:rsidRDefault="00F10A21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B3C1B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дополнительного образования»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2B" w:rsidRPr="00F1413A" w:rsidRDefault="00260884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2EC8" w:rsidRPr="00F1413A" w:rsidRDefault="00AE0D2B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поставленных на учет для получения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653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98422E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F10A2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в возрасте от 2 месяцев до 3 лет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и численности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возрасте от 2 месяцев до 3 лет, находящихся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кущем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="003B319B" w:rsidRPr="00F1413A">
              <w:rPr>
                <w:rFonts w:ascii="Times New Roman" w:hAnsi="Times New Roman" w:cs="Times New Roman"/>
                <w:sz w:val="24"/>
                <w:szCs w:val="24"/>
              </w:rPr>
              <w:t>коль-ного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3B319B" w:rsidP="003B3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</w:t>
            </w:r>
            <w:proofErr w:type="gramStart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EB2EC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AE0D2B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ленностиобучаю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смену, в общей численности обучающихся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AE0D2B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C5484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E2E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5" w:rsidRDefault="009371C4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3E2E" w:rsidRPr="00620715" w:rsidRDefault="00620715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8C0E94" w:rsidRDefault="008C0E94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подво-зом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общеобразова-тельныморганиза-цииям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автобусами, в общей численности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, нуждающихся в подвозе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8C0E94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E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1 - 4 классов, обеспеченных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горя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9371C4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D2" w:rsidRPr="00F1413A" w:rsidRDefault="005268D2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2EC8" w:rsidRPr="00F1413A" w:rsidRDefault="008C0E94" w:rsidP="0052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5 -11 классов, обеспеченных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653F28" w:rsidRPr="00F14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68D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56533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AB208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9D3" w:rsidRPr="00B86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B869D3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3E9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15" w:rsidRDefault="00620715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99" w:rsidRPr="00620715" w:rsidRDefault="00620715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6240A9" w:rsidRDefault="002E3E99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детей-инвалидов, </w:t>
            </w:r>
            <w:proofErr w:type="spellStart"/>
            <w:proofErr w:type="gram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 на дому с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дистанции-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общей численности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детей-инвалидов, которым не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6240A9" w:rsidRPr="00B8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9" w:rsidRPr="00F1413A" w:rsidRDefault="00B869D3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E3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spellStart"/>
            <w:proofErr w:type="gramStart"/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 показавших низкие образовательные результаты по итогам учебного года, и (или)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функционирую-щих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неблагоприят</w:t>
            </w:r>
            <w:r w:rsidR="00057B81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условиях, в которых разработаны и реализуются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в эффективный режим функционирования, в общем количестве таких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хорганиза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D5C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 в общей численности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A0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B0" w:rsidRPr="00F1413A" w:rsidRDefault="001A48B0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48B0" w:rsidRPr="00F1413A" w:rsidRDefault="001A48B0" w:rsidP="001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09" w:rsidRPr="00F1413A" w:rsidRDefault="006240A9" w:rsidP="001A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794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ципальныхобщео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08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обновивших </w:t>
            </w:r>
            <w:proofErr w:type="spellStart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базу для занятий </w:t>
            </w:r>
            <w:proofErr w:type="spellStart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="00B55E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  <w:proofErr w:type="spellEnd"/>
            <w:r w:rsidR="00E479A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спортом, нарастающим итогом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7945B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9" w:rsidRPr="00F1413A" w:rsidRDefault="00040DC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E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1A4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8B0"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и среднего общего образования, участвующих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r w:rsidR="00CA621A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пиадах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различного уровня, в общей численности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8" w:rsidRPr="00F1413A" w:rsidRDefault="00EB2EC8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подлежащих отдыху в организациях отдыха детей и 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оздоров-ления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каникуляр-ный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период за счет средств субсидии из областного бюджета  на организацию отдыха детей в каникулярное время (к общему числу детей от 7 до 17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46AA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D6" w:rsidRPr="002176D6" w:rsidRDefault="001B7305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основно-го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подле-жащих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культурно-экскурсионному обслуживанию в каникулярный период за счет средств субсидии из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област-ногобюджета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на организацию отдыха детей в каникулярное время (к общему числу обучающихся 1 - 11 классов)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учите-лейобще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возрасте до 35 лет в 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proofErr w:type="spellStart"/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учителейобщеобра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зовательныхоргани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7B7"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F2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54" w:rsidRPr="00F141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обра-зовательныхоргани-заций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освещения, в общей численности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право на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EE7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E9" w:rsidRDefault="00CA7DE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E7" w:rsidRPr="00CA7DE9" w:rsidRDefault="00295B0F" w:rsidP="00CA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990EE7" w:rsidRDefault="00990EE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proofErr w:type="spellStart"/>
            <w:proofErr w:type="gramStart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 </w:t>
            </w:r>
            <w:proofErr w:type="spellStart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F76B9C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7" w:rsidRPr="00F1413A" w:rsidRDefault="00895A0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BA233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работников, прошедших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перепод-готовку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вопросам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gram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воз-можностями</w:t>
            </w:r>
            <w:proofErr w:type="spellEnd"/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педагогов, работающих с данной категорией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BA2337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F60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BE5721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BE5721" w:rsidRDefault="000533CF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37" w:rsidRPr="00BE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педагогических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C4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му-ниципальныхдош-кольныхобразова-тельных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средней заработной плате в общем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Влади-мирской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B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обра-зовательныхоргани-заций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среднемесяч-ной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начисленной заработной плате наемных работников в организациях, у индивидуальных предпринимателей и физических лиц во Владимирской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муни-ципальныхоргани-зацийдополнитель-ного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 средней заработной плате учителей во 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990EE7" w:rsidRDefault="00990EE7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 в </w:t>
            </w:r>
            <w:proofErr w:type="spellStart"/>
            <w:proofErr w:type="gram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1B1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путем реализации  </w:t>
            </w:r>
            <w:proofErr w:type="spell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рамках </w:t>
            </w:r>
            <w:proofErr w:type="spell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софинансиро</w:t>
            </w:r>
            <w:r w:rsidR="007B6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EF4F69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мест, оснащенных средствами обучения и воспитания,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необхо-димыми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начального, основного 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3E0A05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295B0F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использованием дистанционных техно</w:t>
            </w:r>
            <w:r w:rsidR="000F7B5F">
              <w:rPr>
                <w:rFonts w:ascii="Times New Roman" w:hAnsi="Times New Roman" w:cs="Times New Roman"/>
                <w:sz w:val="24"/>
                <w:szCs w:val="24"/>
              </w:rPr>
              <w:t>логий, в общей численности 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05C"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кон-сультативной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рекционно-развива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помощи родителям (законным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F04FD3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вителям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)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3CF" w:rsidRPr="00F1413A" w:rsidTr="000F7B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CC1F6C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95B0F" w:rsidRPr="00CC1F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CC1F6C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CC1F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расположенных в сельской местности и малых городах, </w:t>
            </w:r>
            <w:r w:rsidR="00295B0F" w:rsidRPr="00CC1F6C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которых созданы </w:t>
            </w:r>
            <w:r w:rsidR="00007490" w:rsidRPr="00CC1F6C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функционируют </w:t>
            </w:r>
            <w:r w:rsidR="00295B0F" w:rsidRPr="00CC1F6C">
              <w:rPr>
                <w:rFonts w:ascii="Times New Roman" w:hAnsi="Times New Roman" w:cs="Times New Roman"/>
                <w:sz w:val="24"/>
                <w:szCs w:val="24"/>
              </w:rPr>
              <w:t xml:space="preserve">центры образования </w:t>
            </w:r>
            <w:proofErr w:type="spellStart"/>
            <w:r w:rsidR="00295B0F" w:rsidRPr="00CC1F6C">
              <w:rPr>
                <w:rFonts w:ascii="Times New Roman" w:hAnsi="Times New Roman" w:cs="Times New Roman"/>
                <w:sz w:val="24"/>
                <w:szCs w:val="24"/>
              </w:rPr>
              <w:t>ественно-научной</w:t>
            </w:r>
            <w:proofErr w:type="spellEnd"/>
            <w:r w:rsidR="00295B0F" w:rsidRPr="00CC1F6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CC1F6C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CC1F6C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CC1F6C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CC1F6C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CC1F6C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CC1F6C" w:rsidRDefault="00A929B9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CC1F6C" w:rsidRDefault="008C0656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CC1F6C" w:rsidRDefault="008C0656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различные формы сопровождения и наставничества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47166D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основного и дополнительного образования в сетевой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3CF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9B0E73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вательныхорганиза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лизуются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CE56E6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твенно-деловых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динений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решений по вопросам управления </w:t>
            </w:r>
            <w:proofErr w:type="spellStart"/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развитии-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E73"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9B0E73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7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 или иных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гичных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раннюю профориентацию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C7" w:rsidRPr="00F1413A" w:rsidRDefault="001F0269" w:rsidP="00264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чившихрекомен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построению индивидуального учебного плана в соответствии 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бранными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тенциями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сиональнымиоблас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деятельности), в том числе по итогам участия в проекте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264E04" w:rsidRPr="00F1413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C87DF3" w:rsidRDefault="00C87DF3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C024F5" w:rsidRPr="00C024F5" w:rsidRDefault="00C024F5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A341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10" w:rsidRPr="00FD177D" w:rsidRDefault="00FD17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26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4129"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264E04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можностямиздо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осваивающих дополнительные общеобразовательные программы, в том числе 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ваниемдистанцион</w:t>
            </w:r>
            <w:r w:rsidR="00E1003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624129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69" w:rsidRPr="00F1413A" w:rsidRDefault="007E747B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33CF" w:rsidRPr="00F1413A" w:rsidTr="00CA7D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460034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460034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460034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 w:rsidRPr="00460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460034" w:rsidRDefault="00460034" w:rsidP="00B2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="00CF7C36" w:rsidRPr="0046003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85046D" w:rsidRPr="00460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C36" w:rsidRPr="0046003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="00CF7C36" w:rsidRPr="004600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</w:t>
            </w: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B5" w:rsidRPr="004600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 материально-технической базой для </w:t>
            </w:r>
            <w:r w:rsidR="00CF7C36" w:rsidRPr="00460034">
              <w:rPr>
                <w:rFonts w:ascii="Times New Roman" w:hAnsi="Times New Roman" w:cs="Times New Roman"/>
                <w:sz w:val="24"/>
                <w:szCs w:val="24"/>
              </w:rPr>
              <w:t>внедрения цифровой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460034" w:rsidRDefault="0085046D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460034" w:rsidRDefault="000533CF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460034" w:rsidRDefault="00460034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460034" w:rsidRDefault="00460034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460034" w:rsidRDefault="00460034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460034" w:rsidRDefault="00460034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460034" w:rsidRDefault="00460034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CF" w:rsidRPr="00460034" w:rsidRDefault="00460034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E26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 обучающихся, для которых созданы равные условия получения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качес-твенного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вне зависимости от места их нахождения посредством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предо-ставления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 федеральной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инфор-мационно-сервисной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цифровой образовательной среды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187E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187ED4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D315A6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A2" w:rsidRPr="00F1413A" w:rsidRDefault="00E267A2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CC" w:rsidRPr="00F1413A" w:rsidRDefault="00295B0F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636E44" w:rsidP="00C74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ля  педагогических работников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-зующих</w:t>
            </w:r>
            <w:proofErr w:type="spellEnd"/>
            <w:proofErr w:type="gramEnd"/>
            <w:r w:rsidR="0047166D">
              <w:rPr>
                <w:rFonts w:ascii="Times New Roman" w:hAnsi="Times New Roman" w:cs="Times New Roman"/>
                <w:sz w:val="24"/>
                <w:szCs w:val="24"/>
              </w:rPr>
              <w:t xml:space="preserve"> сер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висы федеральной информационно-сервисной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платфор-мы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74141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74141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C04DEB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7166D" w:rsidP="004E3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</w:t>
            </w:r>
            <w:r w:rsidR="00E31976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сервисы федеральной инфор</w:t>
            </w:r>
            <w:r w:rsidR="00E31976" w:rsidRPr="00AD0B2C">
              <w:rPr>
                <w:rFonts w:ascii="Times New Roman" w:hAnsi="Times New Roman" w:cs="Times New Roman"/>
                <w:sz w:val="24"/>
                <w:szCs w:val="24"/>
              </w:rPr>
              <w:t>мационно-сервисной платформы цифровой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31976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01CC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F1413A" w:rsidRDefault="00E267A2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E267A2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разместивших в </w:t>
            </w:r>
            <w:proofErr w:type="spellStart"/>
            <w:r w:rsidR="007A3C3D" w:rsidRPr="00AD0B2C">
              <w:rPr>
                <w:rFonts w:ascii="Times New Roman" w:hAnsi="Times New Roman" w:cs="Times New Roman"/>
                <w:sz w:val="24"/>
                <w:szCs w:val="24"/>
              </w:rPr>
              <w:t>ре-ги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ональном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банке эффективных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гогических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представление опыта работы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по внедрению в </w:t>
            </w:r>
            <w:proofErr w:type="spellStart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зовательнуюпрог</w:t>
            </w:r>
            <w:r w:rsidR="0097597E" w:rsidRPr="00AD0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>рамму</w:t>
            </w:r>
            <w:proofErr w:type="spellEnd"/>
            <w:r w:rsidR="004E32B9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цифровых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24079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24079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0F47FB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C" w:rsidRPr="00AD0B2C" w:rsidRDefault="004C218C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7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общего образования, применяющих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7A3C3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79" w:rsidRPr="00F1413A" w:rsidRDefault="00A8604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3CF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47166D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33CF" w:rsidRPr="00F1413A" w:rsidRDefault="000533CF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CF" w:rsidRPr="00F1413A" w:rsidRDefault="000533CF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вательныхоргани</w:t>
            </w:r>
            <w:r w:rsidR="00E87FA2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вили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информации-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и функциональные возможности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421955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общедоступных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1413A" w:rsidRDefault="000F7D89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CF" w:rsidRPr="00FB16A8" w:rsidRDefault="000533CF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D89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651F6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597E10" w:rsidRDefault="000F7D89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разователь-ных</w:t>
            </w:r>
            <w:proofErr w:type="spellEnd"/>
            <w:r w:rsidR="00597E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обеспечены интернет </w:t>
            </w:r>
            <w:proofErr w:type="spell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r w:rsidR="00597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со скоростью соединения не менее 100 Мб/</w:t>
            </w:r>
            <w:proofErr w:type="gram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школ и 50 Мб/с для сельских школ, а также 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гарантированным интернет трафиком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9" w:rsidRPr="00F1413A" w:rsidRDefault="00EE7583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4F90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234F90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школь-ных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автобусов, приобретенных в году получения субсидии из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приобретение транс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портных средств для организации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пальныхобразова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ци-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новныеобщеобра</w:t>
            </w:r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>зо-вательные</w:t>
            </w:r>
            <w:proofErr w:type="spellEnd"/>
            <w:r w:rsidR="005F60BE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9371C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4B39" w:rsidRPr="00F141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FE4E7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90" w:rsidRPr="00F1413A" w:rsidRDefault="00074B39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Удельный вес детей и подростков, занимающихся в отрядах ЮИД к общему числу детей от 10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A341D4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B71EB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717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детей-инвали-дов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детей-инвалидов данного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75C8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47166D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без-барьерная среда для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детей-инва-лидов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7175C8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0A6A5C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8" w:rsidRPr="00F1413A" w:rsidRDefault="00895C92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32833" w:rsidRPr="00F1413A" w:rsidTr="00C1097B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47166D" w:rsidP="00742455">
            <w:pPr>
              <w:spacing w:after="0" w:line="240" w:lineRule="auto"/>
              <w:jc w:val="center"/>
              <w:divId w:val="1275791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FA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833" w:rsidRPr="00687B41" w:rsidRDefault="00C251FA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833"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70799829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988434839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6962019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96224B" w:rsidP="00032833">
            <w:pPr>
              <w:spacing w:after="0" w:line="240" w:lineRule="auto"/>
              <w:jc w:val="center"/>
              <w:divId w:val="951866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7641559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2006543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15076674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2172083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833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47166D" w:rsidP="00032833">
            <w:pPr>
              <w:spacing w:after="0" w:line="240" w:lineRule="auto"/>
              <w:jc w:val="center"/>
              <w:divId w:val="1574505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C251FA">
            <w:pPr>
              <w:spacing w:after="0" w:line="240" w:lineRule="auto"/>
              <w:ind w:left="-62" w:right="-62"/>
              <w:jc w:val="both"/>
              <w:divId w:val="398360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ципальныхобще</w:t>
            </w:r>
            <w:r w:rsidR="00C251FA"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divId w:val="170914172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722600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536515" w:rsidP="00032833">
            <w:pPr>
              <w:spacing w:after="0" w:line="240" w:lineRule="auto"/>
              <w:jc w:val="center"/>
              <w:divId w:val="3598600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96224B" w:rsidP="00032833">
            <w:pPr>
              <w:spacing w:after="0" w:line="240" w:lineRule="auto"/>
              <w:jc w:val="center"/>
              <w:divId w:val="919368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BA6955" w:rsidP="00032833">
            <w:pPr>
              <w:spacing w:after="0" w:line="240" w:lineRule="auto"/>
              <w:jc w:val="center"/>
              <w:divId w:val="1657108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1F7E71" w:rsidP="00032833">
            <w:pPr>
              <w:spacing w:after="0" w:line="240" w:lineRule="auto"/>
              <w:jc w:val="center"/>
              <w:divId w:val="4598079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C54843" w:rsidP="00032833">
            <w:pPr>
              <w:spacing w:after="0" w:line="240" w:lineRule="auto"/>
              <w:jc w:val="center"/>
              <w:divId w:val="1530097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33" w:rsidRPr="00687B41" w:rsidRDefault="00032833" w:rsidP="00032833">
            <w:pPr>
              <w:spacing w:after="0" w:line="240" w:lineRule="auto"/>
              <w:jc w:val="center"/>
              <w:divId w:val="18394165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обеспечению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анти-террористической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защищенности, пожарной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материально-техни</w:t>
            </w:r>
            <w:r w:rsidR="00A341D4" w:rsidRPr="00A3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базы, в общем количестве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341D4" w:rsidRPr="00A3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A341D4" w:rsidRDefault="0047166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535120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C251FA">
            <w:pPr>
              <w:spacing w:after="0" w:line="240" w:lineRule="auto"/>
              <w:ind w:left="-62" w:right="-62"/>
              <w:jc w:val="both"/>
              <w:divId w:val="121118603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муни-ципальныхоздоро-вительных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в которых проведены мероприятия по подготовке к летнему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divId w:val="155041350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202967216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528249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43022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683283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C54843" w:rsidP="00032833">
            <w:pPr>
              <w:spacing w:after="0" w:line="240" w:lineRule="auto"/>
              <w:jc w:val="center"/>
              <w:divId w:val="2126938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2806089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45660766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80250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both"/>
              <w:divId w:val="8062404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получивших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еже-месячное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денежное вознаграждение за классное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руковод-ство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, в общей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чис-ленностипедаго-гических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такой категории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divId w:val="97865437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050879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610504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6704701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202882720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51657556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C54843" w:rsidP="00032833">
            <w:pPr>
              <w:spacing w:after="0" w:line="240" w:lineRule="auto"/>
              <w:jc w:val="center"/>
              <w:divId w:val="2700169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jc w:val="center"/>
              <w:divId w:val="175415737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обеспе-ченных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мерами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про-филактики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предот-вращения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коронави-русной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муниципаль-ныхобщеобразо-вательныхорганиза-ций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</w:t>
            </w:r>
            <w:r w:rsidRPr="00536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мерами </w:t>
            </w:r>
            <w:proofErr w:type="spellStart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>профилакти-ки</w:t>
            </w:r>
            <w:proofErr w:type="spellEnd"/>
            <w:r w:rsidRPr="00536515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предотвращения коронавирусной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687B41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536515" w:rsidRDefault="0047166D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общеобразовательных организаций, в которых проведены мероприятия по капитальному ремонту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Default="0047166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3283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защиты прав и интересов детей-сирот и детей, оставшихся без попечения родителей»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F7F5B" w:rsidRDefault="0047166D" w:rsidP="00293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E0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>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9F7F5B" w:rsidRDefault="0047166D" w:rsidP="00293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</w:t>
            </w:r>
            <w:r w:rsidRPr="001859A5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55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255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пунктов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экзаменов, оснащенных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организа-циивидеонаблю-дения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проведе-нии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аттестации, от общего количества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проведения 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инструментами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неза-висимой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rPr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6D" w:rsidRPr="00F1413A" w:rsidRDefault="0047166D" w:rsidP="00D035B3">
            <w:pPr>
              <w:jc w:val="center"/>
            </w:pPr>
            <w:r w:rsidRPr="00F1413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не-</w:t>
            </w:r>
          </w:p>
          <w:p w:rsidR="0047166D" w:rsidRPr="00F1413A" w:rsidRDefault="0047166D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 оценкой качества условий  образовательной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166D" w:rsidRPr="00F1413A" w:rsidTr="00E3490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4 «Сопровождение реализации муниципальной программы»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выполнивших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показателям,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характе-ризующим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объем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отношении которых проведены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166D" w:rsidRPr="00F1413A" w:rsidTr="00E349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электронных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методи-ческих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раз-работанных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Программы, в общем числе методических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D" w:rsidRPr="00F1413A" w:rsidRDefault="0047166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EC79A7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E73EF" w:rsidRPr="00F1413A" w:rsidRDefault="006E73EF" w:rsidP="003251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E73EF" w:rsidRPr="00F1413A" w:rsidSect="005201CF">
          <w:pgSz w:w="11906" w:h="16838" w:code="9"/>
          <w:pgMar w:top="817" w:right="707" w:bottom="709" w:left="1701" w:header="284" w:footer="709" w:gutter="0"/>
          <w:cols w:space="708"/>
          <w:docGrid w:linePitch="360"/>
        </w:sectPr>
      </w:pPr>
    </w:p>
    <w:p w:rsidR="007C089B" w:rsidRPr="00F1413A" w:rsidRDefault="006E73EF" w:rsidP="00064C2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089B" w:rsidRPr="00F1413A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7C089B" w:rsidRPr="00F1413A" w:rsidRDefault="007C089B" w:rsidP="007C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906B17" w:rsidRPr="00F1413A" w:rsidRDefault="00906B17" w:rsidP="00E3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8"/>
        <w:gridCol w:w="284"/>
        <w:gridCol w:w="1559"/>
        <w:gridCol w:w="284"/>
        <w:gridCol w:w="1134"/>
        <w:gridCol w:w="283"/>
        <w:gridCol w:w="1134"/>
        <w:gridCol w:w="284"/>
        <w:gridCol w:w="3543"/>
        <w:gridCol w:w="142"/>
        <w:gridCol w:w="3686"/>
      </w:tblGrid>
      <w:tr w:rsidR="001753D8" w:rsidRPr="00F1413A" w:rsidTr="008D35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05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3D8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044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Программы (подпрограммы)</w:t>
            </w:r>
          </w:p>
        </w:tc>
      </w:tr>
      <w:tr w:rsidR="001753D8" w:rsidRPr="00F1413A" w:rsidTr="008D3523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 w:rsidP="004F1F5D">
            <w:pPr>
              <w:spacing w:after="0" w:line="240" w:lineRule="auto"/>
              <w:ind w:left="-346" w:right="-5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D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D8" w:rsidRPr="00F1413A" w:rsidRDefault="001753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B14" w:rsidRPr="00F1413A" w:rsidTr="004F1F5D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375B1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4F1F5D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1.1 «Отдых и оздоровление детей»</w:t>
            </w:r>
          </w:p>
          <w:p w:rsidR="00375B14" w:rsidRPr="00F1413A" w:rsidRDefault="00375B14" w:rsidP="00375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C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охваченных отдыхом в организациях отдыха детей и их оздоровления, будет на уровне не ниже 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96162" w:rsidRPr="00C82C3A" w:rsidRDefault="004F1F5D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лет), будет на уровне не ниже 41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75B14" w:rsidRPr="00C82C3A" w:rsidRDefault="004F1F5D" w:rsidP="00112CF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на организацию отдыха 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7E108C" w:rsidRPr="00C8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035" w:rsidRPr="00C82C3A" w:rsidRDefault="00CE6D90" w:rsidP="00CE6D9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загородномлагере</w:t>
            </w:r>
            <w:proofErr w:type="spellEnd"/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проведены мероприятия по подготовке </w:t>
            </w:r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к летнему периоду.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5D" w:rsidRPr="00C82C3A" w:rsidRDefault="004F1F5D" w:rsidP="00EC79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4F1F5D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возраста, охваченных отдыхом в различных организациях отдыха и оздоровления детей составит</w:t>
            </w:r>
            <w:proofErr w:type="gramEnd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375B14" w:rsidRPr="00C82C3A" w:rsidRDefault="004F1F5D" w:rsidP="004F1F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4F1F5D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 xml:space="preserve"> до 17 лет) составит не менее 41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F1F5D" w:rsidRPr="00C82C3A" w:rsidRDefault="00396162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F5D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</w:t>
            </w:r>
            <w:r w:rsidR="004F1F5D"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035" w:rsidRPr="00C82C3A" w:rsidRDefault="004D2035" w:rsidP="00964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оздоровительных лагерей, в которых проведены мероприятия по подготовке к летнему периоду.</w:t>
            </w:r>
          </w:p>
        </w:tc>
      </w:tr>
      <w:tr w:rsidR="00396162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4D2035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112CF0" w:rsidP="00112C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1.2 «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удет сформирована и внедрена система мер, многоэтапных и разноуровневых конкурсных, олимпиадных и иных мероприятий для детей, что позволит увеличить до </w:t>
            </w:r>
            <w:r w:rsidR="00396162" w:rsidRPr="0053651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обучающихся.</w:t>
            </w:r>
          </w:p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образовательных организаций системы общего и профессионального образования будут участвовать в инновационной деятельности образовательных учреждений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2E" w:rsidRPr="00F1413A" w:rsidRDefault="00396162" w:rsidP="00131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Показатель Программы:</w:t>
            </w:r>
          </w:p>
          <w:p w:rsidR="00396162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  <w:p w:rsidR="00396162" w:rsidRPr="00F1413A" w:rsidRDefault="00396162" w:rsidP="002A27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2A272E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начального, основного и среднего общего образования;</w:t>
            </w:r>
          </w:p>
          <w:p w:rsidR="00112CF0" w:rsidRPr="00CE6D90" w:rsidRDefault="002A272E" w:rsidP="00CE6D9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участвующих в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образовательных организаций</w:t>
            </w:r>
          </w:p>
        </w:tc>
      </w:tr>
      <w:tr w:rsidR="00E8075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0F6AB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1.3 «Развитие системы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Выполнены государственные гарантии общедоступности и бесплатности дошкольного образования.      </w:t>
            </w:r>
          </w:p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E80753" w:rsidRPr="00F1413A" w:rsidRDefault="008517D5" w:rsidP="00CE6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</w:t>
            </w:r>
            <w:r w:rsidR="00DB5484" w:rsidRPr="00F1413A">
              <w:rPr>
                <w:rFonts w:ascii="Times New Roman" w:hAnsi="Times New Roman" w:cs="Times New Roman"/>
                <w:sz w:val="24"/>
                <w:szCs w:val="24"/>
              </w:rPr>
              <w:t>зования во Владимирской области.</w:t>
            </w:r>
          </w:p>
          <w:p w:rsidR="00E80753" w:rsidRPr="00F1413A" w:rsidRDefault="00705CDD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>муниципальных дошкольных образовательных организац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иях будут проведены мероприятия по подготовке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 в очереди на получение в текущем году дошкольного образования;</w:t>
            </w:r>
          </w:p>
          <w:p w:rsidR="00E80753" w:rsidRPr="00F1413A" w:rsidRDefault="00E80753" w:rsidP="00AC7E00">
            <w:pPr>
              <w:pStyle w:val="ConsPlusNormal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подпрограммы: 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-числен</w:t>
            </w:r>
            <w:r w:rsidR="00193026" w:rsidRPr="00F1413A">
              <w:rPr>
                <w:rFonts w:ascii="Times New Roman" w:hAnsi="Times New Roman" w:cs="Times New Roman"/>
                <w:sz w:val="24"/>
                <w:szCs w:val="24"/>
              </w:rPr>
              <w:t>ность детей в возрасте от 3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поставленных на учет для получения дошкольного образования;</w:t>
            </w:r>
          </w:p>
          <w:p w:rsidR="00E80753" w:rsidRPr="00F1413A" w:rsidRDefault="00E80753" w:rsidP="00E8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E80753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80753" w:rsidRPr="00F1413A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      </w:r>
            <w:r w:rsidR="008C282A">
              <w:rPr>
                <w:rFonts w:ascii="Times New Roman" w:hAnsi="Times New Roman" w:cs="Times New Roman"/>
                <w:sz w:val="24"/>
                <w:szCs w:val="24"/>
              </w:rPr>
              <w:t>зовании во Владимирской области;</w:t>
            </w:r>
          </w:p>
          <w:p w:rsidR="00CE6D90" w:rsidRDefault="00CE6D90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- количество муниципальных дошкольных образовательных организаций, в которых проведены мероприятия по подготовке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  <w:r w:rsidR="008C282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282A" w:rsidRPr="00F1413A" w:rsidRDefault="008C282A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Pr="008C282A">
              <w:rPr>
                <w:rFonts w:ascii="Times New Roman" w:hAnsi="Times New Roman" w:cs="Times New Roman"/>
                <w:sz w:val="24"/>
                <w:szCs w:val="24"/>
              </w:rPr>
              <w:t>пальных дошкольных образовательных организаций, обеспеченных мерами профилактики и предотвращения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AB8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1.4. «Развитие системы общего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Будет обеспечен односменный режим обучения в дневных общеобразовательных организациях.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 1 - 4 классов будет не ниже </w:t>
            </w:r>
            <w:r w:rsidR="00CF5727" w:rsidRPr="00CF5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 данной возрастной категории.</w:t>
            </w:r>
          </w:p>
          <w:p w:rsidR="000F6AB8" w:rsidRPr="00F1413A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классов будет не ниже 60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обучающихся данной возрастной категории.</w:t>
            </w:r>
          </w:p>
          <w:p w:rsidR="008E29A8" w:rsidRPr="00F1413A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Во всех общеобразовательных организациях, показавших низкие образовательные результаты по итогам учебног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 года, и (или) в 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функционирующих в неблагоприятных социальных условиях разработаны и реализуются мероприятия по повышению качества образования и переход в эффективный реж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им работы.</w:t>
            </w:r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се обучающиеся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с 2021-2022 учебного года будут обучаться в соответствии с федеральными государственными образовательными стандартами начального, основног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образования.</w:t>
            </w:r>
          </w:p>
          <w:p w:rsidR="008E29A8" w:rsidRPr="00F1413A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редняя заработная плата педагогических работников муниципальных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 во Владимирской области (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сячного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охода от трудовой деятельности).</w:t>
            </w:r>
          </w:p>
          <w:p w:rsidR="000F6AB8" w:rsidRPr="00F1413A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100% общеобразовательных организаций будут охвачены  мероприятиями по оборудованию объектов (территорий)  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8E29A8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нормами и требованиями, обеспечивающими безопасные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обучения, воспитания обучающихся  и  обновлением их материально-технической базы.</w:t>
            </w:r>
          </w:p>
          <w:p w:rsidR="00002A7E" w:rsidRPr="00F1413A" w:rsidRDefault="00002A7E" w:rsidP="0000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Всем детям, проживающим в сельской местности и обучающимся в муниципальных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будет обеспечена бесплатная перевозка школьными автобусами. </w:t>
            </w:r>
          </w:p>
          <w:p w:rsidR="00CE6D90" w:rsidRPr="00704899" w:rsidRDefault="00705CDD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</w:t>
            </w:r>
            <w:proofErr w:type="spellStart"/>
            <w:proofErr w:type="gramStart"/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общеобразова</w:t>
            </w: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>тельных</w:t>
            </w:r>
            <w:proofErr w:type="spellEnd"/>
            <w:proofErr w:type="gramEnd"/>
            <w:r w:rsidR="00BC3FBB"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организациях будут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31A9" w:rsidRPr="00F1413A" w:rsidRDefault="006F31A9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9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составит не менее 100% в общей численности педагогических работников этой категории.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B8" w:rsidRPr="00F1413A" w:rsidRDefault="000F6AB8" w:rsidP="00D71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AC7E00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муниципальныхобщеобразовательных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возможность обучаться в соответствии с основными современными требованиями (с учетом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общем и среднем общем образовании, в общей численности выпускников муниципальных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8E4966" w:rsidRPr="00F1413A" w:rsidRDefault="00AC7E00" w:rsidP="008E4966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подпрограммы:</w:t>
            </w:r>
          </w:p>
          <w:p w:rsidR="008E4966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стандартами, в общей численности обучающихся в общеобразовательных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F1413A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 к среднемесячной начисленной заработной плате наемных работников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0F6AB8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F4E" w:rsidRPr="00F1413A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учащихся 1 - 4 классов, обеспеченных горячим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питанием, от общей численности обучающихся данной возрастной категории;</w:t>
            </w:r>
          </w:p>
          <w:p w:rsidR="002C5B9D" w:rsidRPr="00F1413A" w:rsidRDefault="004D5F4E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5 -11 классов, обеспеченных горячим питанием, от общей численности обучающихся данной возрастной категории;</w:t>
            </w:r>
          </w:p>
          <w:p w:rsidR="002C5B9D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аций;</w:t>
            </w:r>
          </w:p>
          <w:p w:rsidR="000F6AB8" w:rsidRPr="00F1413A" w:rsidRDefault="002C5B9D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показавших низкие образовательные результаты по итогам учебного года, и 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общеобразовательныхорганиза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функционирующих в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небла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гоприятных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условии-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, в которых разработаны и реализуются мероприятия по повышению качества образования и перехода в эффективный режим работы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таких школ;</w:t>
            </w:r>
          </w:p>
          <w:p w:rsidR="006311CF" w:rsidRPr="00F1413A" w:rsidRDefault="002C5B9D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среднемесячной заработной платы педагогических работников муниципальных </w:t>
            </w:r>
            <w:proofErr w:type="spellStart"/>
            <w:proofErr w:type="gram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 к среднемесячной начисленной заработной плате наемных работников в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у индивидуальных </w:t>
            </w:r>
            <w:proofErr w:type="spellStart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>принимателей</w:t>
            </w:r>
            <w:proofErr w:type="spellEnd"/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 во Владимирской области </w:t>
            </w:r>
            <w:r w:rsidR="000F6AB8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(среднемесячному доходу от трудовой деятельности);</w:t>
            </w:r>
          </w:p>
          <w:p w:rsidR="000F6AB8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проведены мероприятия по обеспечению антитеррористической защищенности, пожарной </w:t>
            </w:r>
            <w:proofErr w:type="spellStart"/>
            <w:proofErr w:type="gramStart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FE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Pr="00FE4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>но-технической</w:t>
            </w:r>
            <w:proofErr w:type="spellEnd"/>
            <w:r w:rsidR="000F6AB8" w:rsidRPr="00FE4E72">
              <w:rPr>
                <w:rFonts w:ascii="Times New Roman" w:hAnsi="Times New Roman" w:cs="Times New Roman"/>
                <w:sz w:val="24"/>
                <w:szCs w:val="24"/>
              </w:rPr>
              <w:t xml:space="preserve"> базы в общем количестве общеобразовательных организаций</w:t>
            </w:r>
            <w:r w:rsidR="00697BC4" w:rsidRPr="00FE4E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BC4" w:rsidRPr="00F1413A" w:rsidRDefault="00697BC4" w:rsidP="00697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CE6D90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E6D90" w:rsidRPr="00704899">
              <w:rPr>
                <w:rFonts w:ascii="Times New Roman" w:hAnsi="Times New Roman" w:cs="Times New Roman"/>
                <w:sz w:val="24"/>
                <w:szCs w:val="28"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</w:t>
            </w:r>
            <w:r w:rsidR="006F31A9" w:rsidRPr="007048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23D5A" w:rsidRPr="00704899" w:rsidRDefault="00923D5A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23D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spellStart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923D5A">
              <w:rPr>
                <w:rFonts w:ascii="Times New Roman" w:hAnsi="Times New Roman" w:cs="Times New Roman"/>
                <w:sz w:val="24"/>
                <w:szCs w:val="24"/>
              </w:rPr>
              <w:t>, обеспеченных мерами профилактики и предотвращения коронавирусной инфекции;</w:t>
            </w:r>
          </w:p>
          <w:p w:rsidR="006F31A9" w:rsidRDefault="006F31A9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4899">
              <w:rPr>
                <w:rFonts w:ascii="Times New Roman" w:hAnsi="Times New Roman" w:cs="Times New Roman"/>
                <w:sz w:val="24"/>
                <w:szCs w:val="28"/>
              </w:rPr>
              <w:t xml:space="preserve">- доля педагогических работников общеобразовательных организаций получивших ежемесячное денежное вознаграждение за классное руководство, в общей </w:t>
            </w:r>
            <w:r w:rsidRPr="0070489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численности педагогических работников </w:t>
            </w:r>
            <w:r w:rsidRPr="006B7211">
              <w:rPr>
                <w:rFonts w:ascii="Times New Roman" w:hAnsi="Times New Roman" w:cs="Times New Roman"/>
                <w:sz w:val="24"/>
                <w:szCs w:val="28"/>
              </w:rPr>
              <w:t xml:space="preserve">такой </w:t>
            </w:r>
            <w:r w:rsidR="0047166D" w:rsidRPr="006B7211">
              <w:rPr>
                <w:rFonts w:ascii="Times New Roman" w:hAnsi="Times New Roman" w:cs="Times New Roman"/>
                <w:sz w:val="24"/>
                <w:szCs w:val="28"/>
              </w:rPr>
              <w:t>категории</w:t>
            </w:r>
            <w:r w:rsidR="0047166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7166D" w:rsidRPr="00CE6D90" w:rsidRDefault="0047166D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7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зданий общеобразовательных организаций, в которых проведены мероприятия по капитальному ремонту</w:t>
            </w:r>
          </w:p>
        </w:tc>
      </w:tr>
      <w:tr w:rsidR="006311C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1.5 «Развитие системы дополнительного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05" w:rsidRDefault="00E46088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охваченных дополнительным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 w:rsidR="00A734A4" w:rsidRPr="00F1413A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 составит не менее </w:t>
            </w:r>
            <w:r w:rsidR="00A734A4"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311CF" w:rsidRPr="00F1413A" w:rsidRDefault="00DB5484" w:rsidP="001B73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6311CF" w:rsidRPr="00F1413A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учителей во Владимирской области.</w:t>
            </w:r>
          </w:p>
        </w:tc>
      </w:tr>
      <w:tr w:rsidR="0082513F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1.6.«Предоставление мер социальной поддержки работникам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Повысится уд</w:t>
            </w:r>
            <w:r w:rsidR="00CF5727">
              <w:rPr>
                <w:rFonts w:ascii="Times New Roman" w:hAnsi="Times New Roman" w:cs="Times New Roman"/>
                <w:sz w:val="24"/>
                <w:szCs w:val="24"/>
              </w:rPr>
              <w:t>ельный вес численности учителей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35 лет </w:t>
            </w:r>
            <w:proofErr w:type="spellStart"/>
            <w:r w:rsidR="00CF5727">
              <w:rPr>
                <w:rFonts w:ascii="Times New Roman" w:hAnsi="Times New Roman" w:cs="Times New Roman"/>
                <w:sz w:val="24"/>
                <w:szCs w:val="24"/>
              </w:rPr>
              <w:t>вобщеобразовательных</w:t>
            </w:r>
            <w:proofErr w:type="spellEnd"/>
            <w:r w:rsidR="00CF57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общей их численности до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5727" w:rsidRPr="00CF57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2025 году.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Все работники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право на предоставление компенсации расходов на оплату жилых помещений, отопления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будут получать ее.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К 2025 году 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педаго-гических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прошедших повышение квалификации, от общего числа педагогических работников, увеличится до </w:t>
            </w: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</w:p>
          <w:p w:rsidR="0082513F" w:rsidRPr="00F1413A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К 2025 году все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педаго-гические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инвалидностью.</w:t>
            </w:r>
          </w:p>
          <w:p w:rsidR="0082513F" w:rsidRPr="00F1413A" w:rsidRDefault="0082513F" w:rsidP="00CE6D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Показатели 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услугами в сфере образования.</w:t>
            </w:r>
          </w:p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 педагогов образовательных организаций в возрасте до 35 лет в общей численности педагогов образовательных организаций;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предос-тавление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расходов на оплату жилых помещений, отопления и освещения; </w:t>
            </w:r>
          </w:p>
          <w:p w:rsidR="00CE6D90" w:rsidRPr="006F31A9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инвалид-ностью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педагогических работников,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рабо-тающих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ограничен-ными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здоровья.</w:t>
            </w:r>
            <w:proofErr w:type="gramEnd"/>
          </w:p>
        </w:tc>
      </w:tr>
      <w:tr w:rsidR="003450E0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1.7 «Оказание психолого-педагогической и социальной поддержки семьям с детьми»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0F" w:rsidRPr="00F1413A" w:rsidRDefault="0040220F" w:rsidP="0040220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доступность дошкольного образования для детей.</w:t>
            </w:r>
          </w:p>
          <w:p w:rsidR="0040220F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E0" w:rsidRPr="00F1413A" w:rsidRDefault="003450E0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 дети-инвалиды дошкольного возраста, будут охвачены социальной поддержкой.</w:t>
            </w:r>
          </w:p>
          <w:p w:rsidR="003672DB" w:rsidRPr="00F1413A" w:rsidRDefault="003672DB" w:rsidP="003672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Будет обеспечена доступность консультативной, коррекционно-развивающей и методической помощи родителям (законным представителям) детей всех категорий.</w:t>
            </w:r>
          </w:p>
          <w:p w:rsidR="005A5D1A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Доля детей-инвалидов в возрасте от 1,5 до 7 лет, охваченных дошкольным образованием, в общей численности детей-инвалидов данного возраста составит 100%.</w:t>
            </w:r>
          </w:p>
          <w:p w:rsidR="003450E0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составит не менее 19,5 %.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3450E0" w:rsidRPr="00F1413A" w:rsidRDefault="003450E0" w:rsidP="003450E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детей в возрас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 в очереди на получение в текущем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дошкольного образования);</w:t>
            </w:r>
          </w:p>
          <w:p w:rsidR="003450E0" w:rsidRPr="00F1413A" w:rsidRDefault="003450E0" w:rsidP="003450E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3450E0" w:rsidRPr="00F1413A" w:rsidRDefault="003450E0" w:rsidP="005A5D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9C67C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охваченных социальной поддержкой;</w:t>
            </w:r>
          </w:p>
          <w:p w:rsidR="003450E0" w:rsidRPr="00F1413A" w:rsidRDefault="003450E0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консультативной, коррекционно-развивающей и методической помощи родителям (законным представителям) детей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7BA" w:rsidRPr="00F1413A" w:rsidRDefault="00EC5426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детей-инвалидов</w:t>
            </w:r>
            <w:r w:rsidR="005A5D1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7767BA" w:rsidRPr="00F1413A" w:rsidRDefault="0040220F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</w:t>
            </w:r>
            <w:proofErr w:type="spellStart"/>
            <w:proofErr w:type="gramStart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создана универсальная без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барьерная среда для инклюзивного образования детей-инвалидов, в общем количестве дошкольных образовательных организаций.</w:t>
            </w:r>
          </w:p>
        </w:tc>
      </w:tr>
      <w:tr w:rsidR="00965EF3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1.8 «Региональный проект «Современная школа»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в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</w:t>
            </w:r>
            <w:r w:rsidR="002B58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BB" w:rsidRPr="00F1413A" w:rsidRDefault="006B3CBB" w:rsidP="002B5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3" w:rsidRPr="00F1413A" w:rsidRDefault="00965EF3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Повысятся доступность и качество общего образования; все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перейдут из зданий с износом 70 процентов и выше в новые здания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Буд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>ут созданы центры образования Точка роста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B7211" w:rsidRPr="006B7211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организ-аций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расположенных в сельской местности и малых городах.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Доля общеобразовательных организаций, реализующих программы основного и дополнительного образования в сетевой форме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К 2025 году не менее 70%  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      </w:r>
          </w:p>
          <w:p w:rsidR="00965EF3" w:rsidRPr="00F1413A" w:rsidRDefault="00965EF3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обучающихся в муниципальных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 возможность обучаться в соответствии с основными современными требованиями (с учетом ФГОС),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мест в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введенных путем реализации региона</w:t>
            </w:r>
            <w:r w:rsidR="00FE4E72">
              <w:rPr>
                <w:rFonts w:ascii="Times New Roman" w:hAnsi="Times New Roman" w:cs="Times New Roman"/>
                <w:sz w:val="24"/>
                <w:szCs w:val="24"/>
              </w:rPr>
              <w:t>льных программ в рамках софинан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федерального и областного бюджетов;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число общеобразовательных организаций, расположенных в сельской местности и малых городах, обновивших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материаль-но-техническую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базу для реализации основных и дополнительных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цифрового, естественнонаучного и гуманитарного профилей;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программ-мы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дополнительного образования в сетевой форме;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</w:t>
            </w:r>
            <w:r w:rsidR="00DB43F8">
              <w:rPr>
                <w:rFonts w:ascii="Times New Roman" w:hAnsi="Times New Roman" w:cs="Times New Roman"/>
                <w:sz w:val="24"/>
                <w:szCs w:val="24"/>
              </w:rPr>
              <w:t xml:space="preserve">ых организаций, в которых </w:t>
            </w:r>
            <w:proofErr w:type="spellStart"/>
            <w:r w:rsidR="00DB43F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-зуются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общественно-деловых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объедин-ений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работодателей в принятии решений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управления развитием общеобразовательной организации.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1.9 «Региональный проект «Успех каждого ребенка»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</w:t>
            </w:r>
            <w:r w:rsidR="00925201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разованием,  составит не менее </w:t>
            </w:r>
            <w:r w:rsidR="001B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2500 обучающихся станут   участниками открытых онлайн-уроков,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10 детей получат рекомендации по построению индивидуального учебного плана в соответствии с выбранными профессиональными компетенциями (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профессиональ-ными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областями деятельности), в том числе по итогам участия в проекте "Билет в будущее".</w:t>
            </w:r>
          </w:p>
          <w:p w:rsidR="00B06EB4" w:rsidRPr="00F1413A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не менее 70%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технологий.</w:t>
            </w:r>
          </w:p>
          <w:p w:rsidR="00B06EB4" w:rsidRPr="00F1413A" w:rsidRDefault="00B06EB4" w:rsidP="00B06EB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Увеличится количество муниципальных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обновивших материально-техническую базу для занятий физкультурой и спортом, нарастающим итогом, до 100%.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06EB4" w:rsidRPr="00F1413A" w:rsidRDefault="00B06EB4" w:rsidP="00B06EB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лет;</w:t>
            </w:r>
          </w:p>
          <w:p w:rsidR="00B06EB4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27"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одпрограммы: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-число участников открытых онлайн-уроков,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-число детей, получивших рекомендации по построению индивидуального учебного плана в соответствии с выбранными профессиона</w:t>
            </w:r>
            <w:r w:rsidR="002D5FE2">
              <w:rPr>
                <w:rFonts w:ascii="Times New Roman" w:hAnsi="Times New Roman" w:cs="Times New Roman"/>
                <w:sz w:val="24"/>
                <w:szCs w:val="24"/>
              </w:rPr>
              <w:t xml:space="preserve">льными </w:t>
            </w:r>
            <w:proofErr w:type="spellStart"/>
            <w:r w:rsidR="002D5FE2">
              <w:rPr>
                <w:rFonts w:ascii="Times New Roman" w:hAnsi="Times New Roman" w:cs="Times New Roman"/>
                <w:sz w:val="24"/>
                <w:szCs w:val="24"/>
              </w:rPr>
              <w:t>компетен-циями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 том числе по итогам участия в проекте «Билет в будущее»;</w:t>
            </w:r>
          </w:p>
          <w:p w:rsidR="00B06EB4" w:rsidRPr="00F1413A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B06EB4" w:rsidRPr="00F1413A" w:rsidRDefault="00B06EB4" w:rsidP="00472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итогом.</w:t>
            </w:r>
          </w:p>
        </w:tc>
      </w:tr>
      <w:tr w:rsidR="00B06EB4" w:rsidRPr="00F1413A" w:rsidTr="008D3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752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1.10 «Региональный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472AE5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</w:t>
            </w:r>
            <w:r w:rsidR="002715A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 в сфере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образования составит не менее 80%.</w:t>
            </w:r>
          </w:p>
          <w:p w:rsidR="00B06EB4" w:rsidRPr="00F1413A" w:rsidRDefault="00D3599C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C"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  <w:r w:rsidR="00CA7C96" w:rsidRPr="00D3599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 w:rsidR="00B00927" w:rsidRPr="00D3599C">
              <w:rPr>
                <w:rFonts w:ascii="Times New Roman" w:hAnsi="Times New Roman" w:cs="Times New Roman"/>
                <w:sz w:val="24"/>
                <w:szCs w:val="24"/>
              </w:rPr>
              <w:t xml:space="preserve"> будет внедрена цифровая образовательная среда</w:t>
            </w:r>
            <w:r w:rsidR="00B06EB4" w:rsidRPr="00D3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EB4" w:rsidRPr="00F1413A" w:rsidRDefault="00B06EB4" w:rsidP="00A0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составит не менее 37%.</w:t>
            </w:r>
          </w:p>
          <w:p w:rsidR="00B06EB4" w:rsidRDefault="00B06EB4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</w:t>
            </w:r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использующих сервисы федеральной информационно-сервисной платформы цифровой образовательной среды составит</w:t>
            </w:r>
            <w:proofErr w:type="gramEnd"/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AD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B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 2025 году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технологий составит 100%.</w:t>
            </w:r>
          </w:p>
          <w:p w:rsidR="00B40D5B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К 2025 году в не менее 90% организациях общего образования будут применяться ресурсы региональной системы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и дистанционного обучения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B" w:rsidRPr="00F1413A" w:rsidRDefault="00B40D5B" w:rsidP="00B40D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2025 году составит 100%.</w:t>
            </w:r>
          </w:p>
          <w:p w:rsidR="00B40D5B" w:rsidRPr="00F1413A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364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услугами в сфере образования;</w:t>
            </w:r>
          </w:p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Default="00AD0B2C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оснащенных в целях 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дрения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gramStart"/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для которых созданы равные условия получения качественного образования вне зависимости от места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предоставления доступа к федеральной информационно-сервисной платформе цифровой образователь-ной среды;</w:t>
            </w:r>
            <w:proofErr w:type="gramEnd"/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использующих сервисы информационно-сервисной платформы цифровой образовательной среды;</w:t>
            </w:r>
          </w:p>
          <w:p w:rsidR="00C33197" w:rsidRPr="00F1413A" w:rsidRDefault="00C33197" w:rsidP="00C33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(инновационных площадок) по внедрению в образовательную программу современных цифровых технологий;</w:t>
            </w:r>
          </w:p>
          <w:p w:rsidR="00C33197" w:rsidRPr="00F1413A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организаций общего образования, применяющих ресурсы региональной системы электронного и дистанционного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образовательном процессе;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которые обновили информационное наполнение и функциональные возможности открытых и общедо</w:t>
            </w:r>
            <w:r w:rsidR="00AD0B2C">
              <w:rPr>
                <w:rFonts w:ascii="Times New Roman" w:hAnsi="Times New Roman" w:cs="Times New Roman"/>
                <w:sz w:val="24"/>
                <w:szCs w:val="24"/>
              </w:rPr>
              <w:t>ступных информационных ресурсов.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B4" w:rsidRPr="00F1413A" w:rsidTr="000A159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2.1.«Социальная поддержка детей-сирот и детей, оставшихся без попечения родителей»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Сокращение доли детей-сирот и детей, оставшихся без попечения родителей, в общей численности детского населения  района до 1,85%.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 высокого показателя доли впервые выявленных детей-сирот и детей, оставшихся без попечения родителей, переданных на воспитание в семьи не ниже 85%.</w:t>
            </w:r>
          </w:p>
          <w:p w:rsidR="00B06EB4" w:rsidRPr="00F1413A" w:rsidRDefault="00B06EB4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Сокращение количества детей-сирот и детей, оставшихся без попечения родителей, лиц из их числа, право на обеспечение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 которых возникло и не реализовано на конец соответствующего года, до 25 чел.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A341D4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A341D4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 доля детей-сирот и детей, оставшихся без попечения родителей, в общей численности детского населения района;</w:t>
            </w:r>
          </w:p>
          <w:p w:rsidR="00B06EB4" w:rsidRPr="00A341D4" w:rsidRDefault="00B06EB4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A341D4" w:rsidRDefault="00B06EB4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 доля  впервые выявленных детей-сирот и детей, оставшихся без попечения родителей, переданных на воспитание в семьи;</w:t>
            </w:r>
          </w:p>
          <w:p w:rsidR="00B06EB4" w:rsidRPr="00F1413A" w:rsidRDefault="00783AFD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-численность детей-сирот и детей, оставшихся без попечения родителей, лиц из их числа, обеспеченных благоустроенными жилыми помещениями </w:t>
            </w:r>
            <w:r w:rsidRPr="00A3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жилищного фонда по договорам найма специализированных жилых помещений (нарастающим итогом)</w:t>
            </w:r>
            <w:r w:rsidR="00B06EB4" w:rsidRPr="00A3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EB4" w:rsidRPr="00F1413A" w:rsidTr="009A32C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B06EB4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855B8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3.1 «Организация проведения государственной итоговой аттестации»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аттестации.</w:t>
            </w:r>
          </w:p>
          <w:p w:rsidR="00B06EB4" w:rsidRPr="00F1413A" w:rsidRDefault="00B06EB4" w:rsidP="006B7433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пунктов проведения экзаменов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(ППЭ), оснащенных оборудованием для организации видеонаблюдения при проведении го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итоговой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аттеста-ции</w:t>
            </w:r>
            <w:proofErr w:type="spellEnd"/>
            <w:proofErr w:type="gramEnd"/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(ГИА)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 xml:space="preserve"> ППЭ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будет не ниже 50% (оборудованы системами видеонаблюдения все пункты проведения экзаменов, в которых проводится </w:t>
            </w:r>
            <w:r w:rsidR="006B743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F6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общего образования).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ED25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06EB4" w:rsidRPr="00F1413A" w:rsidRDefault="00B06EB4" w:rsidP="00ED258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B06EB4" w:rsidRPr="00F1413A" w:rsidRDefault="00B06EB4" w:rsidP="006E01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пунктов проведения экзаменов, оснащенных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видеонаблюдения при проведении </w:t>
            </w:r>
          </w:p>
          <w:p w:rsidR="00B06EB4" w:rsidRPr="00F1413A" w:rsidRDefault="00B06EB4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аттестации, от общего количества пунктов проведения экзаменов.</w:t>
            </w:r>
          </w:p>
        </w:tc>
      </w:tr>
      <w:tr w:rsidR="00E5447C" w:rsidRPr="00F1413A" w:rsidTr="00B93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3.2«Организация проведения независимой оценки качества условий осуществления</w:t>
            </w:r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организаций, осуществляющих </w:t>
            </w:r>
            <w:r w:rsidR="00173DD1"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E5447C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7C" w:rsidRPr="00F1413A" w:rsidRDefault="00173DD1" w:rsidP="009A32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Каждая образовательная организация пройдет через процедуру независимой оценки качества условий осуществления    образовательной деятельности не менее одного раза в три года.</w:t>
            </w:r>
          </w:p>
          <w:p w:rsidR="00E5447C" w:rsidRPr="00F1413A" w:rsidRDefault="00E5447C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D1" w:rsidRPr="00F1413A" w:rsidRDefault="00173DD1" w:rsidP="00173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173DD1" w:rsidRPr="00F1413A" w:rsidRDefault="00173DD1" w:rsidP="00173DD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173DD1" w:rsidRPr="00F1413A" w:rsidRDefault="00173DD1" w:rsidP="00173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Показатели подпрограммы:</w:t>
            </w:r>
          </w:p>
          <w:p w:rsidR="00E5447C" w:rsidRPr="00F1413A" w:rsidRDefault="00173DD1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      </w:r>
          </w:p>
        </w:tc>
      </w:tr>
      <w:tr w:rsidR="00B06EB4" w:rsidRPr="00F1413A" w:rsidTr="00BA7A1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«Сопровождение реализации муниципальной  программы»</w:t>
            </w:r>
          </w:p>
        </w:tc>
      </w:tr>
      <w:tr w:rsidR="00B06EB4" w:rsidRPr="00F1413A" w:rsidTr="00B10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4.1«Обеспечение деятельности организаций, осуществляющих  реализацию программы»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качество образования и удовлетворенности населения услугами в сфере образования до 80%.</w:t>
            </w:r>
          </w:p>
          <w:p w:rsidR="00B06EB4" w:rsidRPr="00F1413A" w:rsidRDefault="00B06EB4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открытость и доступность информации о деятельности управления образования и учреждений системы образования.</w:t>
            </w:r>
          </w:p>
          <w:p w:rsidR="00B06EB4" w:rsidRPr="00F1413A" w:rsidRDefault="00B06EB4" w:rsidP="00BA7A1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6EB4" w:rsidRPr="00F1413A" w:rsidRDefault="00B06EB4" w:rsidP="00BA7A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удовлетворенность населения услугами в сфере образования</w:t>
            </w:r>
          </w:p>
          <w:p w:rsidR="00B06EB4" w:rsidRPr="00F1413A" w:rsidRDefault="00B06EB4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B06EB4" w:rsidRPr="00F1413A" w:rsidRDefault="00B06EB4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организаций, в отношении которых управлением образования проведен муниципальный контроль;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 организаций, выполнивших муниципальное задание по показателям, характеризующим объем муниципальной услуги;</w:t>
            </w:r>
          </w:p>
          <w:p w:rsidR="00B06EB4" w:rsidRPr="00F1413A" w:rsidRDefault="00B06EB4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удельный вес числа электронных методических ресурсов, разработанных в рамках Программы, в общем числе методических ресурсов.</w:t>
            </w:r>
          </w:p>
        </w:tc>
      </w:tr>
    </w:tbl>
    <w:p w:rsidR="002D5FE2" w:rsidRPr="007F737A" w:rsidRDefault="002D5FE2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7F737A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7F737A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7F737A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7F737A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7F737A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7F737A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7F737A" w:rsidRDefault="00EC79A7" w:rsidP="00EC79A7">
      <w:pPr>
        <w:pStyle w:val="ConsPlusNormal"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9A7" w:rsidRPr="007F737A" w:rsidRDefault="00EC79A7" w:rsidP="00EC79A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4157" w:rsidRDefault="00794157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74F0" w:rsidRPr="00F1413A" w:rsidRDefault="0024483A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274F0" w:rsidRPr="00F1413A" w:rsidRDefault="001274F0" w:rsidP="00EA4E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к Программе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8367"/>
      <w:bookmarkEnd w:id="4"/>
      <w:r w:rsidRPr="00F1413A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СВОДНЫХ ПОКАЗАТЕЛЕЙ МУНИЦИПАЛЬНЫХ  ЗАДАНИЙ НА ОКАЗАНИЕ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 УСЛУГ (ВЫПОЛНЕНИЕ РАБОТ) 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МУНИЦИПАЛЬНЫМИ  УЧРЕЖДЕНИЯМИ КАМЕШКОВСКОГО РАЙОНА  В РАМКАХ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(ПОДПРОГРАММ)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"/>
        <w:gridCol w:w="1961"/>
        <w:gridCol w:w="1490"/>
        <w:gridCol w:w="172"/>
        <w:gridCol w:w="603"/>
        <w:gridCol w:w="711"/>
        <w:gridCol w:w="464"/>
        <w:gridCol w:w="19"/>
        <w:gridCol w:w="583"/>
        <w:gridCol w:w="948"/>
        <w:gridCol w:w="186"/>
        <w:gridCol w:w="780"/>
        <w:gridCol w:w="60"/>
        <w:gridCol w:w="294"/>
        <w:gridCol w:w="557"/>
        <w:gridCol w:w="56"/>
        <w:gridCol w:w="521"/>
        <w:gridCol w:w="6"/>
        <w:gridCol w:w="409"/>
        <w:gridCol w:w="30"/>
        <w:gridCol w:w="259"/>
        <w:gridCol w:w="430"/>
        <w:gridCol w:w="278"/>
        <w:gridCol w:w="698"/>
        <w:gridCol w:w="158"/>
        <w:gridCol w:w="141"/>
        <w:gridCol w:w="399"/>
        <w:gridCol w:w="537"/>
        <w:gridCol w:w="57"/>
        <w:gridCol w:w="104"/>
        <w:gridCol w:w="698"/>
        <w:gridCol w:w="48"/>
        <w:gridCol w:w="59"/>
        <w:gridCol w:w="225"/>
        <w:gridCol w:w="752"/>
        <w:gridCol w:w="240"/>
      </w:tblGrid>
      <w:tr w:rsidR="001274F0" w:rsidRPr="00F1413A" w:rsidTr="00064C26"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одпрограммы, наименование мун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86F4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Значение п</w:t>
            </w:r>
            <w:r w:rsidR="00FA477B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объема муниципальных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</w:tr>
      <w:tr w:rsidR="001274F0" w:rsidRPr="00F1413A" w:rsidTr="00064C26">
        <w:trPr>
          <w:trHeight w:val="57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F0" w:rsidRPr="00F1413A" w:rsidRDefault="001274F0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274F0" w:rsidRPr="00F1413A" w:rsidTr="00064C26">
        <w:tc>
          <w:tcPr>
            <w:tcW w:w="1502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B742B" w:rsidP="00F9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74F0" w:rsidRPr="00F1413A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  <w:r w:rsidR="004850F5" w:rsidRPr="00F14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35F31"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EB74BE" w:rsidRDefault="00EB74BE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EB74BE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1F6C"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CC1F6C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CC1F6C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CC1F6C" w:rsidRDefault="00CC1F6C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FC" w:rsidRPr="00F1413A" w:rsidRDefault="00F769F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 общеобразовательных программ дошкольного 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E46D1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977F4E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3A79BB" w:rsidP="00803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3A79BB" w:rsidP="00803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274F0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1274F0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0" w:rsidRPr="007420C2" w:rsidRDefault="00977F4E" w:rsidP="00803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574E6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F1413A" w:rsidRDefault="004574E6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80357C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3A79BB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6" w:rsidRPr="007420C2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F46EEB" w:rsidRPr="00F1413A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F1413A" w:rsidRDefault="00F46EE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88B"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F46EEB" w:rsidP="00F91060">
            <w:pPr>
              <w:spacing w:after="0" w:line="240" w:lineRule="auto"/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977F4E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80357C" w:rsidP="003A79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3A79BB" w:rsidRDefault="003A79BB" w:rsidP="0080357C">
            <w:pPr>
              <w:spacing w:after="0" w:line="240" w:lineRule="auto"/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5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EB" w:rsidRPr="007420C2" w:rsidRDefault="0080357C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A79BB" w:rsidRPr="00532E09" w:rsidTr="00064C26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F1413A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311607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7420C2" w:rsidRDefault="003A79BB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CC1F6C" w:rsidRDefault="003A79BB" w:rsidP="00F91060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F6C" w:rsidRPr="00CC1F6C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CC1F6C" w:rsidRDefault="00CC1F6C" w:rsidP="003A79BB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CC1F6C" w:rsidRDefault="00CC1F6C" w:rsidP="003A79BB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BB" w:rsidRPr="00CC1F6C" w:rsidRDefault="00CC1F6C" w:rsidP="003A79BB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9A7" w:rsidRPr="00EC79A7" w:rsidRDefault="00EC79A7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EC79A7" w:rsidRPr="00EC79A7" w:rsidRDefault="00EC79A7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EC79A7" w:rsidRPr="00EC79A7" w:rsidRDefault="00EC79A7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EC79A7" w:rsidRPr="00EC79A7" w:rsidRDefault="00EC79A7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EC79A7" w:rsidRPr="00EC79A7" w:rsidRDefault="00EC79A7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D47D64" w:rsidRPr="00EC79A7" w:rsidRDefault="00D47D64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C79A7">
              <w:rPr>
                <w:rFonts w:ascii="Times New Roman" w:eastAsia="Times New Roman" w:hAnsi="Times New Roman" w:cs="Times New Roman"/>
                <w:sz w:val="28"/>
              </w:rPr>
              <w:t>Приложение № 4</w:t>
            </w:r>
          </w:p>
          <w:p w:rsidR="00D47D64" w:rsidRPr="00EC79A7" w:rsidRDefault="00D47D64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C79A7">
              <w:rPr>
                <w:rFonts w:ascii="Times New Roman" w:eastAsia="Times New Roman" w:hAnsi="Times New Roman" w:cs="Times New Roman"/>
                <w:sz w:val="28"/>
              </w:rPr>
              <w:t xml:space="preserve">к Программе  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00"/>
        </w:trPr>
        <w:tc>
          <w:tcPr>
            <w:tcW w:w="146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64" w:rsidRPr="00EC79A7" w:rsidRDefault="00E2026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C79A7">
              <w:rPr>
                <w:rFonts w:ascii="Times New Roman" w:eastAsia="Times New Roman" w:hAnsi="Times New Roman" w:cs="Times New Roman"/>
                <w:sz w:val="28"/>
              </w:rPr>
              <w:lastRenderedPageBreak/>
              <w:t>Ресурсное обеспечение реализации муниципальной программы Камешковского района</w:t>
            </w:r>
          </w:p>
          <w:p w:rsidR="00D47D64" w:rsidRPr="00EC79A7" w:rsidRDefault="00EC79A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E20266" w:rsidRPr="00EC79A7">
              <w:rPr>
                <w:rFonts w:ascii="Times New Roman" w:eastAsia="Times New Roman" w:hAnsi="Times New Roman" w:cs="Times New Roman"/>
                <w:sz w:val="28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D47D64" w:rsidRPr="00481D1F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4" w:rsidRPr="00481D1F" w:rsidRDefault="00D47D64" w:rsidP="00B430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47D64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407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Коды бюджетной классификации (раздел, подраздел, целевая статья, вид расхода)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4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Расходы, тыс. руб. (по годам реализации)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8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(далее также - ГРБС)</w:t>
            </w:r>
          </w:p>
        </w:tc>
        <w:tc>
          <w:tcPr>
            <w:tcW w:w="177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весь период реализации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"Развитие образования Камешковского района"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</w:t>
            </w:r>
            <w:r w:rsidR="00937E1A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6 007,00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659 007,70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37E1A"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92 177,30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562 922,50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492 103,30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445 269,93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3</w:t>
            </w:r>
            <w:r w:rsidR="00937E1A"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 783 358,23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312 622,20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32 005,50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28500,10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33 142,30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503 624,30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409 768,70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409 687,50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325 889,10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321 351,80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284 325,10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252 780,93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2 102 642,63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140 808,40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179 805,60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198 462,30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176 320,60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137 614,80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132 234,40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970 649,90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35820,40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36 750,00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37E1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206 441,40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9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442 468,00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517 826,40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581 910,70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549 691,10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485 168,40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438 592,23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3 015 656,83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12 725,70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32 005,50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28 500,10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33 142,30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114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162 100,60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275 609,00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279 155,70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315 622,50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308 120,40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277 390,20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246 103,23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1 702 001,03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131 325,60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169 156,10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198 462,30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176 320,60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137 614,80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132 234,40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945 113,80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35 820,40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36 750,0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061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206 441,40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Соисполнитель: МУ "УЖКХ Камешковского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439 329,00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132 595,60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717 795,10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341 523,70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129 949,70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121 946,10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350 735,30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9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9 482,80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10 649,50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25 536,10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Соисполнитель: Администрация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49 906,3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442A8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2A8" w:rsidRPr="00EC79A7" w:rsidRDefault="00E442A8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2A8" w:rsidRPr="00EC79A7" w:rsidRDefault="00E442A8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EC79A7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42A8" w:rsidRPr="009F3144" w:rsidRDefault="00E442A8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49 906,3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2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Подпрограмма 1 «Развитие дошкольного, общего и дополнительного образования»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подпрограмме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845 835,30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612 430,2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540 503,40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500 640,60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444 564,60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401 786,40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3 491631,00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312 622,20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32 005,50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28 500,10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33 142,30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503 624,30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388 508,90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383 487,80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298 142,30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286 637,40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259 408,20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229 617,40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1 944 641,50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121 896,50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159 427,80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174 535,20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148 753,10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114 993,00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111 914,40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836 923,80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35 820,40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36 750,0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5142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</w:rPr>
              <w:t>206 441,40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0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406 506,30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479 834,60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540 503,40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500 640,60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444 564,60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401 786,40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2 773 835,90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12 725,70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32 493,50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32 005,50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28 500,10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33 142,30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3551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162 100,60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258 559,20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261 541,70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298 142,30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286 637,40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259 408,20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229 617,40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1 593 906,2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112 413,70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148 778,30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174 535,20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148 753,10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114 993,00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111 914,40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811 387,70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22 807,70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35 820,40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36 750,0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37 021,10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F6C0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206 441,40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Соисполнитель: МУ "УЖКХ Камешковского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439 329,00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132595,60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717 795,10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341 523,70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129 949,70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121 946,10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350 735,30</w:t>
            </w:r>
          </w:p>
        </w:tc>
      </w:tr>
      <w:tr w:rsidR="00E20266" w:rsidRPr="00EC79A7" w:rsidTr="00D25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6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9482,80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10649,50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A6B3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25536,10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1.1 "Отдых и оздоровление детей"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3 449,00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10 584,40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13 993,60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12 336,80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10 879,90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9 356,20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60 599,70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2 592,80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2 998,20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6 449,20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4 358,0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4 189,00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3 056,00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23 643,20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3 742,40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3 249,60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3 628,60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2 847,10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2 456,40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16 665,60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3 843,80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4 294,80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4 350,0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3 843,80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3 843,80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614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20 290,90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1.1.1. "Приобретение путевок для детей, зарегистрированных в Камешковском районе, в загородные оздоровительные лагеря Владимирской области"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5 214,00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6405,00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7123,70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5 670,00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5 620,00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30 032,70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1047,70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4 536,70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13 1 01 00502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1 665,00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2 176,00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7 991,00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3 240,00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3 885,00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3 900,00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3 240,00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3 240,00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A589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17 505,00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1.1.2.  "Культурно-экскурсионное обслуживание в каникулярный период"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1 106,00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1 097,70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C764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1 292,30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C764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1 336,00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1 275,00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1 146,00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C764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7 253,00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8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1.1.3. Организация питания и досуга в лагерях с дневным пребыванием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702,60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2 039,70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168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2 127,60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168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2 132,10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2 290,60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2 098,80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D1683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11 391,40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486,80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976,50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974,30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1 130,00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5 472,50</w:t>
            </w:r>
          </w:p>
        </w:tc>
      </w:tr>
      <w:tr w:rsidR="00FB489E" w:rsidRPr="00EC79A7" w:rsidTr="00A510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3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13 1 01 00501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459,40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9F3144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3 012,10</w:t>
            </w:r>
          </w:p>
          <w:p w:rsidR="00FB489E" w:rsidRPr="009F3144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489E" w:rsidRPr="00EC79A7" w:rsidTr="00A510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0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13 1 01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00501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120,90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89E" w:rsidRPr="009F3144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603,80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409,80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603,80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603,80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B489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2 785,90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54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1.1.4."Создание условий для обеспечения безопасного пребывания детей и подростков в загородном лагере «Дружба» Камешковского района"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Местныйбюджет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503,00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232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E232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E2325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1 426,10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1.1.5. "Трудоустройство подростков в летний период"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13 1 05 00510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B239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282,50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8B239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8B239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1 682,50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2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1.1.6.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1 149,00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3 886,20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8 334,00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1 000,00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3 381,00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5 381,00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Л0440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1 000,00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505,20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1C0A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1.1.7. "Расходы на оплату стоимости путевок для детей школьного возраста до 17 лет (включительно) в организациях отдыха детей и их оздоровления, а также на проведение мероприятий по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укреплению материально-технической базы"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480,00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212,80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62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13 1 01 00440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267,20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267,20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Основное мероприятие 1.2 "Проведение конкурсов и мероприятий в сфере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1 52</w:t>
            </w:r>
            <w:r w:rsidR="00D47D64"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1 52</w:t>
            </w:r>
            <w:r w:rsidR="00D47D64"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1.2.1. "Расходы на проведение районных мероприятий 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372,50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1 209,80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13 1 02 00511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2609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215,20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1.3 "Развитие системы дошкольного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151 376,10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178 598,30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188 474,90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181 834,80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160 236,70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150 257,00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1 010 777,80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69 431,60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69 955,00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77 764,40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75 487,10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65 621,00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61 590,00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419 849,10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63 371,50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78 031,10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84 836,60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79 847,70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64 003,50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58 054,80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428 145,20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18 573,00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30 612,20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25 873,90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26 500,00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30 612,20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30 612,20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162 783,50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57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1.3.1. "Обеспечение государственных гарантий реализации прав на получение  общедоступного и бесплатного дошкольного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13 1 03 71830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66 155,50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69 955,00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75 500,50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73 634,00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63 548,00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61 590,00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364D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410 383,00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1.3.2. "Создание условий в образовательных организациях для реализации образовательных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программ и организация присмотра и ухода"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81 455,40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105 784,30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110 372,20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106 070,80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94 305,90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88 667,00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586 655,60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0Д590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62 882,40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72 742,70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78 800,80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76 299,80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63 693,70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58 054,80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412 474,20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0Д091</w:t>
            </w: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1 677,50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5 697,50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3 271,00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10 646,00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751,90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18 573,00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30 612,20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25 873,90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26 500,00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30 612,20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30 612,20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162 783,50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1.3.3.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3 295,00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2 859,00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2 378,20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2 130,0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2 382,80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D26A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13 045,00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5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2 867,00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2 867,00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428,00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428,00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2 859,00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2 859,00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2 069,00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44E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1 853,10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2 073,00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44E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5 995,10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44E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44ED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895,90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1.3.4. "Расходы на финансовое обеспечение мероприятий, связанных с профилактикой и предотвращением коронавирусной инфекции (COVID-19) в муниципальных 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470,20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58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13 1 03 71950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409,10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409,10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83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0Д591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61,10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2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1.3.5. "Обеспечение антитеррористической защищенности учреждений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9F3144" w:rsidRPr="00EC79A7" w:rsidRDefault="009F314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194,90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194,90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57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13 1 03 71680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29,10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Основное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мероприятие 1.4 "Развитие системы общего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Управление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219 097,50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249 888,70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292 651,10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265 141,0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233 720,90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211 478,70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1 471 977,90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8 527,00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23 050,10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22 719,90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24 197,70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23 944,60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23 233,50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125 672,80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168 216,00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169 287,60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194 348,20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187 581,10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171 762,00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146 875,80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1 038 070,70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38 634,50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55 385,90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70 655,50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48 262,20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35 849,20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39 204,30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287 991,60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3 720,00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4 927,50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5 100,00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248C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20 242,80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6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1.4.1. "Обеспечение государственных гарантий реализации прав на получение  общедоступного и бесплатного общего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13 1 04 71830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158 008,50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166 560,30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185 776,50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181 624,00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163 712,00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146 090,60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1 001 771,90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13 1 04 71480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7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1.4.2. "Создание условий в образовательных организациях для реализации образовательных программ"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35 490,50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46 165,00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66 892,10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45 040,50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32 329,40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35 761,30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261 678,80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1 390,00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1 390,00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13 1 04 71480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1.4.3. "Приобретение транспортных сре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дств дл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2 498,00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91481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4 598,00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13 1 04 71320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1 827,00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1 827,00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5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0Т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1 827,00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1827,00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5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13 1 04 71320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671,00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671,00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0Т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1.4.4. "Обеспечение профилактики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детского дорожно-транспортного травматизма"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R3 7136S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R3 7136S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9515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1.4.5. "Обеспечение антитеррористической защищенности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пожарной безопасности общеобразовательных организаций и на  обновление их материально -технической базы"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0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305,10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13 1 04 71680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1.4.6. "Обеспечение качественного и безопасного питания детей"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14 105,20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15 997,40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19 887,40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20 468,00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17 245,60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17 908,80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105 612,40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4 621,00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11 332,10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11 535,80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12 089,10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11 836,00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11 515,50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62 929,50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3 802,60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785,20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7 705,90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59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1 961,60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1 799,90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2 637,50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2 454,70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2 437,50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3 443,00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14 734,20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3 720,00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4 927,50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A510F1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5 100,00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7E7B0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20 242,80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1.4.6.1. "Обеспечение бесплатным горячим питанием обучающихся 1-4 классов"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11 151,30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12 732,70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13 109,00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7E7B0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13 737,50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13 450,00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13 085,90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7E7B0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77 266,40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4 621,00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11 332,10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11 535,80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12 089,10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11 836,00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11 515,50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62 929,50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571,10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786,60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807,00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785,20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4 474,40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3 231,50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3 231,50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L3041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52,50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700,30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786,60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824,20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807,00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785,20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3 955,80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917,20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917,20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1 758,00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1 758,00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1.4.6.2. "Обеспечение питанием обучающихся 5-11 </w:t>
            </w: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классов"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2 953,90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3 264,70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6 778,40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6 730,50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3 795,60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4 822,90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28 346,00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991,90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1 099,60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1 850,90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1 630,50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1 630,50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2 657,80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9 861,20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1 962,00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4 927,50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5 100,00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2 165,10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18 484,80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1.4.6.3. "Обеспечение условий функционирования системы школьного питания"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04 0П590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5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1.4.7.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6 100,00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5 360,00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8 310,30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5 899,90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6 225,30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631A27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31 895,50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13 1 04 71930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5 307,00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5 307,00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793,00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793,00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0Ш440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5 360,00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5 360,00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7 230,00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5 132,90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5 416,00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17 778,90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1 080,30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767,00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809,30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2 656,60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003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1.4.8. "Расходы 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13 1 04 53031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3 906,00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11 718,00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11 184,10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12 108,60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12 108,60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11 718,00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026B6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62 743,30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80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1.4.9. "Расходы на финансовое обеспечение мероприятий, связанных с профилактикой и предотвращением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 (COVID-19) </w:t>
            </w:r>
            <w:proofErr w:type="spell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вмуниципальных</w:t>
            </w:r>
            <w:proofErr w:type="spell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образовательных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1 273,30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1 273,30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2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13 1 04 71950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904,90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904,90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18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04 0Ш591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368,40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43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Основное мероприятие 1.5 "Развитие системы дополнительного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11 729,20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12 417,50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17 298,70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17 287,20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13 429,00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13 420,90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85 582,50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1 965,00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1 226,50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1 243,60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1 284,00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1 080,00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1 072,00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7 871,10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25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9 364,20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10 791,00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15 330,90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15 203,20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11 949,00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11 948,90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74 587,20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00"/>
        </w:trPr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724,20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3 124,20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3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1.5.1. "Создание условий для реализации программ дополнительного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11 198,20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11 795,90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16 503,20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16 141,90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12 283,70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12 275,70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80 198,60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13 1 05 71470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1 925,00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1 211,50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1 243,60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1 284,00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1 080,00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1 072,00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CE670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7 816,10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85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13 1 05 70630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40,00</w:t>
            </w:r>
          </w:p>
        </w:tc>
      </w:tr>
      <w:tr w:rsidR="00FF385F" w:rsidRPr="00EC79A7" w:rsidTr="00D62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13 1 05 0Л590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8 651,00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9 656,20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13 744,20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13 388,60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10 519,70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10 519,70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9F3144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66 479,40</w:t>
            </w:r>
          </w:p>
        </w:tc>
      </w:tr>
      <w:tr w:rsidR="00FF385F" w:rsidRPr="00EC79A7" w:rsidTr="00D62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31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 Л0500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428,60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601,30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565,30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284,00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9F3144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2 345,40</w:t>
            </w:r>
          </w:p>
          <w:p w:rsidR="00FF385F" w:rsidRPr="009F3144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385F" w:rsidRPr="00EC79A7" w:rsidTr="00FF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4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0Л091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5F" w:rsidRPr="00EC79A7" w:rsidRDefault="00FF385F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189,90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85F" w:rsidRPr="009F3144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293,90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00 0 00 00000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724,20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FF38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3 124,20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05 0Л441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84,60</w:t>
            </w:r>
          </w:p>
        </w:tc>
      </w:tr>
      <w:tr w:rsidR="00D47D64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40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13 1 02 70630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1.5.2. "Обеспечение персонифицированного финансирования дополнительного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13 1 05 0Л590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531,00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621,60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795,50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1 145,30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1 145,30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1 145,20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5 383,90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Основное мероприятие 1.6. "Предоставление мер социальной поддержки работникам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8 339,50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7 324,20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7 970,20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7 781,00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6 870,20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7 324,30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45 609,40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1.6.1. "Предоставление мер социальной поддержки работникам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1 237,00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1 322,70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1 374,20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1 363,50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1 187,00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1 390,00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7 874,40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3 720,80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3 474,70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3 848,80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3 705,00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3 325,10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3 244,00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21 318,40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288,40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13 1 06 70590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3 330,00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2 380,40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2 604,90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2 558,00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2 222,00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2 618,00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36589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15 713,30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1.7. "Оказание психолого-педагогической и социальной поддержки семьям с детьми"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7 836,80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10 776,40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10 294,00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11 565,40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9 698,30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9 699,30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59 870,20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7 836,80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10 557,40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10 177,20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10 058,40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9 698,30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9 699,30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58 027,40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116,80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1 507,00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1 842,80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8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1.7.1. "Социальная выплата на поддержку детей-инвалидов дошкольного возраста"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256,90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156,40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183,30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1 193,80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13 1 07 70540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13 1 07 70540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254,60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245,20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1 182,40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1.7.2. "Обеспечение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7 646,00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8 835,20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10 020,80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9 875,10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9 450,60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9 540,60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55 368,30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13 1 07 70560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95,50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96,40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529,80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13 1 07 70560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7 587,50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8 746,60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9 929,80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9 775,30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9 355,10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9 444,20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6259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54 838,50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1.7.3. "Проведение мероприятий по созданию в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1 684,30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1 684,30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13 1 07 71430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1 465,30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1 465,30</w:t>
            </w:r>
          </w:p>
        </w:tc>
      </w:tr>
      <w:tr w:rsidR="00E20266" w:rsidRPr="00EC79A7" w:rsidTr="00000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97"/>
        </w:trPr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0Д595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219,00</w:t>
            </w:r>
          </w:p>
          <w:p w:rsidR="000004A0" w:rsidRPr="009F3144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4A0" w:rsidRPr="00EC79A7" w:rsidTr="00BA6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48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4A0" w:rsidRPr="00EC79A7" w:rsidRDefault="000004A0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1.7.4. «Компенсация расходов за услуги по присмотру и уходу за детьми льготной категории»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004A0" w:rsidRPr="00EC79A7" w:rsidRDefault="000004A0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4A0" w:rsidRPr="00EC79A7" w:rsidRDefault="000004A0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116,80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1 507,0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EC79A7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A0" w:rsidRPr="009F3144" w:rsidRDefault="000004A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1 623,80</w:t>
            </w:r>
          </w:p>
        </w:tc>
      </w:tr>
      <w:tr w:rsidR="0002273C" w:rsidRPr="00EC79A7" w:rsidTr="00022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72"/>
        </w:trPr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07 4Д590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79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116,80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1 507,0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EC79A7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73C" w:rsidRPr="009F3144" w:rsidRDefault="0002273C" w:rsidP="000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1 623,80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79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1.8. "Региональный проект "Современная школа" национального проекта "Образование""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440 457,30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135 764,80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3 169,20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4434,60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3 030,30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732 726,70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300 991,20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3 074,70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3 074,70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4 302,40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2 940,00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356 010,20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129 972,00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122 008,90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87,80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351 031,00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9 494,10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10 681,20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25 685,50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99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1.8.1. "Создание новых мест в общеобразовательных организациях"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Соисполнитель: МУ "УЖКХ Камешковского района"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145 870,50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439 329,00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132 595,60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717 795,10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55203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41 627,20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299 896,50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341 523,70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98 839,50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129 949,70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121 946,10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350 735,30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63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5 403,80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9 482,80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10 649,50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B2EF8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25 536,10</w:t>
            </w:r>
          </w:p>
        </w:tc>
      </w:tr>
      <w:tr w:rsidR="0014681C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6D7A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1.8.2.</w:t>
            </w:r>
          </w:p>
          <w:p w:rsidR="0014681C" w:rsidRPr="00EC79A7" w:rsidRDefault="00986D7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1.8.2.1 </w:t>
            </w:r>
            <w:r w:rsidR="0014681C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городах"</w:t>
            </w:r>
          </w:p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681C" w:rsidRPr="00EC79A7" w:rsidRDefault="00986D7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1.8.2.2. </w:t>
            </w:r>
            <w:r w:rsidR="0014681C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1 128,30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3 169,20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3 169,20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4 434,60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3 030,30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9F314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14 931,60</w:t>
            </w:r>
          </w:p>
        </w:tc>
      </w:tr>
      <w:tr w:rsidR="0014681C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51690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1 094,70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3 074,70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3 074,70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9F314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7 244,10</w:t>
            </w:r>
          </w:p>
        </w:tc>
      </w:tr>
      <w:tr w:rsidR="0014681C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681C" w:rsidRPr="009F314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147,90</w:t>
            </w:r>
          </w:p>
        </w:tc>
      </w:tr>
      <w:tr w:rsidR="0014681C" w:rsidRPr="00EC79A7" w:rsidTr="00170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7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9F314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74,70</w:t>
            </w:r>
          </w:p>
          <w:p w:rsidR="0014681C" w:rsidRPr="009F314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681C" w:rsidRPr="00EC79A7" w:rsidTr="00170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14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51720</w:t>
            </w:r>
          </w:p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4 302,40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2 940,00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9F314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7 242,40</w:t>
            </w:r>
          </w:p>
        </w:tc>
      </w:tr>
      <w:tr w:rsidR="0014681C" w:rsidRPr="00EC79A7" w:rsidTr="00877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46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87,80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9F314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147,80</w:t>
            </w:r>
          </w:p>
        </w:tc>
      </w:tr>
      <w:tr w:rsidR="0014681C" w:rsidRPr="00EC79A7" w:rsidTr="00146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2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81C" w:rsidRPr="00EC79A7" w:rsidRDefault="0014681C" w:rsidP="0087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14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44,40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30,30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EC79A7" w:rsidRDefault="0014681C" w:rsidP="0087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681C" w:rsidRPr="009F3144" w:rsidRDefault="0014681C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74,70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74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1.9. "Региональный проект "Успех каждого ребенка" национального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проекта "Образование""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2 069,00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1 674,00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126,00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1.9.1.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2 069,00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1 674,00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126,00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269,00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6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1.9.1.1. "Ремонт спортивных залов"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919,60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919,60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784,00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784,00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16,00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99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119,60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119,60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51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1.9.1.2. "Оснащение спортивных площадок"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1 149,40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1 149,40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890,00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890,00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110,00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2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149,40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149,40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1.9.1.3. "Приобретение символики и спортивной формы"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50971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16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1.10.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"Региональный проект «Цифровая образовательная среда» национального проекта «Образование»"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2 282,00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5 756,30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6 401,00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6 449,30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20 889,3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2 214,00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5 584,70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6 210,90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6 257,70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20 267,30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126,70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413,60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98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7246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64,10</w:t>
            </w:r>
          </w:p>
          <w:p w:rsidR="0072465F" w:rsidRPr="00EC79A7" w:rsidRDefault="007246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72465F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208,40</w:t>
            </w:r>
          </w:p>
        </w:tc>
      </w:tr>
      <w:tr w:rsidR="00E3676A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2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1.10.1. </w:t>
            </w:r>
            <w:r w:rsidR="00986D7A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1.10.1.1.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  <w:p w:rsidR="000D2C84" w:rsidRPr="00EC79A7" w:rsidRDefault="000D2C8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2C84" w:rsidRPr="00EC79A7" w:rsidRDefault="000D2C8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2C84" w:rsidRPr="00EC79A7" w:rsidRDefault="000D2C8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1.10.1.</w:t>
            </w:r>
            <w:r w:rsidR="00986D7A"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2 282,00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5 756,30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6 401,00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6 449,30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DF244D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20 889,3</w:t>
            </w:r>
          </w:p>
        </w:tc>
      </w:tr>
      <w:tr w:rsidR="00E3676A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52101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5A2289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2 214,00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5 584,70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6 210,90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14 009,60</w:t>
            </w:r>
          </w:p>
        </w:tc>
      </w:tr>
      <w:tr w:rsidR="00E3676A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285,90</w:t>
            </w:r>
          </w:p>
        </w:tc>
      </w:tr>
      <w:tr w:rsidR="00E3676A" w:rsidRPr="00EC79A7" w:rsidTr="00E36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9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22,80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57,60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E3676A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144,50</w:t>
            </w:r>
          </w:p>
        </w:tc>
      </w:tr>
      <w:tr w:rsidR="00E3676A" w:rsidRPr="00EC79A7" w:rsidTr="00E36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93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5A2289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1 Е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52130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5A2289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6 257,70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6 257,70</w:t>
            </w:r>
          </w:p>
        </w:tc>
      </w:tr>
      <w:tr w:rsidR="00E3676A" w:rsidRPr="00EC79A7" w:rsidTr="00E36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63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127,70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127,70</w:t>
            </w:r>
          </w:p>
        </w:tc>
      </w:tr>
      <w:tr w:rsidR="00E3676A" w:rsidRPr="00EC79A7" w:rsidTr="00EC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23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3676A" w:rsidRPr="00EC79A7" w:rsidRDefault="00E3676A" w:rsidP="00E3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63,90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EC79A7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76A" w:rsidRPr="009F3144" w:rsidRDefault="00E3676A" w:rsidP="00E3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63,90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подпрограмме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26 003,60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32 734,40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23 413,90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21 796,43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148 134,53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26 003,60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32 734,40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23 413,90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21 796,43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844B30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148 134,53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95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15 168,40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16 222,10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15 737,00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19 503,00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16 479,00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15 118,73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98 228,23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15 168,40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16 222,10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15 737,00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19 503,00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16 479,00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15 118,73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98 228,23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41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Соисполнитель: Администрация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49 906,30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40525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49 906,30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2.1 "Социальная поддержка детей-сирот и детей, оставшихся без попечения родителей"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26 003,60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32 734,40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23 413,90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21 796,43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148 134,53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19 378,40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24 807,80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26 003,60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32 734,40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23 413,90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21 796,43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148 134,53</w:t>
            </w:r>
          </w:p>
        </w:tc>
      </w:tr>
      <w:tr w:rsidR="00E20266" w:rsidRPr="00EC79A7" w:rsidTr="00EC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79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2.1.1. "Предоставление государственных гарантий и мер социальной поддержки детям-сиротам, детям, оставшимся без попечения родителей, проживающим в замещающих семьях"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13 2 01 70650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15 083,10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16 126,70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15 636,20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19 398,80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16 386,70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15 042,70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97 674,20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020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13 2 01 70650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85,30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100,80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104,20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92,30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76,03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FA097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554,03</w:t>
            </w:r>
          </w:p>
        </w:tc>
      </w:tr>
      <w:tr w:rsidR="00E20266" w:rsidRPr="00EC79A7" w:rsidTr="00EC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18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2.1.2. "Приобретение благоустроенного жилья для детей-сирот и детей, оставшихся без </w:t>
            </w: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попечения родителей, лиц из их числа"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Соисполнитель: Администрация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49 906,30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13 2 01 71420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4 210,00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8 585,70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10 266,60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13 231,40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6 934,90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6 677,70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49 906,30</w:t>
            </w:r>
          </w:p>
        </w:tc>
      </w:tr>
      <w:tr w:rsidR="00E20266" w:rsidRPr="00EC79A7" w:rsidTr="00EC7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5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Подпрограмма 3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подпрограмме 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610,20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634,20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540,20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3.1 "Организация проведения государственной итоговой аттестации"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3.1.1. "Организация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13 3 01 70960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540,20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732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3.2. "Организация 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организаций, осуществляющих образовательную деятельность»"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826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85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1320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Направление 3.2.1. "Осуществление независимой </w:t>
            </w:r>
            <w:proofErr w:type="gramStart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оценки качества условий осуществления образовательной деятельности образовательных организаций</w:t>
            </w:r>
            <w:proofErr w:type="gramEnd"/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13 4 01 00110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E0056E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Подпрограмма 4 «Сопровождение реализации муниципальной  программы»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подпрограмме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20 183,10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21 769,70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25 646,30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29 547,50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24 124,80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21 687,10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142 958,50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1 341,20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1 391,90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1 743,20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1 980,00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1 503,00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1 367,10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9 326,40</w:t>
            </w:r>
          </w:p>
        </w:tc>
      </w:tr>
      <w:tr w:rsidR="00E2026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00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18 841,90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20 377,80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23 903,10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27 567,50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22 621,80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20 320,00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9C3F32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133 632,10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4.1 "Обеспечение деятельности организаций, осуществляющих  реализацию программы"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Управление образования администрации камешковского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20 183,10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21 769,70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25 646,30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29 547,50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24 124,80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21 687,10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142 958,50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1 341,20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1 391,90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1 743,20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1 980,00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1 503,00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1 367,10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9 326,40</w:t>
            </w:r>
          </w:p>
        </w:tc>
      </w:tr>
      <w:tr w:rsidR="00E20266" w:rsidRPr="00EC79A7" w:rsidTr="009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18 841,90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20 377,80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23 903,10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27 567,50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22 621,80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20 320,00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133 632,10</w:t>
            </w:r>
          </w:p>
        </w:tc>
      </w:tr>
      <w:tr w:rsidR="005923AB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376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4.1.1. Обеспечение деятельности управления образования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2 850,20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3 150,60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3 877,60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4 126,10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3 307,00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3 017,10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20 328,60</w:t>
            </w:r>
          </w:p>
        </w:tc>
      </w:tr>
      <w:tr w:rsidR="005923AB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13 4 01 70070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1 248,70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1 349,60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1 655,10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1 686,60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1 348,00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1 230,90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8 518,90</w:t>
            </w:r>
          </w:p>
        </w:tc>
      </w:tr>
      <w:tr w:rsidR="005923AB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13 4 01 70070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42,30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136,20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807,50</w:t>
            </w:r>
          </w:p>
        </w:tc>
      </w:tr>
      <w:tr w:rsidR="005923AB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58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13 4 01 70071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5923AB" w:rsidRPr="00EC79A7" w:rsidRDefault="005923AB" w:rsidP="009F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17,90</w:t>
            </w:r>
          </w:p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23AB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78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9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13 4 01 55491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3AB" w:rsidRPr="00EC79A7" w:rsidRDefault="005923AB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64,10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EC79A7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23AB" w:rsidRPr="009F3144" w:rsidRDefault="005923AB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64,10</w:t>
            </w:r>
          </w:p>
        </w:tc>
      </w:tr>
      <w:tr w:rsidR="00097B16" w:rsidRPr="00EC79A7" w:rsidTr="009F3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617"/>
        </w:trPr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9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13 4 01 55491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24,00</w:t>
            </w:r>
          </w:p>
        </w:tc>
      </w:tr>
      <w:tr w:rsidR="00097B16" w:rsidRPr="00EC79A7" w:rsidTr="000618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485"/>
        </w:trPr>
        <w:tc>
          <w:tcPr>
            <w:tcW w:w="196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13 4 01 00110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1 491,10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1 758,70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2 045,70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2 146,10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1 804,00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1 650,00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7B16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10 895,60</w:t>
            </w:r>
          </w:p>
        </w:tc>
      </w:tr>
      <w:tr w:rsidR="00097B16" w:rsidRPr="00EC79A7" w:rsidTr="00BA6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219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13 4 01 00190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A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B16" w:rsidRPr="00EC79A7" w:rsidRDefault="00097B16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B16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0,60</w:t>
            </w:r>
          </w:p>
        </w:tc>
      </w:tr>
      <w:tr w:rsidR="00E20266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4.1.2. "Обеспечение деятельности МКУ «Методический центр» Камешковского района"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0Ц590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4 971,40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5 454,10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6 056,50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7 098,90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6 087,30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5 705,00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35 373,20</w:t>
            </w:r>
          </w:p>
        </w:tc>
      </w:tr>
      <w:tr w:rsidR="00E20266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0Ц590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275,10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1 957,10</w:t>
            </w:r>
          </w:p>
        </w:tc>
      </w:tr>
      <w:tr w:rsidR="00E20266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4.1.3. "Обеспечение деятельности МКУ «Централизованная бухгалтерия управления образования»"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13 4 01 04590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11 312,10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11 928,00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14 787,20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16 100,20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13 418,40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11 750,00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79 295,90</w:t>
            </w:r>
          </w:p>
        </w:tc>
      </w:tr>
      <w:tr w:rsidR="00E20266" w:rsidRPr="00EC79A7" w:rsidTr="00064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3" w:type="dxa"/>
          <w:wAfter w:w="240" w:type="dxa"/>
          <w:trHeight w:val="567"/>
        </w:trPr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13 4 01 04590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64" w:rsidRPr="00EC79A7" w:rsidRDefault="00D47D64" w:rsidP="00B4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847,30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649,90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938,10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EC79A7" w:rsidRDefault="00D47D64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850,00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64" w:rsidRPr="009F3144" w:rsidRDefault="00097B16" w:rsidP="00B4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3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6 003,70</w:t>
            </w:r>
          </w:p>
        </w:tc>
      </w:tr>
    </w:tbl>
    <w:p w:rsidR="00D47D64" w:rsidRPr="00EC79A7" w:rsidRDefault="00D47D64" w:rsidP="00D47D64">
      <w:pPr>
        <w:rPr>
          <w:sz w:val="20"/>
          <w:szCs w:val="20"/>
          <w:lang w:val="en-US"/>
        </w:rPr>
      </w:pPr>
    </w:p>
    <w:p w:rsidR="00452AFC" w:rsidRPr="00EC79A7" w:rsidRDefault="00452AFC" w:rsidP="00F9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52AFC" w:rsidRPr="00EC79A7" w:rsidSect="00EC79A7">
      <w:pgSz w:w="16838" w:h="11906" w:orient="landscape" w:code="9"/>
      <w:pgMar w:top="993" w:right="107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F3" w:rsidRDefault="00C87DF3" w:rsidP="00257D62">
      <w:pPr>
        <w:spacing w:after="0" w:line="240" w:lineRule="auto"/>
      </w:pPr>
      <w:r>
        <w:separator/>
      </w:r>
    </w:p>
  </w:endnote>
  <w:endnote w:type="continuationSeparator" w:id="1">
    <w:p w:rsidR="00C87DF3" w:rsidRDefault="00C87DF3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F3" w:rsidRDefault="00C87DF3" w:rsidP="00257D62">
      <w:pPr>
        <w:spacing w:after="0" w:line="240" w:lineRule="auto"/>
      </w:pPr>
      <w:r>
        <w:separator/>
      </w:r>
    </w:p>
  </w:footnote>
  <w:footnote w:type="continuationSeparator" w:id="1">
    <w:p w:rsidR="00C87DF3" w:rsidRDefault="00C87DF3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C87DF3" w:rsidRPr="005E203D" w:rsidRDefault="00CB6351" w:rsidP="005E203D">
        <w:pPr>
          <w:pStyle w:val="a9"/>
          <w:jc w:val="center"/>
        </w:pPr>
        <w:r w:rsidRPr="00E1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7DF3" w:rsidRPr="00E16D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3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87DF3" w:rsidRPr="00FA2581" w:rsidRDefault="00CB6351" w:rsidP="000109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1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20"/>
  </w:num>
  <w:num w:numId="12">
    <w:abstractNumId w:val="24"/>
  </w:num>
  <w:num w:numId="13">
    <w:abstractNumId w:val="4"/>
  </w:num>
  <w:num w:numId="14">
    <w:abstractNumId w:val="14"/>
  </w:num>
  <w:num w:numId="15">
    <w:abstractNumId w:val="26"/>
  </w:num>
  <w:num w:numId="16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5"/>
  </w:num>
  <w:num w:numId="21">
    <w:abstractNumId w:val="12"/>
  </w:num>
  <w:num w:numId="22">
    <w:abstractNumId w:val="3"/>
  </w:num>
  <w:num w:numId="23">
    <w:abstractNumId w:val="1"/>
  </w:num>
  <w:num w:numId="24">
    <w:abstractNumId w:val="19"/>
  </w:num>
  <w:num w:numId="25">
    <w:abstractNumId w:val="7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058"/>
    <w:rsid w:val="000004A0"/>
    <w:rsid w:val="0000095A"/>
    <w:rsid w:val="00000D5D"/>
    <w:rsid w:val="0000175B"/>
    <w:rsid w:val="00001CD2"/>
    <w:rsid w:val="00002140"/>
    <w:rsid w:val="00002333"/>
    <w:rsid w:val="00002A7E"/>
    <w:rsid w:val="000030B8"/>
    <w:rsid w:val="00003668"/>
    <w:rsid w:val="00003EBE"/>
    <w:rsid w:val="00004029"/>
    <w:rsid w:val="000040D9"/>
    <w:rsid w:val="00004932"/>
    <w:rsid w:val="00005221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07490"/>
    <w:rsid w:val="000079CE"/>
    <w:rsid w:val="00007B1C"/>
    <w:rsid w:val="000103C1"/>
    <w:rsid w:val="00010957"/>
    <w:rsid w:val="00010B89"/>
    <w:rsid w:val="000110C6"/>
    <w:rsid w:val="0001119D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26"/>
    <w:rsid w:val="00013994"/>
    <w:rsid w:val="00013D08"/>
    <w:rsid w:val="00014137"/>
    <w:rsid w:val="000141A3"/>
    <w:rsid w:val="000149E7"/>
    <w:rsid w:val="00014D4D"/>
    <w:rsid w:val="00014E13"/>
    <w:rsid w:val="000156E8"/>
    <w:rsid w:val="000159F8"/>
    <w:rsid w:val="00015D1A"/>
    <w:rsid w:val="00015DA9"/>
    <w:rsid w:val="00015F79"/>
    <w:rsid w:val="00015FCC"/>
    <w:rsid w:val="00015FF9"/>
    <w:rsid w:val="00016115"/>
    <w:rsid w:val="00016544"/>
    <w:rsid w:val="0001685C"/>
    <w:rsid w:val="000169EF"/>
    <w:rsid w:val="00016AE3"/>
    <w:rsid w:val="00016B1B"/>
    <w:rsid w:val="0001737E"/>
    <w:rsid w:val="00017439"/>
    <w:rsid w:val="00017722"/>
    <w:rsid w:val="00017A0D"/>
    <w:rsid w:val="00017D9B"/>
    <w:rsid w:val="0002075C"/>
    <w:rsid w:val="000208AF"/>
    <w:rsid w:val="00020B6D"/>
    <w:rsid w:val="00020CAD"/>
    <w:rsid w:val="00021094"/>
    <w:rsid w:val="00021420"/>
    <w:rsid w:val="000216D3"/>
    <w:rsid w:val="000216EC"/>
    <w:rsid w:val="00021799"/>
    <w:rsid w:val="00022249"/>
    <w:rsid w:val="0002259D"/>
    <w:rsid w:val="0002273C"/>
    <w:rsid w:val="00022873"/>
    <w:rsid w:val="00022BBA"/>
    <w:rsid w:val="00022D88"/>
    <w:rsid w:val="00023477"/>
    <w:rsid w:val="00023528"/>
    <w:rsid w:val="000236F1"/>
    <w:rsid w:val="00023BD6"/>
    <w:rsid w:val="000246E3"/>
    <w:rsid w:val="00024835"/>
    <w:rsid w:val="0002488A"/>
    <w:rsid w:val="00025C55"/>
    <w:rsid w:val="00025DE3"/>
    <w:rsid w:val="0002604E"/>
    <w:rsid w:val="0002616C"/>
    <w:rsid w:val="0002675A"/>
    <w:rsid w:val="00026949"/>
    <w:rsid w:val="00026B62"/>
    <w:rsid w:val="00026B9E"/>
    <w:rsid w:val="00026F49"/>
    <w:rsid w:val="0002762D"/>
    <w:rsid w:val="00027668"/>
    <w:rsid w:val="00027884"/>
    <w:rsid w:val="000278B1"/>
    <w:rsid w:val="000278DE"/>
    <w:rsid w:val="000303FA"/>
    <w:rsid w:val="00030467"/>
    <w:rsid w:val="00030AF0"/>
    <w:rsid w:val="00030C2A"/>
    <w:rsid w:val="00030D31"/>
    <w:rsid w:val="00030E31"/>
    <w:rsid w:val="00030F69"/>
    <w:rsid w:val="00031177"/>
    <w:rsid w:val="0003117F"/>
    <w:rsid w:val="0003152F"/>
    <w:rsid w:val="00031798"/>
    <w:rsid w:val="00031A42"/>
    <w:rsid w:val="00031B95"/>
    <w:rsid w:val="00031DAB"/>
    <w:rsid w:val="00032103"/>
    <w:rsid w:val="00032217"/>
    <w:rsid w:val="00032522"/>
    <w:rsid w:val="00032833"/>
    <w:rsid w:val="000334FA"/>
    <w:rsid w:val="000339E9"/>
    <w:rsid w:val="00033E27"/>
    <w:rsid w:val="000347C8"/>
    <w:rsid w:val="00034AF1"/>
    <w:rsid w:val="00034D42"/>
    <w:rsid w:val="000351DC"/>
    <w:rsid w:val="00035512"/>
    <w:rsid w:val="000359C7"/>
    <w:rsid w:val="00035DCE"/>
    <w:rsid w:val="000365A4"/>
    <w:rsid w:val="000365A6"/>
    <w:rsid w:val="000368EA"/>
    <w:rsid w:val="00036A09"/>
    <w:rsid w:val="00036A32"/>
    <w:rsid w:val="00037230"/>
    <w:rsid w:val="000374A7"/>
    <w:rsid w:val="00040132"/>
    <w:rsid w:val="00040408"/>
    <w:rsid w:val="00040525"/>
    <w:rsid w:val="00040995"/>
    <w:rsid w:val="00040DCB"/>
    <w:rsid w:val="00041295"/>
    <w:rsid w:val="00041D0B"/>
    <w:rsid w:val="00041DFB"/>
    <w:rsid w:val="00042138"/>
    <w:rsid w:val="00042A61"/>
    <w:rsid w:val="000437A8"/>
    <w:rsid w:val="00043B98"/>
    <w:rsid w:val="00043CBD"/>
    <w:rsid w:val="00043F42"/>
    <w:rsid w:val="000440AC"/>
    <w:rsid w:val="00044872"/>
    <w:rsid w:val="00044AD4"/>
    <w:rsid w:val="0004505F"/>
    <w:rsid w:val="0004517A"/>
    <w:rsid w:val="00045380"/>
    <w:rsid w:val="000453C3"/>
    <w:rsid w:val="000453EC"/>
    <w:rsid w:val="00045686"/>
    <w:rsid w:val="000462E9"/>
    <w:rsid w:val="00046510"/>
    <w:rsid w:val="00046866"/>
    <w:rsid w:val="00046A32"/>
    <w:rsid w:val="00046C3E"/>
    <w:rsid w:val="00046CDB"/>
    <w:rsid w:val="00047197"/>
    <w:rsid w:val="000474D2"/>
    <w:rsid w:val="00047563"/>
    <w:rsid w:val="000475FB"/>
    <w:rsid w:val="0004794F"/>
    <w:rsid w:val="00047A4F"/>
    <w:rsid w:val="00047BE3"/>
    <w:rsid w:val="00050681"/>
    <w:rsid w:val="00050F35"/>
    <w:rsid w:val="00051200"/>
    <w:rsid w:val="00051435"/>
    <w:rsid w:val="000515CB"/>
    <w:rsid w:val="0005208A"/>
    <w:rsid w:val="00052283"/>
    <w:rsid w:val="00052359"/>
    <w:rsid w:val="00052A57"/>
    <w:rsid w:val="00052BF7"/>
    <w:rsid w:val="00052CEE"/>
    <w:rsid w:val="00052DA9"/>
    <w:rsid w:val="00052FD2"/>
    <w:rsid w:val="000533CF"/>
    <w:rsid w:val="00053439"/>
    <w:rsid w:val="0005363B"/>
    <w:rsid w:val="000537C9"/>
    <w:rsid w:val="00053A4F"/>
    <w:rsid w:val="00054603"/>
    <w:rsid w:val="00054620"/>
    <w:rsid w:val="000549F6"/>
    <w:rsid w:val="00054A93"/>
    <w:rsid w:val="00055219"/>
    <w:rsid w:val="000554AE"/>
    <w:rsid w:val="00055D2E"/>
    <w:rsid w:val="0005639D"/>
    <w:rsid w:val="00056460"/>
    <w:rsid w:val="000564C7"/>
    <w:rsid w:val="00056BE6"/>
    <w:rsid w:val="0005702C"/>
    <w:rsid w:val="000572A9"/>
    <w:rsid w:val="000577F0"/>
    <w:rsid w:val="00057B81"/>
    <w:rsid w:val="00057D94"/>
    <w:rsid w:val="000600F2"/>
    <w:rsid w:val="00060BF9"/>
    <w:rsid w:val="00060E83"/>
    <w:rsid w:val="00061812"/>
    <w:rsid w:val="0006186F"/>
    <w:rsid w:val="00061D49"/>
    <w:rsid w:val="00062117"/>
    <w:rsid w:val="00063B7A"/>
    <w:rsid w:val="0006423A"/>
    <w:rsid w:val="00064C26"/>
    <w:rsid w:val="00064FE1"/>
    <w:rsid w:val="000651A6"/>
    <w:rsid w:val="00065329"/>
    <w:rsid w:val="00066787"/>
    <w:rsid w:val="000668B4"/>
    <w:rsid w:val="0006711E"/>
    <w:rsid w:val="000672BB"/>
    <w:rsid w:val="00067584"/>
    <w:rsid w:val="0006761F"/>
    <w:rsid w:val="00067C2A"/>
    <w:rsid w:val="00067D59"/>
    <w:rsid w:val="00067DD1"/>
    <w:rsid w:val="0007035A"/>
    <w:rsid w:val="0007046D"/>
    <w:rsid w:val="00070472"/>
    <w:rsid w:val="00070646"/>
    <w:rsid w:val="00070658"/>
    <w:rsid w:val="00070AB1"/>
    <w:rsid w:val="00070CC1"/>
    <w:rsid w:val="00070DAF"/>
    <w:rsid w:val="0007114B"/>
    <w:rsid w:val="00071424"/>
    <w:rsid w:val="0007200F"/>
    <w:rsid w:val="000728D9"/>
    <w:rsid w:val="00072B6F"/>
    <w:rsid w:val="00072F51"/>
    <w:rsid w:val="00072FCB"/>
    <w:rsid w:val="000731E4"/>
    <w:rsid w:val="00073753"/>
    <w:rsid w:val="000741AE"/>
    <w:rsid w:val="00074A9B"/>
    <w:rsid w:val="00074B39"/>
    <w:rsid w:val="00074B80"/>
    <w:rsid w:val="0007518E"/>
    <w:rsid w:val="00075459"/>
    <w:rsid w:val="000755D1"/>
    <w:rsid w:val="00075AA3"/>
    <w:rsid w:val="00075AE9"/>
    <w:rsid w:val="00075B7D"/>
    <w:rsid w:val="00076592"/>
    <w:rsid w:val="00076633"/>
    <w:rsid w:val="00076B78"/>
    <w:rsid w:val="000771E1"/>
    <w:rsid w:val="000772BA"/>
    <w:rsid w:val="000776DE"/>
    <w:rsid w:val="00077732"/>
    <w:rsid w:val="00077977"/>
    <w:rsid w:val="00077A5E"/>
    <w:rsid w:val="00077AF6"/>
    <w:rsid w:val="00080290"/>
    <w:rsid w:val="000809DD"/>
    <w:rsid w:val="00080F0C"/>
    <w:rsid w:val="0008149F"/>
    <w:rsid w:val="00081896"/>
    <w:rsid w:val="00081BF9"/>
    <w:rsid w:val="00081D0E"/>
    <w:rsid w:val="00081EBF"/>
    <w:rsid w:val="00082733"/>
    <w:rsid w:val="000827EE"/>
    <w:rsid w:val="00082D5A"/>
    <w:rsid w:val="00083735"/>
    <w:rsid w:val="00083B45"/>
    <w:rsid w:val="00083D5E"/>
    <w:rsid w:val="00084A3E"/>
    <w:rsid w:val="0008548A"/>
    <w:rsid w:val="000855F2"/>
    <w:rsid w:val="00085B7C"/>
    <w:rsid w:val="000861C8"/>
    <w:rsid w:val="0008668F"/>
    <w:rsid w:val="00086A6E"/>
    <w:rsid w:val="00086BCC"/>
    <w:rsid w:val="00086BDA"/>
    <w:rsid w:val="000875CA"/>
    <w:rsid w:val="00087A0C"/>
    <w:rsid w:val="00087A26"/>
    <w:rsid w:val="0009047B"/>
    <w:rsid w:val="000905D8"/>
    <w:rsid w:val="00091A3B"/>
    <w:rsid w:val="00091F78"/>
    <w:rsid w:val="00091FBF"/>
    <w:rsid w:val="00092554"/>
    <w:rsid w:val="00092A9B"/>
    <w:rsid w:val="00093482"/>
    <w:rsid w:val="000937E4"/>
    <w:rsid w:val="00093974"/>
    <w:rsid w:val="00093E8A"/>
    <w:rsid w:val="00093FA5"/>
    <w:rsid w:val="000949E0"/>
    <w:rsid w:val="00094B49"/>
    <w:rsid w:val="00095008"/>
    <w:rsid w:val="000951E6"/>
    <w:rsid w:val="00095587"/>
    <w:rsid w:val="00095C25"/>
    <w:rsid w:val="00096FCD"/>
    <w:rsid w:val="00097343"/>
    <w:rsid w:val="0009784C"/>
    <w:rsid w:val="00097850"/>
    <w:rsid w:val="000979E1"/>
    <w:rsid w:val="00097B16"/>
    <w:rsid w:val="00097FCA"/>
    <w:rsid w:val="000A0285"/>
    <w:rsid w:val="000A03DC"/>
    <w:rsid w:val="000A04BF"/>
    <w:rsid w:val="000A0A42"/>
    <w:rsid w:val="000A0D01"/>
    <w:rsid w:val="000A1193"/>
    <w:rsid w:val="000A1592"/>
    <w:rsid w:val="000A1B56"/>
    <w:rsid w:val="000A1D60"/>
    <w:rsid w:val="000A2559"/>
    <w:rsid w:val="000A25F0"/>
    <w:rsid w:val="000A262C"/>
    <w:rsid w:val="000A2E21"/>
    <w:rsid w:val="000A2E5C"/>
    <w:rsid w:val="000A3338"/>
    <w:rsid w:val="000A34CB"/>
    <w:rsid w:val="000A3EC2"/>
    <w:rsid w:val="000A4156"/>
    <w:rsid w:val="000A515A"/>
    <w:rsid w:val="000A5283"/>
    <w:rsid w:val="000A626C"/>
    <w:rsid w:val="000A637F"/>
    <w:rsid w:val="000A64D2"/>
    <w:rsid w:val="000A66E4"/>
    <w:rsid w:val="000A6A5C"/>
    <w:rsid w:val="000A6B3F"/>
    <w:rsid w:val="000A6E64"/>
    <w:rsid w:val="000A77EF"/>
    <w:rsid w:val="000A785E"/>
    <w:rsid w:val="000A7B02"/>
    <w:rsid w:val="000A7E64"/>
    <w:rsid w:val="000A7ED8"/>
    <w:rsid w:val="000B0466"/>
    <w:rsid w:val="000B05EC"/>
    <w:rsid w:val="000B2CA0"/>
    <w:rsid w:val="000B33A2"/>
    <w:rsid w:val="000B3AE7"/>
    <w:rsid w:val="000B4E15"/>
    <w:rsid w:val="000B4ED4"/>
    <w:rsid w:val="000B5976"/>
    <w:rsid w:val="000B5C20"/>
    <w:rsid w:val="000B62F8"/>
    <w:rsid w:val="000B6BCC"/>
    <w:rsid w:val="000B6CF9"/>
    <w:rsid w:val="000B71EB"/>
    <w:rsid w:val="000B7821"/>
    <w:rsid w:val="000B7E84"/>
    <w:rsid w:val="000C0101"/>
    <w:rsid w:val="000C0441"/>
    <w:rsid w:val="000C056D"/>
    <w:rsid w:val="000C0935"/>
    <w:rsid w:val="000C098B"/>
    <w:rsid w:val="000C0E29"/>
    <w:rsid w:val="000C1A18"/>
    <w:rsid w:val="000C2177"/>
    <w:rsid w:val="000C21D9"/>
    <w:rsid w:val="000C22CC"/>
    <w:rsid w:val="000C3023"/>
    <w:rsid w:val="000C365F"/>
    <w:rsid w:val="000C3973"/>
    <w:rsid w:val="000C3B06"/>
    <w:rsid w:val="000C4478"/>
    <w:rsid w:val="000C4B23"/>
    <w:rsid w:val="000C56A0"/>
    <w:rsid w:val="000C5EBD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2EC"/>
    <w:rsid w:val="000D2B2E"/>
    <w:rsid w:val="000D2BF0"/>
    <w:rsid w:val="000D2C84"/>
    <w:rsid w:val="000D2E58"/>
    <w:rsid w:val="000D3189"/>
    <w:rsid w:val="000D3417"/>
    <w:rsid w:val="000D42FC"/>
    <w:rsid w:val="000D4C7B"/>
    <w:rsid w:val="000D5CF0"/>
    <w:rsid w:val="000D6096"/>
    <w:rsid w:val="000D621C"/>
    <w:rsid w:val="000D7913"/>
    <w:rsid w:val="000D7C1F"/>
    <w:rsid w:val="000E136D"/>
    <w:rsid w:val="000E13B1"/>
    <w:rsid w:val="000E1DD8"/>
    <w:rsid w:val="000E1DEF"/>
    <w:rsid w:val="000E1E0D"/>
    <w:rsid w:val="000E2DCD"/>
    <w:rsid w:val="000E2E1D"/>
    <w:rsid w:val="000E343A"/>
    <w:rsid w:val="000E3DA1"/>
    <w:rsid w:val="000E40F9"/>
    <w:rsid w:val="000E4B33"/>
    <w:rsid w:val="000E4C73"/>
    <w:rsid w:val="000E5B30"/>
    <w:rsid w:val="000E5CB9"/>
    <w:rsid w:val="000E614F"/>
    <w:rsid w:val="000E657E"/>
    <w:rsid w:val="000E680E"/>
    <w:rsid w:val="000E695A"/>
    <w:rsid w:val="000E69F7"/>
    <w:rsid w:val="000E6ACE"/>
    <w:rsid w:val="000E78A8"/>
    <w:rsid w:val="000E7958"/>
    <w:rsid w:val="000E7C57"/>
    <w:rsid w:val="000F0329"/>
    <w:rsid w:val="000F0745"/>
    <w:rsid w:val="000F097F"/>
    <w:rsid w:val="000F0B01"/>
    <w:rsid w:val="000F10ED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7FB"/>
    <w:rsid w:val="000F4C23"/>
    <w:rsid w:val="000F5C0D"/>
    <w:rsid w:val="000F5E46"/>
    <w:rsid w:val="000F68B0"/>
    <w:rsid w:val="000F6AB8"/>
    <w:rsid w:val="000F6D10"/>
    <w:rsid w:val="000F73B2"/>
    <w:rsid w:val="000F7401"/>
    <w:rsid w:val="000F79F7"/>
    <w:rsid w:val="000F7B5F"/>
    <w:rsid w:val="000F7D4B"/>
    <w:rsid w:val="000F7D89"/>
    <w:rsid w:val="000F7ECC"/>
    <w:rsid w:val="001012B2"/>
    <w:rsid w:val="00101543"/>
    <w:rsid w:val="001016BA"/>
    <w:rsid w:val="00101A61"/>
    <w:rsid w:val="00101F23"/>
    <w:rsid w:val="001020C0"/>
    <w:rsid w:val="00102BF8"/>
    <w:rsid w:val="001030A8"/>
    <w:rsid w:val="001030C1"/>
    <w:rsid w:val="001030D4"/>
    <w:rsid w:val="0010318F"/>
    <w:rsid w:val="00103400"/>
    <w:rsid w:val="0010379F"/>
    <w:rsid w:val="00103F7E"/>
    <w:rsid w:val="0010456F"/>
    <w:rsid w:val="00104C2B"/>
    <w:rsid w:val="0010530C"/>
    <w:rsid w:val="00105516"/>
    <w:rsid w:val="0010558D"/>
    <w:rsid w:val="0010565F"/>
    <w:rsid w:val="001063A1"/>
    <w:rsid w:val="001068A3"/>
    <w:rsid w:val="00107094"/>
    <w:rsid w:val="0010714E"/>
    <w:rsid w:val="00107F30"/>
    <w:rsid w:val="001101CC"/>
    <w:rsid w:val="00110617"/>
    <w:rsid w:val="00110891"/>
    <w:rsid w:val="001114A7"/>
    <w:rsid w:val="00111861"/>
    <w:rsid w:val="0011189B"/>
    <w:rsid w:val="00111B71"/>
    <w:rsid w:val="00111E8C"/>
    <w:rsid w:val="0011220A"/>
    <w:rsid w:val="00112563"/>
    <w:rsid w:val="00112CF0"/>
    <w:rsid w:val="00112D39"/>
    <w:rsid w:val="00112EA4"/>
    <w:rsid w:val="00113871"/>
    <w:rsid w:val="00113DA2"/>
    <w:rsid w:val="0011422A"/>
    <w:rsid w:val="001142C0"/>
    <w:rsid w:val="00114536"/>
    <w:rsid w:val="001149A3"/>
    <w:rsid w:val="00114ECD"/>
    <w:rsid w:val="00115562"/>
    <w:rsid w:val="001156CE"/>
    <w:rsid w:val="00115B73"/>
    <w:rsid w:val="00115D52"/>
    <w:rsid w:val="00116696"/>
    <w:rsid w:val="00116AA4"/>
    <w:rsid w:val="00116FD8"/>
    <w:rsid w:val="00117860"/>
    <w:rsid w:val="0011794A"/>
    <w:rsid w:val="0011795C"/>
    <w:rsid w:val="0012003D"/>
    <w:rsid w:val="0012043E"/>
    <w:rsid w:val="00120CDB"/>
    <w:rsid w:val="0012117B"/>
    <w:rsid w:val="001213E2"/>
    <w:rsid w:val="001218BD"/>
    <w:rsid w:val="00123F3D"/>
    <w:rsid w:val="0012545F"/>
    <w:rsid w:val="001255E5"/>
    <w:rsid w:val="00125B09"/>
    <w:rsid w:val="00125E7E"/>
    <w:rsid w:val="00126027"/>
    <w:rsid w:val="0012615D"/>
    <w:rsid w:val="00126CB7"/>
    <w:rsid w:val="00126EC6"/>
    <w:rsid w:val="001274F0"/>
    <w:rsid w:val="0012781E"/>
    <w:rsid w:val="001278B8"/>
    <w:rsid w:val="00127BEF"/>
    <w:rsid w:val="00127D81"/>
    <w:rsid w:val="00130B5C"/>
    <w:rsid w:val="00130CF0"/>
    <w:rsid w:val="00130DA5"/>
    <w:rsid w:val="00130E22"/>
    <w:rsid w:val="0013102D"/>
    <w:rsid w:val="00131567"/>
    <w:rsid w:val="001315A1"/>
    <w:rsid w:val="001315CA"/>
    <w:rsid w:val="00131B04"/>
    <w:rsid w:val="00132533"/>
    <w:rsid w:val="00132718"/>
    <w:rsid w:val="00132AF1"/>
    <w:rsid w:val="00132C0A"/>
    <w:rsid w:val="00132C2A"/>
    <w:rsid w:val="00132DD5"/>
    <w:rsid w:val="001335C3"/>
    <w:rsid w:val="0013382E"/>
    <w:rsid w:val="00133B2E"/>
    <w:rsid w:val="00133E28"/>
    <w:rsid w:val="0013416A"/>
    <w:rsid w:val="0013485E"/>
    <w:rsid w:val="00134EA4"/>
    <w:rsid w:val="001351D9"/>
    <w:rsid w:val="00135A09"/>
    <w:rsid w:val="00136209"/>
    <w:rsid w:val="00136821"/>
    <w:rsid w:val="00136933"/>
    <w:rsid w:val="00136A48"/>
    <w:rsid w:val="00137427"/>
    <w:rsid w:val="00137B37"/>
    <w:rsid w:val="00137C53"/>
    <w:rsid w:val="00137DA8"/>
    <w:rsid w:val="00140088"/>
    <w:rsid w:val="00140573"/>
    <w:rsid w:val="00140639"/>
    <w:rsid w:val="001407A4"/>
    <w:rsid w:val="0014110E"/>
    <w:rsid w:val="00141632"/>
    <w:rsid w:val="00142118"/>
    <w:rsid w:val="001421E0"/>
    <w:rsid w:val="001428A3"/>
    <w:rsid w:val="0014297A"/>
    <w:rsid w:val="00142AB9"/>
    <w:rsid w:val="001433A3"/>
    <w:rsid w:val="00143B87"/>
    <w:rsid w:val="001441E8"/>
    <w:rsid w:val="001442B4"/>
    <w:rsid w:val="00144715"/>
    <w:rsid w:val="00144B22"/>
    <w:rsid w:val="0014533D"/>
    <w:rsid w:val="00145A17"/>
    <w:rsid w:val="00145FE4"/>
    <w:rsid w:val="0014681C"/>
    <w:rsid w:val="00146CDA"/>
    <w:rsid w:val="00146FE4"/>
    <w:rsid w:val="00147432"/>
    <w:rsid w:val="0014762C"/>
    <w:rsid w:val="00147C2E"/>
    <w:rsid w:val="00147EAF"/>
    <w:rsid w:val="001503E6"/>
    <w:rsid w:val="00150869"/>
    <w:rsid w:val="00150D48"/>
    <w:rsid w:val="00150D5B"/>
    <w:rsid w:val="001510B9"/>
    <w:rsid w:val="001511F2"/>
    <w:rsid w:val="00151C46"/>
    <w:rsid w:val="00152000"/>
    <w:rsid w:val="00152131"/>
    <w:rsid w:val="00152339"/>
    <w:rsid w:val="00152C77"/>
    <w:rsid w:val="0015320D"/>
    <w:rsid w:val="00153364"/>
    <w:rsid w:val="001533AB"/>
    <w:rsid w:val="00153426"/>
    <w:rsid w:val="001535DC"/>
    <w:rsid w:val="00153811"/>
    <w:rsid w:val="001539F8"/>
    <w:rsid w:val="00153C49"/>
    <w:rsid w:val="00154037"/>
    <w:rsid w:val="001541CA"/>
    <w:rsid w:val="00154605"/>
    <w:rsid w:val="00154A8F"/>
    <w:rsid w:val="00154AF1"/>
    <w:rsid w:val="00154E1E"/>
    <w:rsid w:val="00155697"/>
    <w:rsid w:val="00155CFF"/>
    <w:rsid w:val="00156C78"/>
    <w:rsid w:val="00156D08"/>
    <w:rsid w:val="00156F50"/>
    <w:rsid w:val="00157F77"/>
    <w:rsid w:val="001607ED"/>
    <w:rsid w:val="00160AB0"/>
    <w:rsid w:val="00160EF8"/>
    <w:rsid w:val="00161F6A"/>
    <w:rsid w:val="00162260"/>
    <w:rsid w:val="00162672"/>
    <w:rsid w:val="00162945"/>
    <w:rsid w:val="001629B9"/>
    <w:rsid w:val="00162B53"/>
    <w:rsid w:val="00163278"/>
    <w:rsid w:val="001634F5"/>
    <w:rsid w:val="00163623"/>
    <w:rsid w:val="00163E54"/>
    <w:rsid w:val="001640D7"/>
    <w:rsid w:val="00164883"/>
    <w:rsid w:val="001649C2"/>
    <w:rsid w:val="001649C4"/>
    <w:rsid w:val="00165337"/>
    <w:rsid w:val="00165903"/>
    <w:rsid w:val="001662A1"/>
    <w:rsid w:val="00166772"/>
    <w:rsid w:val="001668A3"/>
    <w:rsid w:val="001670A9"/>
    <w:rsid w:val="001670E9"/>
    <w:rsid w:val="0016762B"/>
    <w:rsid w:val="00167EA0"/>
    <w:rsid w:val="001702A1"/>
    <w:rsid w:val="00170389"/>
    <w:rsid w:val="0017043B"/>
    <w:rsid w:val="001706EA"/>
    <w:rsid w:val="00170D0C"/>
    <w:rsid w:val="0017103E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3D08"/>
    <w:rsid w:val="00173DD1"/>
    <w:rsid w:val="00174ADB"/>
    <w:rsid w:val="00174B5F"/>
    <w:rsid w:val="00174EC8"/>
    <w:rsid w:val="0017528D"/>
    <w:rsid w:val="001753D8"/>
    <w:rsid w:val="001756F0"/>
    <w:rsid w:val="00175736"/>
    <w:rsid w:val="00175976"/>
    <w:rsid w:val="001759B8"/>
    <w:rsid w:val="001759C1"/>
    <w:rsid w:val="001759F6"/>
    <w:rsid w:val="00175E1B"/>
    <w:rsid w:val="00175FE4"/>
    <w:rsid w:val="00176511"/>
    <w:rsid w:val="0017692F"/>
    <w:rsid w:val="001772B6"/>
    <w:rsid w:val="001773DA"/>
    <w:rsid w:val="00177692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3F16"/>
    <w:rsid w:val="00184D39"/>
    <w:rsid w:val="00185147"/>
    <w:rsid w:val="00185685"/>
    <w:rsid w:val="001859A5"/>
    <w:rsid w:val="00185DFC"/>
    <w:rsid w:val="00185E90"/>
    <w:rsid w:val="001863ED"/>
    <w:rsid w:val="00186C53"/>
    <w:rsid w:val="00186D6B"/>
    <w:rsid w:val="00186F4F"/>
    <w:rsid w:val="00187A77"/>
    <w:rsid w:val="00187C82"/>
    <w:rsid w:val="00187DE4"/>
    <w:rsid w:val="00187ED4"/>
    <w:rsid w:val="001900AD"/>
    <w:rsid w:val="00190569"/>
    <w:rsid w:val="001908CC"/>
    <w:rsid w:val="00191038"/>
    <w:rsid w:val="0019110E"/>
    <w:rsid w:val="001913A9"/>
    <w:rsid w:val="00191A49"/>
    <w:rsid w:val="0019202E"/>
    <w:rsid w:val="0019254C"/>
    <w:rsid w:val="001928E7"/>
    <w:rsid w:val="00193026"/>
    <w:rsid w:val="00193092"/>
    <w:rsid w:val="00193338"/>
    <w:rsid w:val="001933EA"/>
    <w:rsid w:val="0019347F"/>
    <w:rsid w:val="001934F9"/>
    <w:rsid w:val="001936D0"/>
    <w:rsid w:val="0019373B"/>
    <w:rsid w:val="00193782"/>
    <w:rsid w:val="00193D2A"/>
    <w:rsid w:val="00194B6D"/>
    <w:rsid w:val="0019589B"/>
    <w:rsid w:val="00196A12"/>
    <w:rsid w:val="00197288"/>
    <w:rsid w:val="00197629"/>
    <w:rsid w:val="001979FB"/>
    <w:rsid w:val="001A1BB0"/>
    <w:rsid w:val="001A1F4A"/>
    <w:rsid w:val="001A2437"/>
    <w:rsid w:val="001A2A55"/>
    <w:rsid w:val="001A3157"/>
    <w:rsid w:val="001A32EC"/>
    <w:rsid w:val="001A3AC2"/>
    <w:rsid w:val="001A3D0C"/>
    <w:rsid w:val="001A3FAC"/>
    <w:rsid w:val="001A4020"/>
    <w:rsid w:val="001A4198"/>
    <w:rsid w:val="001A42D6"/>
    <w:rsid w:val="001A4672"/>
    <w:rsid w:val="001A48B0"/>
    <w:rsid w:val="001A4AAA"/>
    <w:rsid w:val="001A4C3D"/>
    <w:rsid w:val="001A4C9F"/>
    <w:rsid w:val="001A518F"/>
    <w:rsid w:val="001A5256"/>
    <w:rsid w:val="001A5290"/>
    <w:rsid w:val="001A5376"/>
    <w:rsid w:val="001A5CA8"/>
    <w:rsid w:val="001A5E99"/>
    <w:rsid w:val="001A61BF"/>
    <w:rsid w:val="001A66B3"/>
    <w:rsid w:val="001A6736"/>
    <w:rsid w:val="001A7035"/>
    <w:rsid w:val="001A7643"/>
    <w:rsid w:val="001A7ACF"/>
    <w:rsid w:val="001A7B7E"/>
    <w:rsid w:val="001B0804"/>
    <w:rsid w:val="001B0E6E"/>
    <w:rsid w:val="001B16CE"/>
    <w:rsid w:val="001B1A00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B7305"/>
    <w:rsid w:val="001B742B"/>
    <w:rsid w:val="001C004F"/>
    <w:rsid w:val="001C03E1"/>
    <w:rsid w:val="001C0407"/>
    <w:rsid w:val="001C04FE"/>
    <w:rsid w:val="001C073A"/>
    <w:rsid w:val="001C0A62"/>
    <w:rsid w:val="001C145F"/>
    <w:rsid w:val="001C1543"/>
    <w:rsid w:val="001C174E"/>
    <w:rsid w:val="001C19E1"/>
    <w:rsid w:val="001C1A34"/>
    <w:rsid w:val="001C2D4A"/>
    <w:rsid w:val="001C322A"/>
    <w:rsid w:val="001C36B4"/>
    <w:rsid w:val="001C3A80"/>
    <w:rsid w:val="001C3B51"/>
    <w:rsid w:val="001C3CB0"/>
    <w:rsid w:val="001C3E85"/>
    <w:rsid w:val="001C3EA6"/>
    <w:rsid w:val="001C44E6"/>
    <w:rsid w:val="001C473F"/>
    <w:rsid w:val="001C48E8"/>
    <w:rsid w:val="001C4CDA"/>
    <w:rsid w:val="001C4CF4"/>
    <w:rsid w:val="001C5449"/>
    <w:rsid w:val="001C55A2"/>
    <w:rsid w:val="001C55F1"/>
    <w:rsid w:val="001C5834"/>
    <w:rsid w:val="001C6062"/>
    <w:rsid w:val="001C65AE"/>
    <w:rsid w:val="001C70C2"/>
    <w:rsid w:val="001D09B7"/>
    <w:rsid w:val="001D0AB0"/>
    <w:rsid w:val="001D0EC2"/>
    <w:rsid w:val="001D19CB"/>
    <w:rsid w:val="001D19D9"/>
    <w:rsid w:val="001D3869"/>
    <w:rsid w:val="001D3E00"/>
    <w:rsid w:val="001D3E8A"/>
    <w:rsid w:val="001D43BA"/>
    <w:rsid w:val="001D45FE"/>
    <w:rsid w:val="001D4B6C"/>
    <w:rsid w:val="001D51C2"/>
    <w:rsid w:val="001D52E9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1EAE"/>
    <w:rsid w:val="001E2759"/>
    <w:rsid w:val="001E2795"/>
    <w:rsid w:val="001E2B7A"/>
    <w:rsid w:val="001E2BBE"/>
    <w:rsid w:val="001E2DBA"/>
    <w:rsid w:val="001E3151"/>
    <w:rsid w:val="001E31CC"/>
    <w:rsid w:val="001E3387"/>
    <w:rsid w:val="001E34E3"/>
    <w:rsid w:val="001E360B"/>
    <w:rsid w:val="001E3782"/>
    <w:rsid w:val="001E4C62"/>
    <w:rsid w:val="001E4E16"/>
    <w:rsid w:val="001E5EC2"/>
    <w:rsid w:val="001E5FD4"/>
    <w:rsid w:val="001E640A"/>
    <w:rsid w:val="001E673F"/>
    <w:rsid w:val="001E6931"/>
    <w:rsid w:val="001E6A49"/>
    <w:rsid w:val="001E6EA3"/>
    <w:rsid w:val="001E7650"/>
    <w:rsid w:val="001E7C07"/>
    <w:rsid w:val="001E7EF0"/>
    <w:rsid w:val="001F0269"/>
    <w:rsid w:val="001F07E7"/>
    <w:rsid w:val="001F08E9"/>
    <w:rsid w:val="001F0975"/>
    <w:rsid w:val="001F0EE9"/>
    <w:rsid w:val="001F129B"/>
    <w:rsid w:val="001F1790"/>
    <w:rsid w:val="001F1DCF"/>
    <w:rsid w:val="001F204B"/>
    <w:rsid w:val="001F2330"/>
    <w:rsid w:val="001F27CA"/>
    <w:rsid w:val="001F2E37"/>
    <w:rsid w:val="001F3210"/>
    <w:rsid w:val="001F346F"/>
    <w:rsid w:val="001F366A"/>
    <w:rsid w:val="001F38DC"/>
    <w:rsid w:val="001F4034"/>
    <w:rsid w:val="001F407F"/>
    <w:rsid w:val="001F427E"/>
    <w:rsid w:val="001F4FD4"/>
    <w:rsid w:val="001F5818"/>
    <w:rsid w:val="001F5E54"/>
    <w:rsid w:val="001F604B"/>
    <w:rsid w:val="001F6169"/>
    <w:rsid w:val="001F6689"/>
    <w:rsid w:val="001F68F3"/>
    <w:rsid w:val="001F6DE7"/>
    <w:rsid w:val="001F7835"/>
    <w:rsid w:val="001F78C6"/>
    <w:rsid w:val="001F7BF8"/>
    <w:rsid w:val="001F7E71"/>
    <w:rsid w:val="001F7F63"/>
    <w:rsid w:val="002010BE"/>
    <w:rsid w:val="00201143"/>
    <w:rsid w:val="002013D7"/>
    <w:rsid w:val="00201443"/>
    <w:rsid w:val="002014CC"/>
    <w:rsid w:val="0020166F"/>
    <w:rsid w:val="00201B77"/>
    <w:rsid w:val="002027AD"/>
    <w:rsid w:val="00203215"/>
    <w:rsid w:val="002036BB"/>
    <w:rsid w:val="002036E7"/>
    <w:rsid w:val="002041B1"/>
    <w:rsid w:val="0020427E"/>
    <w:rsid w:val="00204499"/>
    <w:rsid w:val="00204D00"/>
    <w:rsid w:val="00204D56"/>
    <w:rsid w:val="00205138"/>
    <w:rsid w:val="0020527A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14"/>
    <w:rsid w:val="00210FC7"/>
    <w:rsid w:val="00211338"/>
    <w:rsid w:val="00211E29"/>
    <w:rsid w:val="00211FE1"/>
    <w:rsid w:val="002124A7"/>
    <w:rsid w:val="002125BF"/>
    <w:rsid w:val="00212BA2"/>
    <w:rsid w:val="00212DA2"/>
    <w:rsid w:val="0021323B"/>
    <w:rsid w:val="0021355B"/>
    <w:rsid w:val="002136B9"/>
    <w:rsid w:val="00213859"/>
    <w:rsid w:val="00213BB9"/>
    <w:rsid w:val="002140DA"/>
    <w:rsid w:val="002143F9"/>
    <w:rsid w:val="00214989"/>
    <w:rsid w:val="00215544"/>
    <w:rsid w:val="002157C5"/>
    <w:rsid w:val="002157EC"/>
    <w:rsid w:val="002159C2"/>
    <w:rsid w:val="00215EE4"/>
    <w:rsid w:val="00216489"/>
    <w:rsid w:val="002164F6"/>
    <w:rsid w:val="002165B2"/>
    <w:rsid w:val="00217151"/>
    <w:rsid w:val="002173B1"/>
    <w:rsid w:val="002173C8"/>
    <w:rsid w:val="00217529"/>
    <w:rsid w:val="002176C7"/>
    <w:rsid w:val="002176D6"/>
    <w:rsid w:val="00217F13"/>
    <w:rsid w:val="00220622"/>
    <w:rsid w:val="00220E3A"/>
    <w:rsid w:val="00220EB3"/>
    <w:rsid w:val="00220FCD"/>
    <w:rsid w:val="00220FF5"/>
    <w:rsid w:val="002212A5"/>
    <w:rsid w:val="00221BA1"/>
    <w:rsid w:val="002221E1"/>
    <w:rsid w:val="00222A35"/>
    <w:rsid w:val="002236F8"/>
    <w:rsid w:val="002239E7"/>
    <w:rsid w:val="00224379"/>
    <w:rsid w:val="00224400"/>
    <w:rsid w:val="00224716"/>
    <w:rsid w:val="002247B3"/>
    <w:rsid w:val="00224C59"/>
    <w:rsid w:val="00225019"/>
    <w:rsid w:val="0022599B"/>
    <w:rsid w:val="0022618B"/>
    <w:rsid w:val="00226594"/>
    <w:rsid w:val="002266A5"/>
    <w:rsid w:val="00226874"/>
    <w:rsid w:val="00226CF3"/>
    <w:rsid w:val="0022707A"/>
    <w:rsid w:val="002270B8"/>
    <w:rsid w:val="002301B4"/>
    <w:rsid w:val="002319B3"/>
    <w:rsid w:val="00231F75"/>
    <w:rsid w:val="00232ACC"/>
    <w:rsid w:val="00234806"/>
    <w:rsid w:val="002348FE"/>
    <w:rsid w:val="00234ED6"/>
    <w:rsid w:val="00234F90"/>
    <w:rsid w:val="002354DE"/>
    <w:rsid w:val="00235A18"/>
    <w:rsid w:val="002361D6"/>
    <w:rsid w:val="00236445"/>
    <w:rsid w:val="00236AA3"/>
    <w:rsid w:val="00236C31"/>
    <w:rsid w:val="00236D6E"/>
    <w:rsid w:val="002371CD"/>
    <w:rsid w:val="00237423"/>
    <w:rsid w:val="002375C1"/>
    <w:rsid w:val="002407AE"/>
    <w:rsid w:val="00241718"/>
    <w:rsid w:val="002418AC"/>
    <w:rsid w:val="00241C55"/>
    <w:rsid w:val="002420AC"/>
    <w:rsid w:val="00242845"/>
    <w:rsid w:val="0024323D"/>
    <w:rsid w:val="0024388C"/>
    <w:rsid w:val="002442A7"/>
    <w:rsid w:val="0024483A"/>
    <w:rsid w:val="00245038"/>
    <w:rsid w:val="00245D0A"/>
    <w:rsid w:val="00245F66"/>
    <w:rsid w:val="002460EF"/>
    <w:rsid w:val="0024644F"/>
    <w:rsid w:val="002464BE"/>
    <w:rsid w:val="002476FD"/>
    <w:rsid w:val="00250ACC"/>
    <w:rsid w:val="00250AF1"/>
    <w:rsid w:val="00250C6D"/>
    <w:rsid w:val="00250D86"/>
    <w:rsid w:val="0025104B"/>
    <w:rsid w:val="00251089"/>
    <w:rsid w:val="0025121D"/>
    <w:rsid w:val="00251B7E"/>
    <w:rsid w:val="00252374"/>
    <w:rsid w:val="00252B91"/>
    <w:rsid w:val="00252D21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DDD"/>
    <w:rsid w:val="00254F41"/>
    <w:rsid w:val="00255ECB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ADD"/>
    <w:rsid w:val="00257BAD"/>
    <w:rsid w:val="00257C05"/>
    <w:rsid w:val="00257D32"/>
    <w:rsid w:val="00257D62"/>
    <w:rsid w:val="0026003A"/>
    <w:rsid w:val="002603EA"/>
    <w:rsid w:val="00260626"/>
    <w:rsid w:val="00260884"/>
    <w:rsid w:val="002609DD"/>
    <w:rsid w:val="00260B8B"/>
    <w:rsid w:val="00260E7B"/>
    <w:rsid w:val="00260F55"/>
    <w:rsid w:val="0026115E"/>
    <w:rsid w:val="0026133F"/>
    <w:rsid w:val="0026174D"/>
    <w:rsid w:val="0026184A"/>
    <w:rsid w:val="00261CB0"/>
    <w:rsid w:val="002621EC"/>
    <w:rsid w:val="00262C56"/>
    <w:rsid w:val="00262F05"/>
    <w:rsid w:val="00262F99"/>
    <w:rsid w:val="002633E6"/>
    <w:rsid w:val="0026407A"/>
    <w:rsid w:val="002644E1"/>
    <w:rsid w:val="00264C07"/>
    <w:rsid w:val="00264E04"/>
    <w:rsid w:val="00265778"/>
    <w:rsid w:val="00265889"/>
    <w:rsid w:val="00265DF2"/>
    <w:rsid w:val="00265FF7"/>
    <w:rsid w:val="00266147"/>
    <w:rsid w:val="002667E4"/>
    <w:rsid w:val="0026722B"/>
    <w:rsid w:val="002672D6"/>
    <w:rsid w:val="0026739F"/>
    <w:rsid w:val="00267FC6"/>
    <w:rsid w:val="00270168"/>
    <w:rsid w:val="002706E1"/>
    <w:rsid w:val="002715AF"/>
    <w:rsid w:val="002715DD"/>
    <w:rsid w:val="00271AEB"/>
    <w:rsid w:val="00271F41"/>
    <w:rsid w:val="002721AE"/>
    <w:rsid w:val="002723E3"/>
    <w:rsid w:val="00272449"/>
    <w:rsid w:val="002726DB"/>
    <w:rsid w:val="00272729"/>
    <w:rsid w:val="00272968"/>
    <w:rsid w:val="00272ADD"/>
    <w:rsid w:val="00272F30"/>
    <w:rsid w:val="0027352C"/>
    <w:rsid w:val="002736B6"/>
    <w:rsid w:val="00273FEC"/>
    <w:rsid w:val="002749DC"/>
    <w:rsid w:val="00274ED4"/>
    <w:rsid w:val="00275176"/>
    <w:rsid w:val="0027521F"/>
    <w:rsid w:val="00275233"/>
    <w:rsid w:val="00275341"/>
    <w:rsid w:val="00275D2E"/>
    <w:rsid w:val="00275E5D"/>
    <w:rsid w:val="0027639A"/>
    <w:rsid w:val="002765AD"/>
    <w:rsid w:val="002765EA"/>
    <w:rsid w:val="0027677F"/>
    <w:rsid w:val="0027692C"/>
    <w:rsid w:val="00276A8B"/>
    <w:rsid w:val="00276CE0"/>
    <w:rsid w:val="00276D6F"/>
    <w:rsid w:val="00276EAF"/>
    <w:rsid w:val="00277290"/>
    <w:rsid w:val="002772D8"/>
    <w:rsid w:val="00277C21"/>
    <w:rsid w:val="00277D5A"/>
    <w:rsid w:val="0028026E"/>
    <w:rsid w:val="002802B8"/>
    <w:rsid w:val="002802E2"/>
    <w:rsid w:val="00280623"/>
    <w:rsid w:val="00281365"/>
    <w:rsid w:val="00281ABB"/>
    <w:rsid w:val="00281B7D"/>
    <w:rsid w:val="00282392"/>
    <w:rsid w:val="002826C0"/>
    <w:rsid w:val="002828D7"/>
    <w:rsid w:val="00282B34"/>
    <w:rsid w:val="0028388F"/>
    <w:rsid w:val="00283C14"/>
    <w:rsid w:val="002846B6"/>
    <w:rsid w:val="00284B5E"/>
    <w:rsid w:val="00284D34"/>
    <w:rsid w:val="00284DE7"/>
    <w:rsid w:val="00284EFE"/>
    <w:rsid w:val="00285804"/>
    <w:rsid w:val="002861B9"/>
    <w:rsid w:val="002863B8"/>
    <w:rsid w:val="002863DB"/>
    <w:rsid w:val="00286464"/>
    <w:rsid w:val="0028671E"/>
    <w:rsid w:val="00286747"/>
    <w:rsid w:val="00286AC2"/>
    <w:rsid w:val="00286B85"/>
    <w:rsid w:val="00286D3F"/>
    <w:rsid w:val="002875C4"/>
    <w:rsid w:val="00287980"/>
    <w:rsid w:val="00290241"/>
    <w:rsid w:val="00291501"/>
    <w:rsid w:val="002915F1"/>
    <w:rsid w:val="002916C0"/>
    <w:rsid w:val="00291EAC"/>
    <w:rsid w:val="00292694"/>
    <w:rsid w:val="002926F1"/>
    <w:rsid w:val="002928E2"/>
    <w:rsid w:val="00292AE7"/>
    <w:rsid w:val="00292B4E"/>
    <w:rsid w:val="00292D1C"/>
    <w:rsid w:val="00293732"/>
    <w:rsid w:val="00293ADC"/>
    <w:rsid w:val="00293E8D"/>
    <w:rsid w:val="00293EB8"/>
    <w:rsid w:val="00293ED2"/>
    <w:rsid w:val="002946E9"/>
    <w:rsid w:val="0029517E"/>
    <w:rsid w:val="002952D1"/>
    <w:rsid w:val="00295846"/>
    <w:rsid w:val="0029587A"/>
    <w:rsid w:val="00295994"/>
    <w:rsid w:val="00295B0F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25D1"/>
    <w:rsid w:val="002A272E"/>
    <w:rsid w:val="002A2F98"/>
    <w:rsid w:val="002A384D"/>
    <w:rsid w:val="002A3FE6"/>
    <w:rsid w:val="002A4477"/>
    <w:rsid w:val="002A50A7"/>
    <w:rsid w:val="002A638E"/>
    <w:rsid w:val="002A663E"/>
    <w:rsid w:val="002A6B66"/>
    <w:rsid w:val="002A6F7F"/>
    <w:rsid w:val="002A754C"/>
    <w:rsid w:val="002A7559"/>
    <w:rsid w:val="002A77E5"/>
    <w:rsid w:val="002B001A"/>
    <w:rsid w:val="002B0080"/>
    <w:rsid w:val="002B0089"/>
    <w:rsid w:val="002B024E"/>
    <w:rsid w:val="002B046C"/>
    <w:rsid w:val="002B04AA"/>
    <w:rsid w:val="002B0723"/>
    <w:rsid w:val="002B07E9"/>
    <w:rsid w:val="002B10B5"/>
    <w:rsid w:val="002B128C"/>
    <w:rsid w:val="002B2732"/>
    <w:rsid w:val="002B2A67"/>
    <w:rsid w:val="002B2AE7"/>
    <w:rsid w:val="002B2B56"/>
    <w:rsid w:val="002B31DE"/>
    <w:rsid w:val="002B3204"/>
    <w:rsid w:val="002B32A5"/>
    <w:rsid w:val="002B3571"/>
    <w:rsid w:val="002B375A"/>
    <w:rsid w:val="002B38F7"/>
    <w:rsid w:val="002B3B7C"/>
    <w:rsid w:val="002B3D51"/>
    <w:rsid w:val="002B3F20"/>
    <w:rsid w:val="002B49E0"/>
    <w:rsid w:val="002B58ED"/>
    <w:rsid w:val="002B6027"/>
    <w:rsid w:val="002B6321"/>
    <w:rsid w:val="002B65E5"/>
    <w:rsid w:val="002B6701"/>
    <w:rsid w:val="002B6952"/>
    <w:rsid w:val="002C0035"/>
    <w:rsid w:val="002C0334"/>
    <w:rsid w:val="002C07B8"/>
    <w:rsid w:val="002C0A10"/>
    <w:rsid w:val="002C0BFE"/>
    <w:rsid w:val="002C19D1"/>
    <w:rsid w:val="002C1CE0"/>
    <w:rsid w:val="002C1E31"/>
    <w:rsid w:val="002C255C"/>
    <w:rsid w:val="002C2B98"/>
    <w:rsid w:val="002C2CF1"/>
    <w:rsid w:val="002C32AD"/>
    <w:rsid w:val="002C3C89"/>
    <w:rsid w:val="002C4299"/>
    <w:rsid w:val="002C43CC"/>
    <w:rsid w:val="002C4522"/>
    <w:rsid w:val="002C468A"/>
    <w:rsid w:val="002C4705"/>
    <w:rsid w:val="002C4D84"/>
    <w:rsid w:val="002C4E7C"/>
    <w:rsid w:val="002C5483"/>
    <w:rsid w:val="002C5506"/>
    <w:rsid w:val="002C5593"/>
    <w:rsid w:val="002C59A1"/>
    <w:rsid w:val="002C5B9D"/>
    <w:rsid w:val="002C5CF1"/>
    <w:rsid w:val="002C63A5"/>
    <w:rsid w:val="002C63C1"/>
    <w:rsid w:val="002C69C1"/>
    <w:rsid w:val="002C6A11"/>
    <w:rsid w:val="002C6A7D"/>
    <w:rsid w:val="002C6D12"/>
    <w:rsid w:val="002C7CEC"/>
    <w:rsid w:val="002C7EEB"/>
    <w:rsid w:val="002D015D"/>
    <w:rsid w:val="002D062D"/>
    <w:rsid w:val="002D0F37"/>
    <w:rsid w:val="002D0F70"/>
    <w:rsid w:val="002D13F2"/>
    <w:rsid w:val="002D1400"/>
    <w:rsid w:val="002D16B7"/>
    <w:rsid w:val="002D16B8"/>
    <w:rsid w:val="002D16D5"/>
    <w:rsid w:val="002D1D59"/>
    <w:rsid w:val="002D2176"/>
    <w:rsid w:val="002D21AB"/>
    <w:rsid w:val="002D2D51"/>
    <w:rsid w:val="002D33EF"/>
    <w:rsid w:val="002D350B"/>
    <w:rsid w:val="002D3695"/>
    <w:rsid w:val="002D39F3"/>
    <w:rsid w:val="002D3C90"/>
    <w:rsid w:val="002D3DFC"/>
    <w:rsid w:val="002D48AB"/>
    <w:rsid w:val="002D5FE2"/>
    <w:rsid w:val="002D66D4"/>
    <w:rsid w:val="002D6A5E"/>
    <w:rsid w:val="002D6BAE"/>
    <w:rsid w:val="002D6FB7"/>
    <w:rsid w:val="002D74FB"/>
    <w:rsid w:val="002D78FC"/>
    <w:rsid w:val="002E012E"/>
    <w:rsid w:val="002E0262"/>
    <w:rsid w:val="002E0306"/>
    <w:rsid w:val="002E081A"/>
    <w:rsid w:val="002E0A23"/>
    <w:rsid w:val="002E0C6B"/>
    <w:rsid w:val="002E1383"/>
    <w:rsid w:val="002E1483"/>
    <w:rsid w:val="002E1FD2"/>
    <w:rsid w:val="002E232E"/>
    <w:rsid w:val="002E26D9"/>
    <w:rsid w:val="002E2A1A"/>
    <w:rsid w:val="002E3DF9"/>
    <w:rsid w:val="002E3E99"/>
    <w:rsid w:val="002E451D"/>
    <w:rsid w:val="002E50F5"/>
    <w:rsid w:val="002E5417"/>
    <w:rsid w:val="002E57F1"/>
    <w:rsid w:val="002E6511"/>
    <w:rsid w:val="002E759C"/>
    <w:rsid w:val="002E7B60"/>
    <w:rsid w:val="002E7E97"/>
    <w:rsid w:val="002F0104"/>
    <w:rsid w:val="002F0255"/>
    <w:rsid w:val="002F02DA"/>
    <w:rsid w:val="002F0473"/>
    <w:rsid w:val="002F07A2"/>
    <w:rsid w:val="002F0811"/>
    <w:rsid w:val="002F0A67"/>
    <w:rsid w:val="002F0B5D"/>
    <w:rsid w:val="002F0D35"/>
    <w:rsid w:val="002F15DD"/>
    <w:rsid w:val="002F27A0"/>
    <w:rsid w:val="002F27DA"/>
    <w:rsid w:val="002F37F8"/>
    <w:rsid w:val="002F39B2"/>
    <w:rsid w:val="002F3C4E"/>
    <w:rsid w:val="002F40D6"/>
    <w:rsid w:val="002F4390"/>
    <w:rsid w:val="002F4556"/>
    <w:rsid w:val="002F534A"/>
    <w:rsid w:val="002F5580"/>
    <w:rsid w:val="002F5AB0"/>
    <w:rsid w:val="002F6C05"/>
    <w:rsid w:val="002F7710"/>
    <w:rsid w:val="002F7B16"/>
    <w:rsid w:val="00300042"/>
    <w:rsid w:val="003001E3"/>
    <w:rsid w:val="00300429"/>
    <w:rsid w:val="0030070A"/>
    <w:rsid w:val="00300E51"/>
    <w:rsid w:val="0030115A"/>
    <w:rsid w:val="0030121E"/>
    <w:rsid w:val="00301256"/>
    <w:rsid w:val="0030137C"/>
    <w:rsid w:val="00301422"/>
    <w:rsid w:val="00301454"/>
    <w:rsid w:val="0030156D"/>
    <w:rsid w:val="003023F1"/>
    <w:rsid w:val="003026E3"/>
    <w:rsid w:val="003029AF"/>
    <w:rsid w:val="00302C40"/>
    <w:rsid w:val="0030337E"/>
    <w:rsid w:val="00303566"/>
    <w:rsid w:val="00304229"/>
    <w:rsid w:val="0030490B"/>
    <w:rsid w:val="00304E22"/>
    <w:rsid w:val="00304E79"/>
    <w:rsid w:val="00304EC0"/>
    <w:rsid w:val="00305702"/>
    <w:rsid w:val="00305F3B"/>
    <w:rsid w:val="00305FD2"/>
    <w:rsid w:val="00306569"/>
    <w:rsid w:val="003068D0"/>
    <w:rsid w:val="00307663"/>
    <w:rsid w:val="003077AE"/>
    <w:rsid w:val="003079DA"/>
    <w:rsid w:val="00310918"/>
    <w:rsid w:val="00310D5D"/>
    <w:rsid w:val="00310D68"/>
    <w:rsid w:val="00311C8D"/>
    <w:rsid w:val="00311DAC"/>
    <w:rsid w:val="003120DB"/>
    <w:rsid w:val="0031237A"/>
    <w:rsid w:val="00312466"/>
    <w:rsid w:val="0031248C"/>
    <w:rsid w:val="0031261D"/>
    <w:rsid w:val="003137B6"/>
    <w:rsid w:val="00313B69"/>
    <w:rsid w:val="00313C6F"/>
    <w:rsid w:val="00313F53"/>
    <w:rsid w:val="0031416A"/>
    <w:rsid w:val="0031417C"/>
    <w:rsid w:val="00314399"/>
    <w:rsid w:val="003147CF"/>
    <w:rsid w:val="003149E9"/>
    <w:rsid w:val="00314C8B"/>
    <w:rsid w:val="003154E5"/>
    <w:rsid w:val="003162D6"/>
    <w:rsid w:val="003165DB"/>
    <w:rsid w:val="00316849"/>
    <w:rsid w:val="00316E6E"/>
    <w:rsid w:val="0031713C"/>
    <w:rsid w:val="003175B4"/>
    <w:rsid w:val="0032002F"/>
    <w:rsid w:val="003200BC"/>
    <w:rsid w:val="0032081E"/>
    <w:rsid w:val="003209D1"/>
    <w:rsid w:val="00320D68"/>
    <w:rsid w:val="003212CC"/>
    <w:rsid w:val="003213BF"/>
    <w:rsid w:val="00321B85"/>
    <w:rsid w:val="00321BA5"/>
    <w:rsid w:val="00321D52"/>
    <w:rsid w:val="003223DF"/>
    <w:rsid w:val="00322782"/>
    <w:rsid w:val="003227A0"/>
    <w:rsid w:val="0032290D"/>
    <w:rsid w:val="00322B49"/>
    <w:rsid w:val="00322DBA"/>
    <w:rsid w:val="00323378"/>
    <w:rsid w:val="00323B59"/>
    <w:rsid w:val="003243B7"/>
    <w:rsid w:val="00324527"/>
    <w:rsid w:val="00324C2B"/>
    <w:rsid w:val="00324C9A"/>
    <w:rsid w:val="00324CFC"/>
    <w:rsid w:val="003251E5"/>
    <w:rsid w:val="003255FC"/>
    <w:rsid w:val="003258B2"/>
    <w:rsid w:val="00325CD7"/>
    <w:rsid w:val="003263C1"/>
    <w:rsid w:val="00326926"/>
    <w:rsid w:val="00326A4D"/>
    <w:rsid w:val="00326FBB"/>
    <w:rsid w:val="003270E1"/>
    <w:rsid w:val="00327151"/>
    <w:rsid w:val="0032746D"/>
    <w:rsid w:val="003277FE"/>
    <w:rsid w:val="00327838"/>
    <w:rsid w:val="003278B5"/>
    <w:rsid w:val="00327C96"/>
    <w:rsid w:val="003307C9"/>
    <w:rsid w:val="00330FFE"/>
    <w:rsid w:val="003323D8"/>
    <w:rsid w:val="00332405"/>
    <w:rsid w:val="003324FD"/>
    <w:rsid w:val="00332597"/>
    <w:rsid w:val="003327B1"/>
    <w:rsid w:val="003329EB"/>
    <w:rsid w:val="00332BA0"/>
    <w:rsid w:val="00332D6A"/>
    <w:rsid w:val="003332F3"/>
    <w:rsid w:val="0033378C"/>
    <w:rsid w:val="00333B4C"/>
    <w:rsid w:val="00334749"/>
    <w:rsid w:val="00335418"/>
    <w:rsid w:val="00335900"/>
    <w:rsid w:val="00335947"/>
    <w:rsid w:val="003359EA"/>
    <w:rsid w:val="00335B4C"/>
    <w:rsid w:val="00335F31"/>
    <w:rsid w:val="003365DD"/>
    <w:rsid w:val="00337713"/>
    <w:rsid w:val="00337A95"/>
    <w:rsid w:val="00337ADD"/>
    <w:rsid w:val="00340315"/>
    <w:rsid w:val="003405E5"/>
    <w:rsid w:val="003409B5"/>
    <w:rsid w:val="00341922"/>
    <w:rsid w:val="00341CA3"/>
    <w:rsid w:val="0034251B"/>
    <w:rsid w:val="00342666"/>
    <w:rsid w:val="00342AC3"/>
    <w:rsid w:val="00342E43"/>
    <w:rsid w:val="003438A8"/>
    <w:rsid w:val="0034394F"/>
    <w:rsid w:val="00344053"/>
    <w:rsid w:val="003441CD"/>
    <w:rsid w:val="003449F9"/>
    <w:rsid w:val="003450E0"/>
    <w:rsid w:val="00345A42"/>
    <w:rsid w:val="00345FE6"/>
    <w:rsid w:val="003462C6"/>
    <w:rsid w:val="00346458"/>
    <w:rsid w:val="00346574"/>
    <w:rsid w:val="003465F6"/>
    <w:rsid w:val="00346AA7"/>
    <w:rsid w:val="00347095"/>
    <w:rsid w:val="0034717A"/>
    <w:rsid w:val="0034722E"/>
    <w:rsid w:val="00347875"/>
    <w:rsid w:val="00347A50"/>
    <w:rsid w:val="0035033A"/>
    <w:rsid w:val="00350A73"/>
    <w:rsid w:val="00350AF1"/>
    <w:rsid w:val="00351A96"/>
    <w:rsid w:val="00351ACA"/>
    <w:rsid w:val="003525FD"/>
    <w:rsid w:val="00352A3E"/>
    <w:rsid w:val="00352B18"/>
    <w:rsid w:val="00352C7F"/>
    <w:rsid w:val="0035390D"/>
    <w:rsid w:val="00353B87"/>
    <w:rsid w:val="00353C3E"/>
    <w:rsid w:val="00353F22"/>
    <w:rsid w:val="00354298"/>
    <w:rsid w:val="003545FD"/>
    <w:rsid w:val="003547E0"/>
    <w:rsid w:val="00354985"/>
    <w:rsid w:val="003549E5"/>
    <w:rsid w:val="00354A08"/>
    <w:rsid w:val="00354B1C"/>
    <w:rsid w:val="00354D4C"/>
    <w:rsid w:val="00354DE3"/>
    <w:rsid w:val="003555DE"/>
    <w:rsid w:val="0035590A"/>
    <w:rsid w:val="00355AE9"/>
    <w:rsid w:val="0035625E"/>
    <w:rsid w:val="00357605"/>
    <w:rsid w:val="00357663"/>
    <w:rsid w:val="00357A8D"/>
    <w:rsid w:val="00360B58"/>
    <w:rsid w:val="00361131"/>
    <w:rsid w:val="0036140A"/>
    <w:rsid w:val="00361812"/>
    <w:rsid w:val="00362023"/>
    <w:rsid w:val="00362117"/>
    <w:rsid w:val="0036245E"/>
    <w:rsid w:val="00362610"/>
    <w:rsid w:val="0036265B"/>
    <w:rsid w:val="00362990"/>
    <w:rsid w:val="00362D99"/>
    <w:rsid w:val="00363521"/>
    <w:rsid w:val="00363A2F"/>
    <w:rsid w:val="003643F5"/>
    <w:rsid w:val="00364659"/>
    <w:rsid w:val="00364670"/>
    <w:rsid w:val="00364876"/>
    <w:rsid w:val="00364B8B"/>
    <w:rsid w:val="00364C67"/>
    <w:rsid w:val="0036548F"/>
    <w:rsid w:val="00365898"/>
    <w:rsid w:val="00365B8D"/>
    <w:rsid w:val="00365D1A"/>
    <w:rsid w:val="00365EAA"/>
    <w:rsid w:val="00365F7B"/>
    <w:rsid w:val="00366494"/>
    <w:rsid w:val="00366BFD"/>
    <w:rsid w:val="00366F01"/>
    <w:rsid w:val="003672DB"/>
    <w:rsid w:val="00367576"/>
    <w:rsid w:val="00367AC2"/>
    <w:rsid w:val="00367CB9"/>
    <w:rsid w:val="00367DCB"/>
    <w:rsid w:val="00367DE5"/>
    <w:rsid w:val="00370078"/>
    <w:rsid w:val="003701A2"/>
    <w:rsid w:val="003706C3"/>
    <w:rsid w:val="00370ADF"/>
    <w:rsid w:val="00371CB4"/>
    <w:rsid w:val="00372465"/>
    <w:rsid w:val="0037262F"/>
    <w:rsid w:val="003726DD"/>
    <w:rsid w:val="00372B0D"/>
    <w:rsid w:val="00372FEF"/>
    <w:rsid w:val="00373697"/>
    <w:rsid w:val="00374007"/>
    <w:rsid w:val="00374974"/>
    <w:rsid w:val="00374EE7"/>
    <w:rsid w:val="00374FD8"/>
    <w:rsid w:val="003754E7"/>
    <w:rsid w:val="00375B14"/>
    <w:rsid w:val="00375EA1"/>
    <w:rsid w:val="003768B1"/>
    <w:rsid w:val="00376B58"/>
    <w:rsid w:val="00376C7E"/>
    <w:rsid w:val="00376F5D"/>
    <w:rsid w:val="003777DE"/>
    <w:rsid w:val="00377A90"/>
    <w:rsid w:val="00377CDE"/>
    <w:rsid w:val="00377EF2"/>
    <w:rsid w:val="003805A8"/>
    <w:rsid w:val="003813E9"/>
    <w:rsid w:val="0038196D"/>
    <w:rsid w:val="00381DB8"/>
    <w:rsid w:val="00382400"/>
    <w:rsid w:val="00382702"/>
    <w:rsid w:val="00382BD4"/>
    <w:rsid w:val="00382DA2"/>
    <w:rsid w:val="00383095"/>
    <w:rsid w:val="00384FA9"/>
    <w:rsid w:val="003853CA"/>
    <w:rsid w:val="003856D2"/>
    <w:rsid w:val="00385F64"/>
    <w:rsid w:val="003861B7"/>
    <w:rsid w:val="0038675F"/>
    <w:rsid w:val="00386BA6"/>
    <w:rsid w:val="00386D31"/>
    <w:rsid w:val="003874E2"/>
    <w:rsid w:val="00387BF0"/>
    <w:rsid w:val="00387E3F"/>
    <w:rsid w:val="0039026B"/>
    <w:rsid w:val="0039072F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FA2"/>
    <w:rsid w:val="00394718"/>
    <w:rsid w:val="003949ED"/>
    <w:rsid w:val="00394D38"/>
    <w:rsid w:val="003951EE"/>
    <w:rsid w:val="00395C6B"/>
    <w:rsid w:val="00395E3E"/>
    <w:rsid w:val="00395E74"/>
    <w:rsid w:val="00396162"/>
    <w:rsid w:val="00396858"/>
    <w:rsid w:val="0039689C"/>
    <w:rsid w:val="003974CB"/>
    <w:rsid w:val="00397540"/>
    <w:rsid w:val="00397732"/>
    <w:rsid w:val="00397AE4"/>
    <w:rsid w:val="00397C3D"/>
    <w:rsid w:val="00397F56"/>
    <w:rsid w:val="003A0026"/>
    <w:rsid w:val="003A0430"/>
    <w:rsid w:val="003A053E"/>
    <w:rsid w:val="003A0715"/>
    <w:rsid w:val="003A0C5F"/>
    <w:rsid w:val="003A0D1F"/>
    <w:rsid w:val="003A0D91"/>
    <w:rsid w:val="003A0F39"/>
    <w:rsid w:val="003A11FA"/>
    <w:rsid w:val="003A20F7"/>
    <w:rsid w:val="003A21B4"/>
    <w:rsid w:val="003A2594"/>
    <w:rsid w:val="003A31E9"/>
    <w:rsid w:val="003A3673"/>
    <w:rsid w:val="003A3AE8"/>
    <w:rsid w:val="003A4080"/>
    <w:rsid w:val="003A4208"/>
    <w:rsid w:val="003A4FD8"/>
    <w:rsid w:val="003A52CA"/>
    <w:rsid w:val="003A55B3"/>
    <w:rsid w:val="003A5B14"/>
    <w:rsid w:val="003A5F11"/>
    <w:rsid w:val="003A6F23"/>
    <w:rsid w:val="003A7014"/>
    <w:rsid w:val="003A78E7"/>
    <w:rsid w:val="003A79BB"/>
    <w:rsid w:val="003B0392"/>
    <w:rsid w:val="003B07AA"/>
    <w:rsid w:val="003B0936"/>
    <w:rsid w:val="003B1565"/>
    <w:rsid w:val="003B18DB"/>
    <w:rsid w:val="003B26FF"/>
    <w:rsid w:val="003B2E70"/>
    <w:rsid w:val="003B319B"/>
    <w:rsid w:val="003B398A"/>
    <w:rsid w:val="003B3AF8"/>
    <w:rsid w:val="003B3B51"/>
    <w:rsid w:val="003B3D57"/>
    <w:rsid w:val="003B3D91"/>
    <w:rsid w:val="003B45A4"/>
    <w:rsid w:val="003B4749"/>
    <w:rsid w:val="003B4785"/>
    <w:rsid w:val="003B4848"/>
    <w:rsid w:val="003B499D"/>
    <w:rsid w:val="003B4F18"/>
    <w:rsid w:val="003B567D"/>
    <w:rsid w:val="003B573C"/>
    <w:rsid w:val="003B585A"/>
    <w:rsid w:val="003B58FB"/>
    <w:rsid w:val="003B6033"/>
    <w:rsid w:val="003B60D1"/>
    <w:rsid w:val="003B6D06"/>
    <w:rsid w:val="003B6F5B"/>
    <w:rsid w:val="003B728E"/>
    <w:rsid w:val="003B75FA"/>
    <w:rsid w:val="003B7A39"/>
    <w:rsid w:val="003B7C3A"/>
    <w:rsid w:val="003C0928"/>
    <w:rsid w:val="003C20A2"/>
    <w:rsid w:val="003C2477"/>
    <w:rsid w:val="003C2625"/>
    <w:rsid w:val="003C267E"/>
    <w:rsid w:val="003C2C64"/>
    <w:rsid w:val="003C2D2C"/>
    <w:rsid w:val="003C318E"/>
    <w:rsid w:val="003C3568"/>
    <w:rsid w:val="003C3589"/>
    <w:rsid w:val="003C4344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D6F"/>
    <w:rsid w:val="003C7EC9"/>
    <w:rsid w:val="003D0632"/>
    <w:rsid w:val="003D1025"/>
    <w:rsid w:val="003D1194"/>
    <w:rsid w:val="003D1C67"/>
    <w:rsid w:val="003D1F65"/>
    <w:rsid w:val="003D1FF7"/>
    <w:rsid w:val="003D23CF"/>
    <w:rsid w:val="003D24ED"/>
    <w:rsid w:val="003D2742"/>
    <w:rsid w:val="003D2AAC"/>
    <w:rsid w:val="003D3AA6"/>
    <w:rsid w:val="003D3B0B"/>
    <w:rsid w:val="003D3BB7"/>
    <w:rsid w:val="003D40C4"/>
    <w:rsid w:val="003D432A"/>
    <w:rsid w:val="003D5383"/>
    <w:rsid w:val="003D5469"/>
    <w:rsid w:val="003D5AB3"/>
    <w:rsid w:val="003D5D8D"/>
    <w:rsid w:val="003D5EF6"/>
    <w:rsid w:val="003D64EF"/>
    <w:rsid w:val="003D65B1"/>
    <w:rsid w:val="003D669F"/>
    <w:rsid w:val="003D7724"/>
    <w:rsid w:val="003D7A4A"/>
    <w:rsid w:val="003D7A76"/>
    <w:rsid w:val="003D7BAD"/>
    <w:rsid w:val="003D7D3E"/>
    <w:rsid w:val="003E0329"/>
    <w:rsid w:val="003E036B"/>
    <w:rsid w:val="003E0799"/>
    <w:rsid w:val="003E0A05"/>
    <w:rsid w:val="003E0D52"/>
    <w:rsid w:val="003E0DE1"/>
    <w:rsid w:val="003E102F"/>
    <w:rsid w:val="003E1032"/>
    <w:rsid w:val="003E135B"/>
    <w:rsid w:val="003E13E0"/>
    <w:rsid w:val="003E1E60"/>
    <w:rsid w:val="003E298A"/>
    <w:rsid w:val="003E3700"/>
    <w:rsid w:val="003E3A0F"/>
    <w:rsid w:val="003E3CD1"/>
    <w:rsid w:val="003E420F"/>
    <w:rsid w:val="003E43EE"/>
    <w:rsid w:val="003E45B5"/>
    <w:rsid w:val="003E464B"/>
    <w:rsid w:val="003E46C6"/>
    <w:rsid w:val="003E47AC"/>
    <w:rsid w:val="003E4904"/>
    <w:rsid w:val="003E4A20"/>
    <w:rsid w:val="003E51B0"/>
    <w:rsid w:val="003E5FCE"/>
    <w:rsid w:val="003E66B0"/>
    <w:rsid w:val="003E66E9"/>
    <w:rsid w:val="003E6A57"/>
    <w:rsid w:val="003E6EC4"/>
    <w:rsid w:val="003E73D0"/>
    <w:rsid w:val="003E7AFD"/>
    <w:rsid w:val="003E7FF0"/>
    <w:rsid w:val="003F02F6"/>
    <w:rsid w:val="003F0926"/>
    <w:rsid w:val="003F0998"/>
    <w:rsid w:val="003F1313"/>
    <w:rsid w:val="003F1D45"/>
    <w:rsid w:val="003F216D"/>
    <w:rsid w:val="003F2298"/>
    <w:rsid w:val="003F233F"/>
    <w:rsid w:val="003F240B"/>
    <w:rsid w:val="003F2BEA"/>
    <w:rsid w:val="003F3042"/>
    <w:rsid w:val="003F3736"/>
    <w:rsid w:val="003F3822"/>
    <w:rsid w:val="003F3AE2"/>
    <w:rsid w:val="003F40A2"/>
    <w:rsid w:val="003F432F"/>
    <w:rsid w:val="003F4CA9"/>
    <w:rsid w:val="003F4EF9"/>
    <w:rsid w:val="003F5075"/>
    <w:rsid w:val="003F5169"/>
    <w:rsid w:val="003F5528"/>
    <w:rsid w:val="003F5A08"/>
    <w:rsid w:val="003F60B6"/>
    <w:rsid w:val="003F6200"/>
    <w:rsid w:val="003F6551"/>
    <w:rsid w:val="003F6715"/>
    <w:rsid w:val="003F675D"/>
    <w:rsid w:val="003F6D6E"/>
    <w:rsid w:val="003F6DAF"/>
    <w:rsid w:val="003F71D5"/>
    <w:rsid w:val="003F7722"/>
    <w:rsid w:val="00400055"/>
    <w:rsid w:val="004000EE"/>
    <w:rsid w:val="0040010F"/>
    <w:rsid w:val="004001C8"/>
    <w:rsid w:val="00400D95"/>
    <w:rsid w:val="00400FB9"/>
    <w:rsid w:val="004011C3"/>
    <w:rsid w:val="00401509"/>
    <w:rsid w:val="0040191B"/>
    <w:rsid w:val="0040220F"/>
    <w:rsid w:val="00402B0A"/>
    <w:rsid w:val="00402BB6"/>
    <w:rsid w:val="00403039"/>
    <w:rsid w:val="00403B8F"/>
    <w:rsid w:val="00403E90"/>
    <w:rsid w:val="00404B70"/>
    <w:rsid w:val="00404CEF"/>
    <w:rsid w:val="00405539"/>
    <w:rsid w:val="0040562D"/>
    <w:rsid w:val="00406490"/>
    <w:rsid w:val="004064FE"/>
    <w:rsid w:val="00406B4D"/>
    <w:rsid w:val="00406C2E"/>
    <w:rsid w:val="00406EB1"/>
    <w:rsid w:val="004073C2"/>
    <w:rsid w:val="00407646"/>
    <w:rsid w:val="00407662"/>
    <w:rsid w:val="00407AB0"/>
    <w:rsid w:val="00407E42"/>
    <w:rsid w:val="00410435"/>
    <w:rsid w:val="00410ADB"/>
    <w:rsid w:val="00410DED"/>
    <w:rsid w:val="00410E64"/>
    <w:rsid w:val="00411111"/>
    <w:rsid w:val="004116E1"/>
    <w:rsid w:val="00411D76"/>
    <w:rsid w:val="00411DB8"/>
    <w:rsid w:val="00411F0C"/>
    <w:rsid w:val="00411FC4"/>
    <w:rsid w:val="004125D5"/>
    <w:rsid w:val="00412863"/>
    <w:rsid w:val="00412CAC"/>
    <w:rsid w:val="00412FC4"/>
    <w:rsid w:val="00413356"/>
    <w:rsid w:val="00413373"/>
    <w:rsid w:val="00413500"/>
    <w:rsid w:val="00413924"/>
    <w:rsid w:val="00413A8F"/>
    <w:rsid w:val="00413A9E"/>
    <w:rsid w:val="00413CBB"/>
    <w:rsid w:val="00413D22"/>
    <w:rsid w:val="0041515B"/>
    <w:rsid w:val="00415BBA"/>
    <w:rsid w:val="00415C5E"/>
    <w:rsid w:val="00416348"/>
    <w:rsid w:val="00416417"/>
    <w:rsid w:val="00417593"/>
    <w:rsid w:val="004179A6"/>
    <w:rsid w:val="004201CE"/>
    <w:rsid w:val="0042077D"/>
    <w:rsid w:val="0042087E"/>
    <w:rsid w:val="004209EB"/>
    <w:rsid w:val="004211C4"/>
    <w:rsid w:val="00421460"/>
    <w:rsid w:val="0042162C"/>
    <w:rsid w:val="00421955"/>
    <w:rsid w:val="00421B81"/>
    <w:rsid w:val="004222FF"/>
    <w:rsid w:val="004223FC"/>
    <w:rsid w:val="00422A63"/>
    <w:rsid w:val="004233B2"/>
    <w:rsid w:val="004235BA"/>
    <w:rsid w:val="0042387B"/>
    <w:rsid w:val="00424079"/>
    <w:rsid w:val="00424261"/>
    <w:rsid w:val="00424656"/>
    <w:rsid w:val="004246C0"/>
    <w:rsid w:val="00424AFA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3F"/>
    <w:rsid w:val="004316B6"/>
    <w:rsid w:val="0043188D"/>
    <w:rsid w:val="00431E8B"/>
    <w:rsid w:val="00431F30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3F71"/>
    <w:rsid w:val="0043616E"/>
    <w:rsid w:val="00436429"/>
    <w:rsid w:val="00437686"/>
    <w:rsid w:val="004379D7"/>
    <w:rsid w:val="00437CDB"/>
    <w:rsid w:val="0044018D"/>
    <w:rsid w:val="00440CBC"/>
    <w:rsid w:val="00440D1C"/>
    <w:rsid w:val="00441044"/>
    <w:rsid w:val="004414C6"/>
    <w:rsid w:val="0044179B"/>
    <w:rsid w:val="004418A5"/>
    <w:rsid w:val="00441E8D"/>
    <w:rsid w:val="00442B18"/>
    <w:rsid w:val="00442FE0"/>
    <w:rsid w:val="0044324F"/>
    <w:rsid w:val="0044356C"/>
    <w:rsid w:val="0044364E"/>
    <w:rsid w:val="0044420B"/>
    <w:rsid w:val="00444971"/>
    <w:rsid w:val="00444C51"/>
    <w:rsid w:val="00445B5E"/>
    <w:rsid w:val="00445BC2"/>
    <w:rsid w:val="00446135"/>
    <w:rsid w:val="004464AE"/>
    <w:rsid w:val="004471CB"/>
    <w:rsid w:val="004476C6"/>
    <w:rsid w:val="004478F3"/>
    <w:rsid w:val="004501F6"/>
    <w:rsid w:val="0045076C"/>
    <w:rsid w:val="00450D61"/>
    <w:rsid w:val="00450FF0"/>
    <w:rsid w:val="004513A7"/>
    <w:rsid w:val="00451BBA"/>
    <w:rsid w:val="00452262"/>
    <w:rsid w:val="00452965"/>
    <w:rsid w:val="00452AFC"/>
    <w:rsid w:val="00453506"/>
    <w:rsid w:val="0045442F"/>
    <w:rsid w:val="004546F9"/>
    <w:rsid w:val="0045474A"/>
    <w:rsid w:val="004551E2"/>
    <w:rsid w:val="00455605"/>
    <w:rsid w:val="00455A7E"/>
    <w:rsid w:val="00455D0C"/>
    <w:rsid w:val="004561B6"/>
    <w:rsid w:val="004564C3"/>
    <w:rsid w:val="00456549"/>
    <w:rsid w:val="0045654B"/>
    <w:rsid w:val="0045665C"/>
    <w:rsid w:val="00456705"/>
    <w:rsid w:val="00456782"/>
    <w:rsid w:val="00456B64"/>
    <w:rsid w:val="00456C8A"/>
    <w:rsid w:val="00456D31"/>
    <w:rsid w:val="00456D66"/>
    <w:rsid w:val="00457066"/>
    <w:rsid w:val="00457485"/>
    <w:rsid w:val="004574E6"/>
    <w:rsid w:val="0045768E"/>
    <w:rsid w:val="00460034"/>
    <w:rsid w:val="00460668"/>
    <w:rsid w:val="00460BF4"/>
    <w:rsid w:val="00460CA0"/>
    <w:rsid w:val="00460D58"/>
    <w:rsid w:val="00460F5B"/>
    <w:rsid w:val="00460FCD"/>
    <w:rsid w:val="00461026"/>
    <w:rsid w:val="004610B1"/>
    <w:rsid w:val="004610C4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4E37"/>
    <w:rsid w:val="00465812"/>
    <w:rsid w:val="004658FE"/>
    <w:rsid w:val="00465BC6"/>
    <w:rsid w:val="004660EA"/>
    <w:rsid w:val="00466FC7"/>
    <w:rsid w:val="0046796C"/>
    <w:rsid w:val="00467F5C"/>
    <w:rsid w:val="00470263"/>
    <w:rsid w:val="004705EE"/>
    <w:rsid w:val="00470617"/>
    <w:rsid w:val="00470736"/>
    <w:rsid w:val="00470801"/>
    <w:rsid w:val="00470CB2"/>
    <w:rsid w:val="0047166D"/>
    <w:rsid w:val="00471795"/>
    <w:rsid w:val="004719B1"/>
    <w:rsid w:val="00471D1E"/>
    <w:rsid w:val="00471EEA"/>
    <w:rsid w:val="004720EC"/>
    <w:rsid w:val="00472AE5"/>
    <w:rsid w:val="004732BD"/>
    <w:rsid w:val="0047369A"/>
    <w:rsid w:val="00474989"/>
    <w:rsid w:val="00474B47"/>
    <w:rsid w:val="00474DC0"/>
    <w:rsid w:val="00474E16"/>
    <w:rsid w:val="004752CA"/>
    <w:rsid w:val="0047565C"/>
    <w:rsid w:val="004757B3"/>
    <w:rsid w:val="00475806"/>
    <w:rsid w:val="004758F0"/>
    <w:rsid w:val="00475920"/>
    <w:rsid w:val="00476161"/>
    <w:rsid w:val="0047627D"/>
    <w:rsid w:val="00476732"/>
    <w:rsid w:val="00476B19"/>
    <w:rsid w:val="00476CFE"/>
    <w:rsid w:val="0047748C"/>
    <w:rsid w:val="0048101F"/>
    <w:rsid w:val="00482009"/>
    <w:rsid w:val="00482324"/>
    <w:rsid w:val="004823CC"/>
    <w:rsid w:val="00482732"/>
    <w:rsid w:val="00482A8F"/>
    <w:rsid w:val="004833EF"/>
    <w:rsid w:val="00483908"/>
    <w:rsid w:val="00483B05"/>
    <w:rsid w:val="004840BF"/>
    <w:rsid w:val="00484249"/>
    <w:rsid w:val="00484C6A"/>
    <w:rsid w:val="0048508F"/>
    <w:rsid w:val="004850F5"/>
    <w:rsid w:val="00485A81"/>
    <w:rsid w:val="00485AEE"/>
    <w:rsid w:val="004863AF"/>
    <w:rsid w:val="004863C9"/>
    <w:rsid w:val="00486420"/>
    <w:rsid w:val="004864E9"/>
    <w:rsid w:val="00486ABC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7F9"/>
    <w:rsid w:val="0049182A"/>
    <w:rsid w:val="004918FA"/>
    <w:rsid w:val="00491BD9"/>
    <w:rsid w:val="00491FBD"/>
    <w:rsid w:val="00492002"/>
    <w:rsid w:val="0049238D"/>
    <w:rsid w:val="00492563"/>
    <w:rsid w:val="00492BB6"/>
    <w:rsid w:val="00492E0C"/>
    <w:rsid w:val="00492FA9"/>
    <w:rsid w:val="00493C8B"/>
    <w:rsid w:val="00493CCE"/>
    <w:rsid w:val="00493CFF"/>
    <w:rsid w:val="00493D0F"/>
    <w:rsid w:val="00494434"/>
    <w:rsid w:val="00494D41"/>
    <w:rsid w:val="0049501E"/>
    <w:rsid w:val="00495076"/>
    <w:rsid w:val="004958D8"/>
    <w:rsid w:val="004958F6"/>
    <w:rsid w:val="0049604B"/>
    <w:rsid w:val="00496DBE"/>
    <w:rsid w:val="00496EE4"/>
    <w:rsid w:val="0049713E"/>
    <w:rsid w:val="00497306"/>
    <w:rsid w:val="0049753F"/>
    <w:rsid w:val="004976A0"/>
    <w:rsid w:val="00497BDC"/>
    <w:rsid w:val="004A0299"/>
    <w:rsid w:val="004A0399"/>
    <w:rsid w:val="004A060E"/>
    <w:rsid w:val="004A0AC9"/>
    <w:rsid w:val="004A0CA4"/>
    <w:rsid w:val="004A0E66"/>
    <w:rsid w:val="004A114D"/>
    <w:rsid w:val="004A1284"/>
    <w:rsid w:val="004A193C"/>
    <w:rsid w:val="004A322B"/>
    <w:rsid w:val="004A46EA"/>
    <w:rsid w:val="004A4C84"/>
    <w:rsid w:val="004A4DAE"/>
    <w:rsid w:val="004A5A9A"/>
    <w:rsid w:val="004A5D47"/>
    <w:rsid w:val="004A68C4"/>
    <w:rsid w:val="004A69CC"/>
    <w:rsid w:val="004A6D9E"/>
    <w:rsid w:val="004A6EB6"/>
    <w:rsid w:val="004A7276"/>
    <w:rsid w:val="004A78AB"/>
    <w:rsid w:val="004A7A0C"/>
    <w:rsid w:val="004B0245"/>
    <w:rsid w:val="004B0D7E"/>
    <w:rsid w:val="004B1014"/>
    <w:rsid w:val="004B12E9"/>
    <w:rsid w:val="004B17BA"/>
    <w:rsid w:val="004B1DB8"/>
    <w:rsid w:val="004B1E4C"/>
    <w:rsid w:val="004B1E53"/>
    <w:rsid w:val="004B2D9C"/>
    <w:rsid w:val="004B366D"/>
    <w:rsid w:val="004B3A05"/>
    <w:rsid w:val="004B4095"/>
    <w:rsid w:val="004B4847"/>
    <w:rsid w:val="004B49D0"/>
    <w:rsid w:val="004B4D8F"/>
    <w:rsid w:val="004B4F14"/>
    <w:rsid w:val="004B5A87"/>
    <w:rsid w:val="004B5FB0"/>
    <w:rsid w:val="004B6131"/>
    <w:rsid w:val="004B6235"/>
    <w:rsid w:val="004B6B74"/>
    <w:rsid w:val="004B767B"/>
    <w:rsid w:val="004B7D67"/>
    <w:rsid w:val="004C018B"/>
    <w:rsid w:val="004C02E3"/>
    <w:rsid w:val="004C095A"/>
    <w:rsid w:val="004C1580"/>
    <w:rsid w:val="004C2061"/>
    <w:rsid w:val="004C2146"/>
    <w:rsid w:val="004C2169"/>
    <w:rsid w:val="004C218C"/>
    <w:rsid w:val="004C26A3"/>
    <w:rsid w:val="004C2986"/>
    <w:rsid w:val="004C2D8E"/>
    <w:rsid w:val="004C3E45"/>
    <w:rsid w:val="004C438A"/>
    <w:rsid w:val="004C442B"/>
    <w:rsid w:val="004C4859"/>
    <w:rsid w:val="004C49F3"/>
    <w:rsid w:val="004C4A4B"/>
    <w:rsid w:val="004C4B74"/>
    <w:rsid w:val="004C4DC1"/>
    <w:rsid w:val="004C5187"/>
    <w:rsid w:val="004C5459"/>
    <w:rsid w:val="004C5DFA"/>
    <w:rsid w:val="004C6153"/>
    <w:rsid w:val="004C651F"/>
    <w:rsid w:val="004C6CC1"/>
    <w:rsid w:val="004C73C0"/>
    <w:rsid w:val="004C776B"/>
    <w:rsid w:val="004C77B4"/>
    <w:rsid w:val="004C7FD0"/>
    <w:rsid w:val="004D01E2"/>
    <w:rsid w:val="004D06A0"/>
    <w:rsid w:val="004D0A7D"/>
    <w:rsid w:val="004D1235"/>
    <w:rsid w:val="004D1691"/>
    <w:rsid w:val="004D17E6"/>
    <w:rsid w:val="004D19CF"/>
    <w:rsid w:val="004D1B0F"/>
    <w:rsid w:val="004D2035"/>
    <w:rsid w:val="004D2BB9"/>
    <w:rsid w:val="004D3A22"/>
    <w:rsid w:val="004D40B8"/>
    <w:rsid w:val="004D415E"/>
    <w:rsid w:val="004D416C"/>
    <w:rsid w:val="004D4EEF"/>
    <w:rsid w:val="004D504D"/>
    <w:rsid w:val="004D5536"/>
    <w:rsid w:val="004D5C96"/>
    <w:rsid w:val="004D5F4E"/>
    <w:rsid w:val="004D6333"/>
    <w:rsid w:val="004D6336"/>
    <w:rsid w:val="004D6A60"/>
    <w:rsid w:val="004D6EB0"/>
    <w:rsid w:val="004E032C"/>
    <w:rsid w:val="004E0397"/>
    <w:rsid w:val="004E066D"/>
    <w:rsid w:val="004E072A"/>
    <w:rsid w:val="004E0E5F"/>
    <w:rsid w:val="004E28DE"/>
    <w:rsid w:val="004E2AD3"/>
    <w:rsid w:val="004E32B9"/>
    <w:rsid w:val="004E3496"/>
    <w:rsid w:val="004E34BF"/>
    <w:rsid w:val="004E38C0"/>
    <w:rsid w:val="004E43C6"/>
    <w:rsid w:val="004E464D"/>
    <w:rsid w:val="004E496C"/>
    <w:rsid w:val="004E4FBB"/>
    <w:rsid w:val="004E556A"/>
    <w:rsid w:val="004E6066"/>
    <w:rsid w:val="004E6270"/>
    <w:rsid w:val="004E7A88"/>
    <w:rsid w:val="004E7F74"/>
    <w:rsid w:val="004F01AD"/>
    <w:rsid w:val="004F0FA8"/>
    <w:rsid w:val="004F121B"/>
    <w:rsid w:val="004F1410"/>
    <w:rsid w:val="004F149A"/>
    <w:rsid w:val="004F1980"/>
    <w:rsid w:val="004F1F5D"/>
    <w:rsid w:val="004F2173"/>
    <w:rsid w:val="004F23C7"/>
    <w:rsid w:val="004F2662"/>
    <w:rsid w:val="004F2BA9"/>
    <w:rsid w:val="004F2F94"/>
    <w:rsid w:val="004F2FCB"/>
    <w:rsid w:val="004F34C2"/>
    <w:rsid w:val="004F3E13"/>
    <w:rsid w:val="004F46FE"/>
    <w:rsid w:val="004F484F"/>
    <w:rsid w:val="004F4AB0"/>
    <w:rsid w:val="004F4D94"/>
    <w:rsid w:val="004F5168"/>
    <w:rsid w:val="004F5EC6"/>
    <w:rsid w:val="004F6412"/>
    <w:rsid w:val="004F66DF"/>
    <w:rsid w:val="004F66F5"/>
    <w:rsid w:val="004F680D"/>
    <w:rsid w:val="004F6EDC"/>
    <w:rsid w:val="004F7151"/>
    <w:rsid w:val="004F77F8"/>
    <w:rsid w:val="004F7ABA"/>
    <w:rsid w:val="004F7ABC"/>
    <w:rsid w:val="004F7D6C"/>
    <w:rsid w:val="00500512"/>
    <w:rsid w:val="00501AB3"/>
    <w:rsid w:val="00501D09"/>
    <w:rsid w:val="00501E4A"/>
    <w:rsid w:val="00501F37"/>
    <w:rsid w:val="0050205A"/>
    <w:rsid w:val="005020DC"/>
    <w:rsid w:val="00502EC5"/>
    <w:rsid w:val="00503448"/>
    <w:rsid w:val="0050354F"/>
    <w:rsid w:val="005037DB"/>
    <w:rsid w:val="00503D90"/>
    <w:rsid w:val="005040C3"/>
    <w:rsid w:val="00504810"/>
    <w:rsid w:val="005048BD"/>
    <w:rsid w:val="0050496D"/>
    <w:rsid w:val="00504EE2"/>
    <w:rsid w:val="005054F4"/>
    <w:rsid w:val="0050565B"/>
    <w:rsid w:val="0050584E"/>
    <w:rsid w:val="005058A8"/>
    <w:rsid w:val="00505952"/>
    <w:rsid w:val="00505B62"/>
    <w:rsid w:val="00505EC2"/>
    <w:rsid w:val="0050630A"/>
    <w:rsid w:val="0050651D"/>
    <w:rsid w:val="0050676F"/>
    <w:rsid w:val="00507422"/>
    <w:rsid w:val="0050794A"/>
    <w:rsid w:val="00507958"/>
    <w:rsid w:val="00507ECD"/>
    <w:rsid w:val="005102C8"/>
    <w:rsid w:val="00510A0B"/>
    <w:rsid w:val="005110A1"/>
    <w:rsid w:val="0051113B"/>
    <w:rsid w:val="00511197"/>
    <w:rsid w:val="00511AB1"/>
    <w:rsid w:val="00511C23"/>
    <w:rsid w:val="00511C2E"/>
    <w:rsid w:val="00511DA6"/>
    <w:rsid w:val="005120FA"/>
    <w:rsid w:val="0051214F"/>
    <w:rsid w:val="0051231C"/>
    <w:rsid w:val="00512AE6"/>
    <w:rsid w:val="00512DB6"/>
    <w:rsid w:val="00513218"/>
    <w:rsid w:val="0051330A"/>
    <w:rsid w:val="00513B48"/>
    <w:rsid w:val="00513ED6"/>
    <w:rsid w:val="0051407D"/>
    <w:rsid w:val="0051491E"/>
    <w:rsid w:val="00514E94"/>
    <w:rsid w:val="00515E72"/>
    <w:rsid w:val="00516071"/>
    <w:rsid w:val="005161D6"/>
    <w:rsid w:val="005162E4"/>
    <w:rsid w:val="00516598"/>
    <w:rsid w:val="005179B1"/>
    <w:rsid w:val="00517F04"/>
    <w:rsid w:val="00517F73"/>
    <w:rsid w:val="005201CF"/>
    <w:rsid w:val="00520EF5"/>
    <w:rsid w:val="005216E7"/>
    <w:rsid w:val="005217B7"/>
    <w:rsid w:val="00521998"/>
    <w:rsid w:val="00521E75"/>
    <w:rsid w:val="00522017"/>
    <w:rsid w:val="00522348"/>
    <w:rsid w:val="0052270E"/>
    <w:rsid w:val="005233BD"/>
    <w:rsid w:val="005235D5"/>
    <w:rsid w:val="00523621"/>
    <w:rsid w:val="00523B13"/>
    <w:rsid w:val="00523ECE"/>
    <w:rsid w:val="00523F51"/>
    <w:rsid w:val="005244A4"/>
    <w:rsid w:val="00524D10"/>
    <w:rsid w:val="00524DC0"/>
    <w:rsid w:val="00524F65"/>
    <w:rsid w:val="00525217"/>
    <w:rsid w:val="00525564"/>
    <w:rsid w:val="00525707"/>
    <w:rsid w:val="005259D3"/>
    <w:rsid w:val="005261B0"/>
    <w:rsid w:val="00526383"/>
    <w:rsid w:val="005265C8"/>
    <w:rsid w:val="005268A5"/>
    <w:rsid w:val="005268D2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04B"/>
    <w:rsid w:val="00531289"/>
    <w:rsid w:val="005313E7"/>
    <w:rsid w:val="005315B4"/>
    <w:rsid w:val="0053166F"/>
    <w:rsid w:val="005316D6"/>
    <w:rsid w:val="00531AB3"/>
    <w:rsid w:val="00532148"/>
    <w:rsid w:val="00532DF7"/>
    <w:rsid w:val="00532E09"/>
    <w:rsid w:val="00533C93"/>
    <w:rsid w:val="00533D45"/>
    <w:rsid w:val="00534447"/>
    <w:rsid w:val="005348D4"/>
    <w:rsid w:val="00534A3D"/>
    <w:rsid w:val="005350DC"/>
    <w:rsid w:val="00535E37"/>
    <w:rsid w:val="00535F89"/>
    <w:rsid w:val="00536515"/>
    <w:rsid w:val="00537853"/>
    <w:rsid w:val="0053791E"/>
    <w:rsid w:val="00537FE1"/>
    <w:rsid w:val="00540236"/>
    <w:rsid w:val="0054050C"/>
    <w:rsid w:val="0054181A"/>
    <w:rsid w:val="00541DE9"/>
    <w:rsid w:val="00542761"/>
    <w:rsid w:val="00542BE1"/>
    <w:rsid w:val="00543051"/>
    <w:rsid w:val="00543875"/>
    <w:rsid w:val="00543D78"/>
    <w:rsid w:val="005443A1"/>
    <w:rsid w:val="0054475F"/>
    <w:rsid w:val="00544BFE"/>
    <w:rsid w:val="00544E78"/>
    <w:rsid w:val="00545D04"/>
    <w:rsid w:val="00545D96"/>
    <w:rsid w:val="00545E08"/>
    <w:rsid w:val="00545EA4"/>
    <w:rsid w:val="0054619D"/>
    <w:rsid w:val="005475A6"/>
    <w:rsid w:val="00547939"/>
    <w:rsid w:val="00547A1E"/>
    <w:rsid w:val="00547A49"/>
    <w:rsid w:val="00547C71"/>
    <w:rsid w:val="00550205"/>
    <w:rsid w:val="0055040B"/>
    <w:rsid w:val="00550763"/>
    <w:rsid w:val="005509D4"/>
    <w:rsid w:val="00550ED5"/>
    <w:rsid w:val="005510E1"/>
    <w:rsid w:val="00551174"/>
    <w:rsid w:val="005514B7"/>
    <w:rsid w:val="00551CF5"/>
    <w:rsid w:val="0055200B"/>
    <w:rsid w:val="00552C95"/>
    <w:rsid w:val="00553BF2"/>
    <w:rsid w:val="00553FC6"/>
    <w:rsid w:val="0055461E"/>
    <w:rsid w:val="005547D7"/>
    <w:rsid w:val="0055548D"/>
    <w:rsid w:val="00555751"/>
    <w:rsid w:val="005557A5"/>
    <w:rsid w:val="005557AF"/>
    <w:rsid w:val="00555F59"/>
    <w:rsid w:val="00556017"/>
    <w:rsid w:val="00556B94"/>
    <w:rsid w:val="005570B9"/>
    <w:rsid w:val="005577C9"/>
    <w:rsid w:val="005577DF"/>
    <w:rsid w:val="00557B5E"/>
    <w:rsid w:val="00557E93"/>
    <w:rsid w:val="00560B29"/>
    <w:rsid w:val="00560B8F"/>
    <w:rsid w:val="00560B90"/>
    <w:rsid w:val="0056204E"/>
    <w:rsid w:val="00562E6D"/>
    <w:rsid w:val="00562F0E"/>
    <w:rsid w:val="005639FD"/>
    <w:rsid w:val="00564B0A"/>
    <w:rsid w:val="00564B47"/>
    <w:rsid w:val="00564B9F"/>
    <w:rsid w:val="00565229"/>
    <w:rsid w:val="0056533B"/>
    <w:rsid w:val="00565A37"/>
    <w:rsid w:val="00565A7F"/>
    <w:rsid w:val="0056632B"/>
    <w:rsid w:val="0056667D"/>
    <w:rsid w:val="0056685E"/>
    <w:rsid w:val="005674EE"/>
    <w:rsid w:val="005676FF"/>
    <w:rsid w:val="005677E6"/>
    <w:rsid w:val="00567CB3"/>
    <w:rsid w:val="005700A5"/>
    <w:rsid w:val="0057028B"/>
    <w:rsid w:val="00570820"/>
    <w:rsid w:val="00570B48"/>
    <w:rsid w:val="00571699"/>
    <w:rsid w:val="00571B96"/>
    <w:rsid w:val="00571D78"/>
    <w:rsid w:val="00571E8E"/>
    <w:rsid w:val="00572391"/>
    <w:rsid w:val="005724D7"/>
    <w:rsid w:val="00572889"/>
    <w:rsid w:val="00572A08"/>
    <w:rsid w:val="00572A97"/>
    <w:rsid w:val="00572E3D"/>
    <w:rsid w:val="00572F01"/>
    <w:rsid w:val="005730B6"/>
    <w:rsid w:val="00573D92"/>
    <w:rsid w:val="0057421A"/>
    <w:rsid w:val="005745CE"/>
    <w:rsid w:val="00574826"/>
    <w:rsid w:val="0057495A"/>
    <w:rsid w:val="00574A6B"/>
    <w:rsid w:val="00574D9C"/>
    <w:rsid w:val="00575182"/>
    <w:rsid w:val="005752CF"/>
    <w:rsid w:val="005755F6"/>
    <w:rsid w:val="005758A5"/>
    <w:rsid w:val="00575DBA"/>
    <w:rsid w:val="0057659D"/>
    <w:rsid w:val="00576C60"/>
    <w:rsid w:val="00576EA9"/>
    <w:rsid w:val="00576F79"/>
    <w:rsid w:val="00577209"/>
    <w:rsid w:val="005772C1"/>
    <w:rsid w:val="00577391"/>
    <w:rsid w:val="005776D2"/>
    <w:rsid w:val="00577F14"/>
    <w:rsid w:val="00580D09"/>
    <w:rsid w:val="00581161"/>
    <w:rsid w:val="0058125C"/>
    <w:rsid w:val="005815B5"/>
    <w:rsid w:val="00581C14"/>
    <w:rsid w:val="005822BA"/>
    <w:rsid w:val="00582757"/>
    <w:rsid w:val="00583344"/>
    <w:rsid w:val="00583E2E"/>
    <w:rsid w:val="00584BFF"/>
    <w:rsid w:val="005855F6"/>
    <w:rsid w:val="00585D67"/>
    <w:rsid w:val="00585D8B"/>
    <w:rsid w:val="0058692A"/>
    <w:rsid w:val="0058740D"/>
    <w:rsid w:val="00587556"/>
    <w:rsid w:val="0058775A"/>
    <w:rsid w:val="00587761"/>
    <w:rsid w:val="00587886"/>
    <w:rsid w:val="00587976"/>
    <w:rsid w:val="00587BC5"/>
    <w:rsid w:val="005903F9"/>
    <w:rsid w:val="005912FF"/>
    <w:rsid w:val="005919D3"/>
    <w:rsid w:val="00591E62"/>
    <w:rsid w:val="005921B6"/>
    <w:rsid w:val="005923AB"/>
    <w:rsid w:val="005924F0"/>
    <w:rsid w:val="00592610"/>
    <w:rsid w:val="00593028"/>
    <w:rsid w:val="00593996"/>
    <w:rsid w:val="00593B37"/>
    <w:rsid w:val="00593C33"/>
    <w:rsid w:val="00593C5E"/>
    <w:rsid w:val="00594ECD"/>
    <w:rsid w:val="00594F69"/>
    <w:rsid w:val="00595548"/>
    <w:rsid w:val="005958C0"/>
    <w:rsid w:val="00596A43"/>
    <w:rsid w:val="00596D35"/>
    <w:rsid w:val="00596D3F"/>
    <w:rsid w:val="00597726"/>
    <w:rsid w:val="00597E10"/>
    <w:rsid w:val="005A053B"/>
    <w:rsid w:val="005A0DBB"/>
    <w:rsid w:val="005A0F45"/>
    <w:rsid w:val="005A13BD"/>
    <w:rsid w:val="005A14E5"/>
    <w:rsid w:val="005A16C2"/>
    <w:rsid w:val="005A1B1A"/>
    <w:rsid w:val="005A1DBC"/>
    <w:rsid w:val="005A214E"/>
    <w:rsid w:val="005A2213"/>
    <w:rsid w:val="005A2289"/>
    <w:rsid w:val="005A2A07"/>
    <w:rsid w:val="005A365A"/>
    <w:rsid w:val="005A3AB9"/>
    <w:rsid w:val="005A3B3C"/>
    <w:rsid w:val="005A41E9"/>
    <w:rsid w:val="005A422E"/>
    <w:rsid w:val="005A42BD"/>
    <w:rsid w:val="005A4B2D"/>
    <w:rsid w:val="005A55BC"/>
    <w:rsid w:val="005A56C5"/>
    <w:rsid w:val="005A5BAC"/>
    <w:rsid w:val="005A5BF7"/>
    <w:rsid w:val="005A5C51"/>
    <w:rsid w:val="005A5CCB"/>
    <w:rsid w:val="005A5D1A"/>
    <w:rsid w:val="005A60EB"/>
    <w:rsid w:val="005A77FB"/>
    <w:rsid w:val="005A789C"/>
    <w:rsid w:val="005A7C71"/>
    <w:rsid w:val="005B0B4A"/>
    <w:rsid w:val="005B0BC0"/>
    <w:rsid w:val="005B0F70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AE7"/>
    <w:rsid w:val="005B3D4D"/>
    <w:rsid w:val="005B3D61"/>
    <w:rsid w:val="005B43F4"/>
    <w:rsid w:val="005B451F"/>
    <w:rsid w:val="005B4632"/>
    <w:rsid w:val="005B47D5"/>
    <w:rsid w:val="005B4A3E"/>
    <w:rsid w:val="005B4AA0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8AD"/>
    <w:rsid w:val="005B7B0E"/>
    <w:rsid w:val="005C02DD"/>
    <w:rsid w:val="005C05B8"/>
    <w:rsid w:val="005C05F6"/>
    <w:rsid w:val="005C0E41"/>
    <w:rsid w:val="005C0F31"/>
    <w:rsid w:val="005C10A8"/>
    <w:rsid w:val="005C1D47"/>
    <w:rsid w:val="005C33E0"/>
    <w:rsid w:val="005C3AC9"/>
    <w:rsid w:val="005C3E1F"/>
    <w:rsid w:val="005C41BD"/>
    <w:rsid w:val="005C46C7"/>
    <w:rsid w:val="005C49AF"/>
    <w:rsid w:val="005C4D16"/>
    <w:rsid w:val="005C5533"/>
    <w:rsid w:val="005C5C5A"/>
    <w:rsid w:val="005C5DDA"/>
    <w:rsid w:val="005C5E7A"/>
    <w:rsid w:val="005C5F52"/>
    <w:rsid w:val="005C6C40"/>
    <w:rsid w:val="005C6E73"/>
    <w:rsid w:val="005C7002"/>
    <w:rsid w:val="005C7157"/>
    <w:rsid w:val="005C75F4"/>
    <w:rsid w:val="005C766F"/>
    <w:rsid w:val="005C7780"/>
    <w:rsid w:val="005C7E5F"/>
    <w:rsid w:val="005D0E32"/>
    <w:rsid w:val="005D1998"/>
    <w:rsid w:val="005D1F1C"/>
    <w:rsid w:val="005D1F73"/>
    <w:rsid w:val="005D2569"/>
    <w:rsid w:val="005D25A0"/>
    <w:rsid w:val="005D26AD"/>
    <w:rsid w:val="005D2AA2"/>
    <w:rsid w:val="005D300C"/>
    <w:rsid w:val="005D3339"/>
    <w:rsid w:val="005D3806"/>
    <w:rsid w:val="005D3A07"/>
    <w:rsid w:val="005D3B79"/>
    <w:rsid w:val="005D473F"/>
    <w:rsid w:val="005D497A"/>
    <w:rsid w:val="005D4E5F"/>
    <w:rsid w:val="005D4F61"/>
    <w:rsid w:val="005D5012"/>
    <w:rsid w:val="005D50E1"/>
    <w:rsid w:val="005D5214"/>
    <w:rsid w:val="005D545A"/>
    <w:rsid w:val="005D5734"/>
    <w:rsid w:val="005D6667"/>
    <w:rsid w:val="005D66B3"/>
    <w:rsid w:val="005D675C"/>
    <w:rsid w:val="005D6D15"/>
    <w:rsid w:val="005D701D"/>
    <w:rsid w:val="005D7966"/>
    <w:rsid w:val="005D7BAF"/>
    <w:rsid w:val="005D7DBF"/>
    <w:rsid w:val="005E0028"/>
    <w:rsid w:val="005E0459"/>
    <w:rsid w:val="005E049C"/>
    <w:rsid w:val="005E059E"/>
    <w:rsid w:val="005E0DAE"/>
    <w:rsid w:val="005E0DBC"/>
    <w:rsid w:val="005E12C0"/>
    <w:rsid w:val="005E1CAA"/>
    <w:rsid w:val="005E203D"/>
    <w:rsid w:val="005E2D96"/>
    <w:rsid w:val="005E3371"/>
    <w:rsid w:val="005E37C1"/>
    <w:rsid w:val="005E3E15"/>
    <w:rsid w:val="005E40D9"/>
    <w:rsid w:val="005E46FF"/>
    <w:rsid w:val="005E476D"/>
    <w:rsid w:val="005E47C2"/>
    <w:rsid w:val="005E4F93"/>
    <w:rsid w:val="005E51DE"/>
    <w:rsid w:val="005E5CFA"/>
    <w:rsid w:val="005E5E27"/>
    <w:rsid w:val="005E6375"/>
    <w:rsid w:val="005E69A3"/>
    <w:rsid w:val="005E7244"/>
    <w:rsid w:val="005E785E"/>
    <w:rsid w:val="005E7C9C"/>
    <w:rsid w:val="005E7CA0"/>
    <w:rsid w:val="005E7CF4"/>
    <w:rsid w:val="005F0191"/>
    <w:rsid w:val="005F0357"/>
    <w:rsid w:val="005F1674"/>
    <w:rsid w:val="005F1C7C"/>
    <w:rsid w:val="005F2118"/>
    <w:rsid w:val="005F21BF"/>
    <w:rsid w:val="005F2B3E"/>
    <w:rsid w:val="005F2C6B"/>
    <w:rsid w:val="005F2F09"/>
    <w:rsid w:val="005F3154"/>
    <w:rsid w:val="005F46F8"/>
    <w:rsid w:val="005F476F"/>
    <w:rsid w:val="005F48E8"/>
    <w:rsid w:val="005F50DA"/>
    <w:rsid w:val="005F5715"/>
    <w:rsid w:val="005F5AFC"/>
    <w:rsid w:val="005F5B80"/>
    <w:rsid w:val="005F5F3A"/>
    <w:rsid w:val="005F60BE"/>
    <w:rsid w:val="005F6695"/>
    <w:rsid w:val="005F677E"/>
    <w:rsid w:val="005F6855"/>
    <w:rsid w:val="005F6A0E"/>
    <w:rsid w:val="005F6A7A"/>
    <w:rsid w:val="005F6B37"/>
    <w:rsid w:val="005F6EB5"/>
    <w:rsid w:val="005F7749"/>
    <w:rsid w:val="005F7FCB"/>
    <w:rsid w:val="0060044C"/>
    <w:rsid w:val="006011A9"/>
    <w:rsid w:val="0060127D"/>
    <w:rsid w:val="00601309"/>
    <w:rsid w:val="0060174D"/>
    <w:rsid w:val="00601D06"/>
    <w:rsid w:val="00601FBE"/>
    <w:rsid w:val="006023FC"/>
    <w:rsid w:val="006027DD"/>
    <w:rsid w:val="006029C2"/>
    <w:rsid w:val="00602E99"/>
    <w:rsid w:val="00603528"/>
    <w:rsid w:val="00603542"/>
    <w:rsid w:val="00603553"/>
    <w:rsid w:val="00603A36"/>
    <w:rsid w:val="006043A3"/>
    <w:rsid w:val="00604ABD"/>
    <w:rsid w:val="00605644"/>
    <w:rsid w:val="00605DAC"/>
    <w:rsid w:val="00606542"/>
    <w:rsid w:val="0060689F"/>
    <w:rsid w:val="0060737C"/>
    <w:rsid w:val="006073C6"/>
    <w:rsid w:val="00607415"/>
    <w:rsid w:val="006119BB"/>
    <w:rsid w:val="00612281"/>
    <w:rsid w:val="00612FF9"/>
    <w:rsid w:val="00613019"/>
    <w:rsid w:val="00613053"/>
    <w:rsid w:val="006131B0"/>
    <w:rsid w:val="00613CAC"/>
    <w:rsid w:val="00613F32"/>
    <w:rsid w:val="00614A20"/>
    <w:rsid w:val="006153C0"/>
    <w:rsid w:val="00615DFA"/>
    <w:rsid w:val="00616223"/>
    <w:rsid w:val="006165AC"/>
    <w:rsid w:val="00617A00"/>
    <w:rsid w:val="006200CF"/>
    <w:rsid w:val="00620405"/>
    <w:rsid w:val="006204C5"/>
    <w:rsid w:val="0062071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33D2"/>
    <w:rsid w:val="006235E0"/>
    <w:rsid w:val="0062409D"/>
    <w:rsid w:val="006240A9"/>
    <w:rsid w:val="00624129"/>
    <w:rsid w:val="006249ED"/>
    <w:rsid w:val="00624A62"/>
    <w:rsid w:val="00624CF8"/>
    <w:rsid w:val="00624F31"/>
    <w:rsid w:val="00625B8B"/>
    <w:rsid w:val="00625BC8"/>
    <w:rsid w:val="00625E20"/>
    <w:rsid w:val="00626496"/>
    <w:rsid w:val="00626D20"/>
    <w:rsid w:val="00627B2D"/>
    <w:rsid w:val="00627D26"/>
    <w:rsid w:val="0063020F"/>
    <w:rsid w:val="00630303"/>
    <w:rsid w:val="006303BF"/>
    <w:rsid w:val="006303E6"/>
    <w:rsid w:val="00630EC5"/>
    <w:rsid w:val="006311CF"/>
    <w:rsid w:val="00631A22"/>
    <w:rsid w:val="00631A27"/>
    <w:rsid w:val="00631B51"/>
    <w:rsid w:val="00631B88"/>
    <w:rsid w:val="00631BC5"/>
    <w:rsid w:val="00631EC9"/>
    <w:rsid w:val="006320AE"/>
    <w:rsid w:val="00632322"/>
    <w:rsid w:val="00632BAF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4D"/>
    <w:rsid w:val="00636650"/>
    <w:rsid w:val="00636E44"/>
    <w:rsid w:val="00636EFD"/>
    <w:rsid w:val="00637E9F"/>
    <w:rsid w:val="0064010D"/>
    <w:rsid w:val="006402A3"/>
    <w:rsid w:val="00640435"/>
    <w:rsid w:val="00640723"/>
    <w:rsid w:val="006410CD"/>
    <w:rsid w:val="006411CC"/>
    <w:rsid w:val="006412BC"/>
    <w:rsid w:val="0064178C"/>
    <w:rsid w:val="00641B1C"/>
    <w:rsid w:val="00641B2D"/>
    <w:rsid w:val="00641C1D"/>
    <w:rsid w:val="00641DE1"/>
    <w:rsid w:val="00641E5E"/>
    <w:rsid w:val="00641F6C"/>
    <w:rsid w:val="006429C0"/>
    <w:rsid w:val="006433E7"/>
    <w:rsid w:val="00643497"/>
    <w:rsid w:val="006434A0"/>
    <w:rsid w:val="00643922"/>
    <w:rsid w:val="00643EDD"/>
    <w:rsid w:val="00643FDB"/>
    <w:rsid w:val="00644789"/>
    <w:rsid w:val="006448A4"/>
    <w:rsid w:val="00644933"/>
    <w:rsid w:val="00644E09"/>
    <w:rsid w:val="00644EDD"/>
    <w:rsid w:val="0064560A"/>
    <w:rsid w:val="00645611"/>
    <w:rsid w:val="00645A46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1429"/>
    <w:rsid w:val="00651F0D"/>
    <w:rsid w:val="00651F67"/>
    <w:rsid w:val="00652235"/>
    <w:rsid w:val="006523BA"/>
    <w:rsid w:val="00652A3F"/>
    <w:rsid w:val="0065301D"/>
    <w:rsid w:val="00653163"/>
    <w:rsid w:val="0065324B"/>
    <w:rsid w:val="006532CA"/>
    <w:rsid w:val="00653416"/>
    <w:rsid w:val="0065365E"/>
    <w:rsid w:val="00653BE3"/>
    <w:rsid w:val="00653C6B"/>
    <w:rsid w:val="00653D62"/>
    <w:rsid w:val="00653F28"/>
    <w:rsid w:val="006542A5"/>
    <w:rsid w:val="00654840"/>
    <w:rsid w:val="00655779"/>
    <w:rsid w:val="006561B0"/>
    <w:rsid w:val="006562C9"/>
    <w:rsid w:val="00657091"/>
    <w:rsid w:val="00657203"/>
    <w:rsid w:val="00657362"/>
    <w:rsid w:val="0065790F"/>
    <w:rsid w:val="00657B8A"/>
    <w:rsid w:val="006602C1"/>
    <w:rsid w:val="00660A10"/>
    <w:rsid w:val="00660B1E"/>
    <w:rsid w:val="00661ED3"/>
    <w:rsid w:val="0066208A"/>
    <w:rsid w:val="006620F0"/>
    <w:rsid w:val="0066212F"/>
    <w:rsid w:val="00662192"/>
    <w:rsid w:val="00662A7B"/>
    <w:rsid w:val="00662BAF"/>
    <w:rsid w:val="00662E86"/>
    <w:rsid w:val="00663926"/>
    <w:rsid w:val="0066417A"/>
    <w:rsid w:val="006659BE"/>
    <w:rsid w:val="00665A94"/>
    <w:rsid w:val="006661E3"/>
    <w:rsid w:val="00667221"/>
    <w:rsid w:val="006673F6"/>
    <w:rsid w:val="006679BA"/>
    <w:rsid w:val="00667AA6"/>
    <w:rsid w:val="0067002E"/>
    <w:rsid w:val="0067014D"/>
    <w:rsid w:val="0067098E"/>
    <w:rsid w:val="00670A19"/>
    <w:rsid w:val="00670F71"/>
    <w:rsid w:val="0067107E"/>
    <w:rsid w:val="006715C0"/>
    <w:rsid w:val="00671787"/>
    <w:rsid w:val="00671BC3"/>
    <w:rsid w:val="00672049"/>
    <w:rsid w:val="0067213A"/>
    <w:rsid w:val="00672B45"/>
    <w:rsid w:val="00672DFA"/>
    <w:rsid w:val="006736CA"/>
    <w:rsid w:val="00673B7B"/>
    <w:rsid w:val="00673F30"/>
    <w:rsid w:val="00674D0C"/>
    <w:rsid w:val="0067504B"/>
    <w:rsid w:val="006757EF"/>
    <w:rsid w:val="006759E3"/>
    <w:rsid w:val="00676D10"/>
    <w:rsid w:val="00676F8C"/>
    <w:rsid w:val="00677090"/>
    <w:rsid w:val="00677A0B"/>
    <w:rsid w:val="00680444"/>
    <w:rsid w:val="00680673"/>
    <w:rsid w:val="006806DD"/>
    <w:rsid w:val="00680902"/>
    <w:rsid w:val="00680AF5"/>
    <w:rsid w:val="006810F5"/>
    <w:rsid w:val="00681615"/>
    <w:rsid w:val="00681C6A"/>
    <w:rsid w:val="00681E1A"/>
    <w:rsid w:val="00681EB8"/>
    <w:rsid w:val="0068274B"/>
    <w:rsid w:val="00682B79"/>
    <w:rsid w:val="00682CFD"/>
    <w:rsid w:val="00682D1D"/>
    <w:rsid w:val="00683021"/>
    <w:rsid w:val="006837B0"/>
    <w:rsid w:val="006840B4"/>
    <w:rsid w:val="006841A2"/>
    <w:rsid w:val="00684328"/>
    <w:rsid w:val="0068453D"/>
    <w:rsid w:val="00684563"/>
    <w:rsid w:val="00684701"/>
    <w:rsid w:val="00684870"/>
    <w:rsid w:val="00684985"/>
    <w:rsid w:val="006854B1"/>
    <w:rsid w:val="006854D7"/>
    <w:rsid w:val="0068570C"/>
    <w:rsid w:val="006857C0"/>
    <w:rsid w:val="0068598F"/>
    <w:rsid w:val="00685A43"/>
    <w:rsid w:val="00685B06"/>
    <w:rsid w:val="00686291"/>
    <w:rsid w:val="0068658F"/>
    <w:rsid w:val="00686AB9"/>
    <w:rsid w:val="00686E20"/>
    <w:rsid w:val="006874AB"/>
    <w:rsid w:val="00687B41"/>
    <w:rsid w:val="00687DEB"/>
    <w:rsid w:val="00690FD0"/>
    <w:rsid w:val="006914AC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814"/>
    <w:rsid w:val="00695E10"/>
    <w:rsid w:val="00696057"/>
    <w:rsid w:val="006964F0"/>
    <w:rsid w:val="00697935"/>
    <w:rsid w:val="00697BC4"/>
    <w:rsid w:val="006A0187"/>
    <w:rsid w:val="006A119E"/>
    <w:rsid w:val="006A2CBB"/>
    <w:rsid w:val="006A2E74"/>
    <w:rsid w:val="006A3172"/>
    <w:rsid w:val="006A39B8"/>
    <w:rsid w:val="006A3C47"/>
    <w:rsid w:val="006A3FED"/>
    <w:rsid w:val="006A451A"/>
    <w:rsid w:val="006A47A4"/>
    <w:rsid w:val="006A4810"/>
    <w:rsid w:val="006A49F4"/>
    <w:rsid w:val="006A4B1E"/>
    <w:rsid w:val="006A4D44"/>
    <w:rsid w:val="006A60CC"/>
    <w:rsid w:val="006A635F"/>
    <w:rsid w:val="006A64FE"/>
    <w:rsid w:val="006A6A06"/>
    <w:rsid w:val="006A6EE9"/>
    <w:rsid w:val="006A7052"/>
    <w:rsid w:val="006A736C"/>
    <w:rsid w:val="006A754A"/>
    <w:rsid w:val="006A7605"/>
    <w:rsid w:val="006B0CF9"/>
    <w:rsid w:val="006B111B"/>
    <w:rsid w:val="006B182C"/>
    <w:rsid w:val="006B1A72"/>
    <w:rsid w:val="006B1C21"/>
    <w:rsid w:val="006B1C74"/>
    <w:rsid w:val="006B2B9B"/>
    <w:rsid w:val="006B2D42"/>
    <w:rsid w:val="006B2F39"/>
    <w:rsid w:val="006B3CBB"/>
    <w:rsid w:val="006B4224"/>
    <w:rsid w:val="006B4395"/>
    <w:rsid w:val="006B4AEB"/>
    <w:rsid w:val="006B4E61"/>
    <w:rsid w:val="006B52B7"/>
    <w:rsid w:val="006B5394"/>
    <w:rsid w:val="006B5EE4"/>
    <w:rsid w:val="006B6025"/>
    <w:rsid w:val="006B6806"/>
    <w:rsid w:val="006B6DF8"/>
    <w:rsid w:val="006B7211"/>
    <w:rsid w:val="006B7376"/>
    <w:rsid w:val="006B73CF"/>
    <w:rsid w:val="006B7433"/>
    <w:rsid w:val="006B7E9B"/>
    <w:rsid w:val="006C05DC"/>
    <w:rsid w:val="006C0B7A"/>
    <w:rsid w:val="006C10A8"/>
    <w:rsid w:val="006C11BC"/>
    <w:rsid w:val="006C1C50"/>
    <w:rsid w:val="006C1C65"/>
    <w:rsid w:val="006C1E36"/>
    <w:rsid w:val="006C2284"/>
    <w:rsid w:val="006C2B48"/>
    <w:rsid w:val="006C3424"/>
    <w:rsid w:val="006C3AE0"/>
    <w:rsid w:val="006C3E29"/>
    <w:rsid w:val="006C3ED0"/>
    <w:rsid w:val="006C41E4"/>
    <w:rsid w:val="006C4907"/>
    <w:rsid w:val="006C4A09"/>
    <w:rsid w:val="006C4C25"/>
    <w:rsid w:val="006C4CD1"/>
    <w:rsid w:val="006C4D8C"/>
    <w:rsid w:val="006C5326"/>
    <w:rsid w:val="006C54E2"/>
    <w:rsid w:val="006C6D55"/>
    <w:rsid w:val="006C79C3"/>
    <w:rsid w:val="006C7CF4"/>
    <w:rsid w:val="006C7D31"/>
    <w:rsid w:val="006C7D90"/>
    <w:rsid w:val="006D00F5"/>
    <w:rsid w:val="006D013D"/>
    <w:rsid w:val="006D01D2"/>
    <w:rsid w:val="006D08C6"/>
    <w:rsid w:val="006D098B"/>
    <w:rsid w:val="006D0AF0"/>
    <w:rsid w:val="006D13D4"/>
    <w:rsid w:val="006D1802"/>
    <w:rsid w:val="006D31E9"/>
    <w:rsid w:val="006D383E"/>
    <w:rsid w:val="006D3D16"/>
    <w:rsid w:val="006D4EF1"/>
    <w:rsid w:val="006D6119"/>
    <w:rsid w:val="006D63C3"/>
    <w:rsid w:val="006D67DB"/>
    <w:rsid w:val="006D69F6"/>
    <w:rsid w:val="006D6A3D"/>
    <w:rsid w:val="006D6E96"/>
    <w:rsid w:val="006D718E"/>
    <w:rsid w:val="006D72E9"/>
    <w:rsid w:val="006D7ACF"/>
    <w:rsid w:val="006D7E73"/>
    <w:rsid w:val="006E0124"/>
    <w:rsid w:val="006E0473"/>
    <w:rsid w:val="006E0FB0"/>
    <w:rsid w:val="006E2334"/>
    <w:rsid w:val="006E2EE2"/>
    <w:rsid w:val="006E32B2"/>
    <w:rsid w:val="006E345A"/>
    <w:rsid w:val="006E37FA"/>
    <w:rsid w:val="006E3B2E"/>
    <w:rsid w:val="006E3DE7"/>
    <w:rsid w:val="006E3EE7"/>
    <w:rsid w:val="006E4413"/>
    <w:rsid w:val="006E492B"/>
    <w:rsid w:val="006E4D22"/>
    <w:rsid w:val="006E5367"/>
    <w:rsid w:val="006E5EF4"/>
    <w:rsid w:val="006E654E"/>
    <w:rsid w:val="006E65A1"/>
    <w:rsid w:val="006E73BB"/>
    <w:rsid w:val="006E73EF"/>
    <w:rsid w:val="006E745A"/>
    <w:rsid w:val="006E7B2A"/>
    <w:rsid w:val="006E7D3F"/>
    <w:rsid w:val="006F01B5"/>
    <w:rsid w:val="006F09DA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A9"/>
    <w:rsid w:val="006F31F1"/>
    <w:rsid w:val="006F3666"/>
    <w:rsid w:val="006F3774"/>
    <w:rsid w:val="006F3BED"/>
    <w:rsid w:val="006F41C3"/>
    <w:rsid w:val="006F4B01"/>
    <w:rsid w:val="006F4F5F"/>
    <w:rsid w:val="006F5002"/>
    <w:rsid w:val="006F5067"/>
    <w:rsid w:val="006F5202"/>
    <w:rsid w:val="006F53CB"/>
    <w:rsid w:val="006F57A9"/>
    <w:rsid w:val="006F5963"/>
    <w:rsid w:val="006F5971"/>
    <w:rsid w:val="006F5DB1"/>
    <w:rsid w:val="006F5EB3"/>
    <w:rsid w:val="006F6355"/>
    <w:rsid w:val="006F7D7C"/>
    <w:rsid w:val="006F7E1C"/>
    <w:rsid w:val="007001BE"/>
    <w:rsid w:val="007004FC"/>
    <w:rsid w:val="00700DBA"/>
    <w:rsid w:val="0070152B"/>
    <w:rsid w:val="00701FF1"/>
    <w:rsid w:val="007021D4"/>
    <w:rsid w:val="00702B29"/>
    <w:rsid w:val="0070342A"/>
    <w:rsid w:val="00703E23"/>
    <w:rsid w:val="00704151"/>
    <w:rsid w:val="007041A5"/>
    <w:rsid w:val="007042F2"/>
    <w:rsid w:val="0070431B"/>
    <w:rsid w:val="00704899"/>
    <w:rsid w:val="0070496F"/>
    <w:rsid w:val="00704C24"/>
    <w:rsid w:val="007050E8"/>
    <w:rsid w:val="007057F0"/>
    <w:rsid w:val="00705CDD"/>
    <w:rsid w:val="00706233"/>
    <w:rsid w:val="00706AF9"/>
    <w:rsid w:val="00707771"/>
    <w:rsid w:val="00707815"/>
    <w:rsid w:val="00707853"/>
    <w:rsid w:val="007107B4"/>
    <w:rsid w:val="0071081D"/>
    <w:rsid w:val="0071095B"/>
    <w:rsid w:val="00710D19"/>
    <w:rsid w:val="00711201"/>
    <w:rsid w:val="00711514"/>
    <w:rsid w:val="00711BAF"/>
    <w:rsid w:val="00711C3A"/>
    <w:rsid w:val="00712704"/>
    <w:rsid w:val="00712F9F"/>
    <w:rsid w:val="00713322"/>
    <w:rsid w:val="00713B39"/>
    <w:rsid w:val="00715134"/>
    <w:rsid w:val="00715340"/>
    <w:rsid w:val="0071534F"/>
    <w:rsid w:val="0071549B"/>
    <w:rsid w:val="007154D2"/>
    <w:rsid w:val="00715558"/>
    <w:rsid w:val="007155F1"/>
    <w:rsid w:val="00715E0A"/>
    <w:rsid w:val="00715E9A"/>
    <w:rsid w:val="00715FD7"/>
    <w:rsid w:val="00716414"/>
    <w:rsid w:val="00716AB8"/>
    <w:rsid w:val="00716F14"/>
    <w:rsid w:val="00717501"/>
    <w:rsid w:val="007175C8"/>
    <w:rsid w:val="00717979"/>
    <w:rsid w:val="00717C17"/>
    <w:rsid w:val="00717CEB"/>
    <w:rsid w:val="00717E55"/>
    <w:rsid w:val="00720655"/>
    <w:rsid w:val="007207A3"/>
    <w:rsid w:val="00720D37"/>
    <w:rsid w:val="007210F8"/>
    <w:rsid w:val="00721817"/>
    <w:rsid w:val="00721878"/>
    <w:rsid w:val="00721A5C"/>
    <w:rsid w:val="00721FC7"/>
    <w:rsid w:val="00722763"/>
    <w:rsid w:val="007227BE"/>
    <w:rsid w:val="00722A21"/>
    <w:rsid w:val="0072302D"/>
    <w:rsid w:val="0072310E"/>
    <w:rsid w:val="0072320C"/>
    <w:rsid w:val="00723490"/>
    <w:rsid w:val="00723EF5"/>
    <w:rsid w:val="0072465F"/>
    <w:rsid w:val="00724770"/>
    <w:rsid w:val="00724BE7"/>
    <w:rsid w:val="007255F9"/>
    <w:rsid w:val="00725601"/>
    <w:rsid w:val="00725D3E"/>
    <w:rsid w:val="007262EA"/>
    <w:rsid w:val="00726DA5"/>
    <w:rsid w:val="00727153"/>
    <w:rsid w:val="0072788F"/>
    <w:rsid w:val="00727950"/>
    <w:rsid w:val="00727AD4"/>
    <w:rsid w:val="00727BC0"/>
    <w:rsid w:val="00727F2C"/>
    <w:rsid w:val="007304FF"/>
    <w:rsid w:val="00730736"/>
    <w:rsid w:val="007307D9"/>
    <w:rsid w:val="0073200B"/>
    <w:rsid w:val="0073249C"/>
    <w:rsid w:val="00733916"/>
    <w:rsid w:val="00733D56"/>
    <w:rsid w:val="00733F99"/>
    <w:rsid w:val="0073456D"/>
    <w:rsid w:val="00734804"/>
    <w:rsid w:val="007348D7"/>
    <w:rsid w:val="00734976"/>
    <w:rsid w:val="00734CF1"/>
    <w:rsid w:val="00734F74"/>
    <w:rsid w:val="00735B58"/>
    <w:rsid w:val="00735C97"/>
    <w:rsid w:val="0073622E"/>
    <w:rsid w:val="0073646E"/>
    <w:rsid w:val="00736BD5"/>
    <w:rsid w:val="00736CC1"/>
    <w:rsid w:val="007370AD"/>
    <w:rsid w:val="0073736C"/>
    <w:rsid w:val="0073799F"/>
    <w:rsid w:val="0074011A"/>
    <w:rsid w:val="007407B3"/>
    <w:rsid w:val="00740817"/>
    <w:rsid w:val="00740D8D"/>
    <w:rsid w:val="0074181D"/>
    <w:rsid w:val="0074207A"/>
    <w:rsid w:val="007420C2"/>
    <w:rsid w:val="00742455"/>
    <w:rsid w:val="00742499"/>
    <w:rsid w:val="0074262A"/>
    <w:rsid w:val="00742637"/>
    <w:rsid w:val="00743277"/>
    <w:rsid w:val="007432E0"/>
    <w:rsid w:val="007432F7"/>
    <w:rsid w:val="00743E36"/>
    <w:rsid w:val="007440E3"/>
    <w:rsid w:val="0074420A"/>
    <w:rsid w:val="00744492"/>
    <w:rsid w:val="00744BBA"/>
    <w:rsid w:val="00744DF7"/>
    <w:rsid w:val="00744E80"/>
    <w:rsid w:val="0074526B"/>
    <w:rsid w:val="0074552E"/>
    <w:rsid w:val="00746016"/>
    <w:rsid w:val="00746F96"/>
    <w:rsid w:val="0074738C"/>
    <w:rsid w:val="00747F47"/>
    <w:rsid w:val="00750132"/>
    <w:rsid w:val="007506C0"/>
    <w:rsid w:val="00750A33"/>
    <w:rsid w:val="00750BD5"/>
    <w:rsid w:val="007513C9"/>
    <w:rsid w:val="00751F9A"/>
    <w:rsid w:val="007520C4"/>
    <w:rsid w:val="0075352B"/>
    <w:rsid w:val="007539DD"/>
    <w:rsid w:val="00754103"/>
    <w:rsid w:val="0075449B"/>
    <w:rsid w:val="007546B4"/>
    <w:rsid w:val="007547AA"/>
    <w:rsid w:val="00754A27"/>
    <w:rsid w:val="00754B57"/>
    <w:rsid w:val="00754B5D"/>
    <w:rsid w:val="00754FFB"/>
    <w:rsid w:val="007566D3"/>
    <w:rsid w:val="00757897"/>
    <w:rsid w:val="00757B77"/>
    <w:rsid w:val="00757D22"/>
    <w:rsid w:val="00760171"/>
    <w:rsid w:val="00760950"/>
    <w:rsid w:val="00760D35"/>
    <w:rsid w:val="00760E0C"/>
    <w:rsid w:val="00761491"/>
    <w:rsid w:val="0076161A"/>
    <w:rsid w:val="007629AF"/>
    <w:rsid w:val="00762B1F"/>
    <w:rsid w:val="00762C64"/>
    <w:rsid w:val="00763119"/>
    <w:rsid w:val="0076452E"/>
    <w:rsid w:val="0076460A"/>
    <w:rsid w:val="00764BAE"/>
    <w:rsid w:val="007658E7"/>
    <w:rsid w:val="00766011"/>
    <w:rsid w:val="00766224"/>
    <w:rsid w:val="007663EF"/>
    <w:rsid w:val="00766938"/>
    <w:rsid w:val="00766C52"/>
    <w:rsid w:val="00766C53"/>
    <w:rsid w:val="00766EB0"/>
    <w:rsid w:val="00767455"/>
    <w:rsid w:val="00767A75"/>
    <w:rsid w:val="00767ED7"/>
    <w:rsid w:val="0077003D"/>
    <w:rsid w:val="0077028E"/>
    <w:rsid w:val="0077037A"/>
    <w:rsid w:val="00770447"/>
    <w:rsid w:val="00770B03"/>
    <w:rsid w:val="00770B78"/>
    <w:rsid w:val="00770DBF"/>
    <w:rsid w:val="00770F6B"/>
    <w:rsid w:val="007710FD"/>
    <w:rsid w:val="007712F0"/>
    <w:rsid w:val="007714E9"/>
    <w:rsid w:val="007719EC"/>
    <w:rsid w:val="00771B43"/>
    <w:rsid w:val="00771D09"/>
    <w:rsid w:val="00771D6B"/>
    <w:rsid w:val="0077256F"/>
    <w:rsid w:val="00772B88"/>
    <w:rsid w:val="00773522"/>
    <w:rsid w:val="00773596"/>
    <w:rsid w:val="007736A2"/>
    <w:rsid w:val="007737A6"/>
    <w:rsid w:val="0077380D"/>
    <w:rsid w:val="00773D89"/>
    <w:rsid w:val="00773DEB"/>
    <w:rsid w:val="00774083"/>
    <w:rsid w:val="0077489B"/>
    <w:rsid w:val="00774C06"/>
    <w:rsid w:val="007750F3"/>
    <w:rsid w:val="0077653B"/>
    <w:rsid w:val="007765A9"/>
    <w:rsid w:val="007767BA"/>
    <w:rsid w:val="00776993"/>
    <w:rsid w:val="00776B7A"/>
    <w:rsid w:val="007773B1"/>
    <w:rsid w:val="0077742A"/>
    <w:rsid w:val="0077752F"/>
    <w:rsid w:val="00777A05"/>
    <w:rsid w:val="00777F5A"/>
    <w:rsid w:val="00780565"/>
    <w:rsid w:val="007808B2"/>
    <w:rsid w:val="00780E68"/>
    <w:rsid w:val="00781D9E"/>
    <w:rsid w:val="00781EA8"/>
    <w:rsid w:val="00781FD8"/>
    <w:rsid w:val="00782226"/>
    <w:rsid w:val="0078281E"/>
    <w:rsid w:val="00782D23"/>
    <w:rsid w:val="00782FC6"/>
    <w:rsid w:val="00783AEF"/>
    <w:rsid w:val="00783AFD"/>
    <w:rsid w:val="00783B36"/>
    <w:rsid w:val="00784066"/>
    <w:rsid w:val="00785DE7"/>
    <w:rsid w:val="00785F54"/>
    <w:rsid w:val="00786006"/>
    <w:rsid w:val="00787164"/>
    <w:rsid w:val="007871EE"/>
    <w:rsid w:val="0078744C"/>
    <w:rsid w:val="00787BA2"/>
    <w:rsid w:val="00790E25"/>
    <w:rsid w:val="00790FC3"/>
    <w:rsid w:val="0079101E"/>
    <w:rsid w:val="007910C5"/>
    <w:rsid w:val="007914F4"/>
    <w:rsid w:val="00791516"/>
    <w:rsid w:val="0079164A"/>
    <w:rsid w:val="0079222A"/>
    <w:rsid w:val="0079224C"/>
    <w:rsid w:val="00792DF0"/>
    <w:rsid w:val="00792FFB"/>
    <w:rsid w:val="0079308D"/>
    <w:rsid w:val="007932AC"/>
    <w:rsid w:val="00793692"/>
    <w:rsid w:val="00793A0B"/>
    <w:rsid w:val="00793CDE"/>
    <w:rsid w:val="00793E2D"/>
    <w:rsid w:val="00793F7F"/>
    <w:rsid w:val="00794157"/>
    <w:rsid w:val="0079432B"/>
    <w:rsid w:val="007945B8"/>
    <w:rsid w:val="00794D80"/>
    <w:rsid w:val="00794E37"/>
    <w:rsid w:val="00795E04"/>
    <w:rsid w:val="007969C8"/>
    <w:rsid w:val="00796C8C"/>
    <w:rsid w:val="00796F24"/>
    <w:rsid w:val="0079798F"/>
    <w:rsid w:val="00797A28"/>
    <w:rsid w:val="00797CD3"/>
    <w:rsid w:val="007A04BF"/>
    <w:rsid w:val="007A07FA"/>
    <w:rsid w:val="007A0A7B"/>
    <w:rsid w:val="007A0C98"/>
    <w:rsid w:val="007A0D35"/>
    <w:rsid w:val="007A3BD3"/>
    <w:rsid w:val="007A3C3D"/>
    <w:rsid w:val="007A3FAD"/>
    <w:rsid w:val="007A400F"/>
    <w:rsid w:val="007A4181"/>
    <w:rsid w:val="007A470D"/>
    <w:rsid w:val="007A4873"/>
    <w:rsid w:val="007A4AA5"/>
    <w:rsid w:val="007A4F55"/>
    <w:rsid w:val="007A4FE1"/>
    <w:rsid w:val="007A5225"/>
    <w:rsid w:val="007A55C8"/>
    <w:rsid w:val="007A590D"/>
    <w:rsid w:val="007A5A14"/>
    <w:rsid w:val="007A5AC5"/>
    <w:rsid w:val="007A5F3B"/>
    <w:rsid w:val="007A610E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9F"/>
    <w:rsid w:val="007B2FE2"/>
    <w:rsid w:val="007B3ABC"/>
    <w:rsid w:val="007B3C1A"/>
    <w:rsid w:val="007B40BE"/>
    <w:rsid w:val="007B4112"/>
    <w:rsid w:val="007B4691"/>
    <w:rsid w:val="007B4768"/>
    <w:rsid w:val="007B47CC"/>
    <w:rsid w:val="007B4A7E"/>
    <w:rsid w:val="007B5B2B"/>
    <w:rsid w:val="007B6082"/>
    <w:rsid w:val="007B61B1"/>
    <w:rsid w:val="007B641E"/>
    <w:rsid w:val="007B650C"/>
    <w:rsid w:val="007B66EF"/>
    <w:rsid w:val="007B7E77"/>
    <w:rsid w:val="007C00FD"/>
    <w:rsid w:val="007C055D"/>
    <w:rsid w:val="007C07F0"/>
    <w:rsid w:val="007C089B"/>
    <w:rsid w:val="007C0D8B"/>
    <w:rsid w:val="007C228D"/>
    <w:rsid w:val="007C313A"/>
    <w:rsid w:val="007C32B0"/>
    <w:rsid w:val="007C3370"/>
    <w:rsid w:val="007C3A1E"/>
    <w:rsid w:val="007C3B9C"/>
    <w:rsid w:val="007C47A5"/>
    <w:rsid w:val="007C4950"/>
    <w:rsid w:val="007C49F5"/>
    <w:rsid w:val="007C4E08"/>
    <w:rsid w:val="007C51C8"/>
    <w:rsid w:val="007C542A"/>
    <w:rsid w:val="007C67BE"/>
    <w:rsid w:val="007C6C6B"/>
    <w:rsid w:val="007C719C"/>
    <w:rsid w:val="007C7621"/>
    <w:rsid w:val="007C77B8"/>
    <w:rsid w:val="007D01E6"/>
    <w:rsid w:val="007D06BD"/>
    <w:rsid w:val="007D09DB"/>
    <w:rsid w:val="007D10AB"/>
    <w:rsid w:val="007D13D9"/>
    <w:rsid w:val="007D1B1E"/>
    <w:rsid w:val="007D1FB0"/>
    <w:rsid w:val="007D25DE"/>
    <w:rsid w:val="007D2963"/>
    <w:rsid w:val="007D2A4C"/>
    <w:rsid w:val="007D2C4E"/>
    <w:rsid w:val="007D2EE8"/>
    <w:rsid w:val="007D2F30"/>
    <w:rsid w:val="007D324D"/>
    <w:rsid w:val="007D362A"/>
    <w:rsid w:val="007D3A50"/>
    <w:rsid w:val="007D47BF"/>
    <w:rsid w:val="007D4958"/>
    <w:rsid w:val="007D4A74"/>
    <w:rsid w:val="007D6630"/>
    <w:rsid w:val="007D66FA"/>
    <w:rsid w:val="007D6CEB"/>
    <w:rsid w:val="007D7684"/>
    <w:rsid w:val="007D77A7"/>
    <w:rsid w:val="007D7B07"/>
    <w:rsid w:val="007D7C47"/>
    <w:rsid w:val="007D7DCB"/>
    <w:rsid w:val="007E0411"/>
    <w:rsid w:val="007E09E3"/>
    <w:rsid w:val="007E0A3E"/>
    <w:rsid w:val="007E0C82"/>
    <w:rsid w:val="007E0DD6"/>
    <w:rsid w:val="007E0FC0"/>
    <w:rsid w:val="007E108C"/>
    <w:rsid w:val="007E132F"/>
    <w:rsid w:val="007E193A"/>
    <w:rsid w:val="007E1974"/>
    <w:rsid w:val="007E1B2E"/>
    <w:rsid w:val="007E2138"/>
    <w:rsid w:val="007E295C"/>
    <w:rsid w:val="007E2B24"/>
    <w:rsid w:val="007E3C8C"/>
    <w:rsid w:val="007E4500"/>
    <w:rsid w:val="007E4678"/>
    <w:rsid w:val="007E53DF"/>
    <w:rsid w:val="007E5B6B"/>
    <w:rsid w:val="007E71C7"/>
    <w:rsid w:val="007E747B"/>
    <w:rsid w:val="007E7714"/>
    <w:rsid w:val="007E77C3"/>
    <w:rsid w:val="007E7A0C"/>
    <w:rsid w:val="007E7B0F"/>
    <w:rsid w:val="007E7DA5"/>
    <w:rsid w:val="007F084C"/>
    <w:rsid w:val="007F09F6"/>
    <w:rsid w:val="007F0A92"/>
    <w:rsid w:val="007F0FEB"/>
    <w:rsid w:val="007F1731"/>
    <w:rsid w:val="007F1869"/>
    <w:rsid w:val="007F1A32"/>
    <w:rsid w:val="007F1EF5"/>
    <w:rsid w:val="007F1FCF"/>
    <w:rsid w:val="007F2422"/>
    <w:rsid w:val="007F2475"/>
    <w:rsid w:val="007F303A"/>
    <w:rsid w:val="007F34A0"/>
    <w:rsid w:val="007F37D6"/>
    <w:rsid w:val="007F389A"/>
    <w:rsid w:val="007F3A61"/>
    <w:rsid w:val="007F3F31"/>
    <w:rsid w:val="007F4919"/>
    <w:rsid w:val="007F4D06"/>
    <w:rsid w:val="007F4ECD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6FEC"/>
    <w:rsid w:val="007F737A"/>
    <w:rsid w:val="007F752A"/>
    <w:rsid w:val="007F7544"/>
    <w:rsid w:val="007F7B53"/>
    <w:rsid w:val="00800121"/>
    <w:rsid w:val="00800433"/>
    <w:rsid w:val="00800A53"/>
    <w:rsid w:val="00801684"/>
    <w:rsid w:val="00801C07"/>
    <w:rsid w:val="00801E9B"/>
    <w:rsid w:val="00802371"/>
    <w:rsid w:val="0080324E"/>
    <w:rsid w:val="0080357C"/>
    <w:rsid w:val="00803C1F"/>
    <w:rsid w:val="00803CBB"/>
    <w:rsid w:val="00803FCB"/>
    <w:rsid w:val="008042EA"/>
    <w:rsid w:val="0080466C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0D8B"/>
    <w:rsid w:val="00811080"/>
    <w:rsid w:val="0081132A"/>
    <w:rsid w:val="00811880"/>
    <w:rsid w:val="008119D7"/>
    <w:rsid w:val="00811B95"/>
    <w:rsid w:val="00812093"/>
    <w:rsid w:val="00812238"/>
    <w:rsid w:val="00812617"/>
    <w:rsid w:val="0081350F"/>
    <w:rsid w:val="00813563"/>
    <w:rsid w:val="00813C76"/>
    <w:rsid w:val="00813CEA"/>
    <w:rsid w:val="00813DAF"/>
    <w:rsid w:val="00813E6F"/>
    <w:rsid w:val="008141F3"/>
    <w:rsid w:val="008147D3"/>
    <w:rsid w:val="00814B1E"/>
    <w:rsid w:val="00814BDC"/>
    <w:rsid w:val="00815469"/>
    <w:rsid w:val="008159D7"/>
    <w:rsid w:val="00815B54"/>
    <w:rsid w:val="00815B91"/>
    <w:rsid w:val="00815D50"/>
    <w:rsid w:val="00815D5A"/>
    <w:rsid w:val="00815F55"/>
    <w:rsid w:val="00816683"/>
    <w:rsid w:val="00816767"/>
    <w:rsid w:val="00816C42"/>
    <w:rsid w:val="00817BF3"/>
    <w:rsid w:val="00817C27"/>
    <w:rsid w:val="00817E1F"/>
    <w:rsid w:val="00820C12"/>
    <w:rsid w:val="00820C4F"/>
    <w:rsid w:val="0082109C"/>
    <w:rsid w:val="00822DFD"/>
    <w:rsid w:val="00823044"/>
    <w:rsid w:val="008230AE"/>
    <w:rsid w:val="0082324F"/>
    <w:rsid w:val="008232B0"/>
    <w:rsid w:val="00823824"/>
    <w:rsid w:val="008243D9"/>
    <w:rsid w:val="00824445"/>
    <w:rsid w:val="008244F9"/>
    <w:rsid w:val="00824E4C"/>
    <w:rsid w:val="00824FBE"/>
    <w:rsid w:val="0082513F"/>
    <w:rsid w:val="00825858"/>
    <w:rsid w:val="00825F94"/>
    <w:rsid w:val="0082631E"/>
    <w:rsid w:val="00826687"/>
    <w:rsid w:val="00826EEC"/>
    <w:rsid w:val="008274D5"/>
    <w:rsid w:val="00830546"/>
    <w:rsid w:val="00830C12"/>
    <w:rsid w:val="00830E34"/>
    <w:rsid w:val="00830F8E"/>
    <w:rsid w:val="008322E4"/>
    <w:rsid w:val="008326AB"/>
    <w:rsid w:val="0083282A"/>
    <w:rsid w:val="00832D32"/>
    <w:rsid w:val="00832DD9"/>
    <w:rsid w:val="00833015"/>
    <w:rsid w:val="00833035"/>
    <w:rsid w:val="00833343"/>
    <w:rsid w:val="00834197"/>
    <w:rsid w:val="00834740"/>
    <w:rsid w:val="0083491C"/>
    <w:rsid w:val="00835744"/>
    <w:rsid w:val="008357C1"/>
    <w:rsid w:val="008357F6"/>
    <w:rsid w:val="00835DF5"/>
    <w:rsid w:val="00835F31"/>
    <w:rsid w:val="008364DD"/>
    <w:rsid w:val="008373DB"/>
    <w:rsid w:val="00837967"/>
    <w:rsid w:val="00837F1E"/>
    <w:rsid w:val="0084038C"/>
    <w:rsid w:val="00840F61"/>
    <w:rsid w:val="008415C5"/>
    <w:rsid w:val="008417D9"/>
    <w:rsid w:val="008418FD"/>
    <w:rsid w:val="00841DC2"/>
    <w:rsid w:val="0084204F"/>
    <w:rsid w:val="0084216D"/>
    <w:rsid w:val="0084238C"/>
    <w:rsid w:val="0084260E"/>
    <w:rsid w:val="0084313C"/>
    <w:rsid w:val="00843DE8"/>
    <w:rsid w:val="008447DD"/>
    <w:rsid w:val="00844B30"/>
    <w:rsid w:val="0084502D"/>
    <w:rsid w:val="008454EF"/>
    <w:rsid w:val="00845B54"/>
    <w:rsid w:val="00845C46"/>
    <w:rsid w:val="00845E26"/>
    <w:rsid w:val="00845F43"/>
    <w:rsid w:val="00846474"/>
    <w:rsid w:val="008464D6"/>
    <w:rsid w:val="00847767"/>
    <w:rsid w:val="00847869"/>
    <w:rsid w:val="008478E1"/>
    <w:rsid w:val="0085007C"/>
    <w:rsid w:val="0085046D"/>
    <w:rsid w:val="00850B17"/>
    <w:rsid w:val="00850B94"/>
    <w:rsid w:val="00850CB5"/>
    <w:rsid w:val="008517D5"/>
    <w:rsid w:val="008518EF"/>
    <w:rsid w:val="00851FB2"/>
    <w:rsid w:val="008520A9"/>
    <w:rsid w:val="00852830"/>
    <w:rsid w:val="00852DE2"/>
    <w:rsid w:val="008537F3"/>
    <w:rsid w:val="00853953"/>
    <w:rsid w:val="00853C04"/>
    <w:rsid w:val="00853FA6"/>
    <w:rsid w:val="0085473F"/>
    <w:rsid w:val="008547B2"/>
    <w:rsid w:val="00854BB3"/>
    <w:rsid w:val="00854C18"/>
    <w:rsid w:val="00854E0A"/>
    <w:rsid w:val="00854E3B"/>
    <w:rsid w:val="00855127"/>
    <w:rsid w:val="008554E9"/>
    <w:rsid w:val="008556E1"/>
    <w:rsid w:val="0085595A"/>
    <w:rsid w:val="00855AC9"/>
    <w:rsid w:val="00855B8D"/>
    <w:rsid w:val="00855CE3"/>
    <w:rsid w:val="00855D19"/>
    <w:rsid w:val="0085602C"/>
    <w:rsid w:val="008566F6"/>
    <w:rsid w:val="00856E57"/>
    <w:rsid w:val="00856F88"/>
    <w:rsid w:val="00857356"/>
    <w:rsid w:val="00860439"/>
    <w:rsid w:val="0086096F"/>
    <w:rsid w:val="00860ABB"/>
    <w:rsid w:val="00860DC3"/>
    <w:rsid w:val="00861198"/>
    <w:rsid w:val="008616C5"/>
    <w:rsid w:val="00861A13"/>
    <w:rsid w:val="00861ABE"/>
    <w:rsid w:val="00861D05"/>
    <w:rsid w:val="00861D65"/>
    <w:rsid w:val="00862244"/>
    <w:rsid w:val="00862686"/>
    <w:rsid w:val="00862727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4065"/>
    <w:rsid w:val="0086467E"/>
    <w:rsid w:val="008657B1"/>
    <w:rsid w:val="00865B10"/>
    <w:rsid w:val="00865BC2"/>
    <w:rsid w:val="00865E84"/>
    <w:rsid w:val="00866B69"/>
    <w:rsid w:val="008673E4"/>
    <w:rsid w:val="008675CC"/>
    <w:rsid w:val="00870046"/>
    <w:rsid w:val="008701CC"/>
    <w:rsid w:val="008708C0"/>
    <w:rsid w:val="00870996"/>
    <w:rsid w:val="00870A84"/>
    <w:rsid w:val="00870C21"/>
    <w:rsid w:val="00870EB4"/>
    <w:rsid w:val="008717E1"/>
    <w:rsid w:val="00871BA9"/>
    <w:rsid w:val="00871E34"/>
    <w:rsid w:val="0087204A"/>
    <w:rsid w:val="00872223"/>
    <w:rsid w:val="00872431"/>
    <w:rsid w:val="00873079"/>
    <w:rsid w:val="008732AC"/>
    <w:rsid w:val="00874899"/>
    <w:rsid w:val="00874969"/>
    <w:rsid w:val="00874985"/>
    <w:rsid w:val="00874F1E"/>
    <w:rsid w:val="008752C9"/>
    <w:rsid w:val="008752DC"/>
    <w:rsid w:val="008752F2"/>
    <w:rsid w:val="00875740"/>
    <w:rsid w:val="008757F9"/>
    <w:rsid w:val="00875E23"/>
    <w:rsid w:val="008761A4"/>
    <w:rsid w:val="00876451"/>
    <w:rsid w:val="00876711"/>
    <w:rsid w:val="00876B9C"/>
    <w:rsid w:val="0087705F"/>
    <w:rsid w:val="008770E6"/>
    <w:rsid w:val="008776CD"/>
    <w:rsid w:val="00877959"/>
    <w:rsid w:val="0088035C"/>
    <w:rsid w:val="008807EA"/>
    <w:rsid w:val="00880CF4"/>
    <w:rsid w:val="00881E9B"/>
    <w:rsid w:val="00882507"/>
    <w:rsid w:val="008827BE"/>
    <w:rsid w:val="00882B92"/>
    <w:rsid w:val="00882C8E"/>
    <w:rsid w:val="00882D66"/>
    <w:rsid w:val="00882F61"/>
    <w:rsid w:val="00883586"/>
    <w:rsid w:val="0088371D"/>
    <w:rsid w:val="0088391F"/>
    <w:rsid w:val="00883C93"/>
    <w:rsid w:val="00885044"/>
    <w:rsid w:val="0088568B"/>
    <w:rsid w:val="00885963"/>
    <w:rsid w:val="00885EB7"/>
    <w:rsid w:val="00885F69"/>
    <w:rsid w:val="008861E1"/>
    <w:rsid w:val="008863AD"/>
    <w:rsid w:val="00886777"/>
    <w:rsid w:val="008868C1"/>
    <w:rsid w:val="008868DC"/>
    <w:rsid w:val="00886ADA"/>
    <w:rsid w:val="00887321"/>
    <w:rsid w:val="008875CF"/>
    <w:rsid w:val="00887CBC"/>
    <w:rsid w:val="0089041C"/>
    <w:rsid w:val="0089047B"/>
    <w:rsid w:val="008911FD"/>
    <w:rsid w:val="0089155B"/>
    <w:rsid w:val="0089178C"/>
    <w:rsid w:val="008917A2"/>
    <w:rsid w:val="0089195A"/>
    <w:rsid w:val="0089269A"/>
    <w:rsid w:val="00893393"/>
    <w:rsid w:val="00893840"/>
    <w:rsid w:val="00893DA6"/>
    <w:rsid w:val="008946D1"/>
    <w:rsid w:val="008948D6"/>
    <w:rsid w:val="008949E2"/>
    <w:rsid w:val="00894A3E"/>
    <w:rsid w:val="0089522F"/>
    <w:rsid w:val="008953D3"/>
    <w:rsid w:val="0089556F"/>
    <w:rsid w:val="00895A00"/>
    <w:rsid w:val="00895C92"/>
    <w:rsid w:val="00895D71"/>
    <w:rsid w:val="00896098"/>
    <w:rsid w:val="00896579"/>
    <w:rsid w:val="00896D10"/>
    <w:rsid w:val="00897C52"/>
    <w:rsid w:val="00897C59"/>
    <w:rsid w:val="00897FB9"/>
    <w:rsid w:val="008A00C7"/>
    <w:rsid w:val="008A0198"/>
    <w:rsid w:val="008A025A"/>
    <w:rsid w:val="008A0774"/>
    <w:rsid w:val="008A0841"/>
    <w:rsid w:val="008A0ADD"/>
    <w:rsid w:val="008A0C00"/>
    <w:rsid w:val="008A0E8B"/>
    <w:rsid w:val="008A1210"/>
    <w:rsid w:val="008A130D"/>
    <w:rsid w:val="008A1507"/>
    <w:rsid w:val="008A25A8"/>
    <w:rsid w:val="008A2A30"/>
    <w:rsid w:val="008A31B2"/>
    <w:rsid w:val="008A3660"/>
    <w:rsid w:val="008A3ACE"/>
    <w:rsid w:val="008A3B5E"/>
    <w:rsid w:val="008A43C0"/>
    <w:rsid w:val="008A469C"/>
    <w:rsid w:val="008A4B44"/>
    <w:rsid w:val="008A5526"/>
    <w:rsid w:val="008A558B"/>
    <w:rsid w:val="008A56E3"/>
    <w:rsid w:val="008A570A"/>
    <w:rsid w:val="008A589B"/>
    <w:rsid w:val="008A655A"/>
    <w:rsid w:val="008A67D2"/>
    <w:rsid w:val="008A6897"/>
    <w:rsid w:val="008A6A69"/>
    <w:rsid w:val="008A75EE"/>
    <w:rsid w:val="008A7A96"/>
    <w:rsid w:val="008A7CA7"/>
    <w:rsid w:val="008B053C"/>
    <w:rsid w:val="008B0625"/>
    <w:rsid w:val="008B064B"/>
    <w:rsid w:val="008B1001"/>
    <w:rsid w:val="008B10FE"/>
    <w:rsid w:val="008B1116"/>
    <w:rsid w:val="008B16C8"/>
    <w:rsid w:val="008B1A45"/>
    <w:rsid w:val="008B1C9E"/>
    <w:rsid w:val="008B2211"/>
    <w:rsid w:val="008B2279"/>
    <w:rsid w:val="008B2399"/>
    <w:rsid w:val="008B2842"/>
    <w:rsid w:val="008B2BDB"/>
    <w:rsid w:val="008B2C5F"/>
    <w:rsid w:val="008B3239"/>
    <w:rsid w:val="008B35AF"/>
    <w:rsid w:val="008B3C68"/>
    <w:rsid w:val="008B40A5"/>
    <w:rsid w:val="008B531E"/>
    <w:rsid w:val="008B548B"/>
    <w:rsid w:val="008B5945"/>
    <w:rsid w:val="008B5AAA"/>
    <w:rsid w:val="008B61EF"/>
    <w:rsid w:val="008B6310"/>
    <w:rsid w:val="008B690E"/>
    <w:rsid w:val="008B6D0D"/>
    <w:rsid w:val="008B7CF4"/>
    <w:rsid w:val="008B7CFD"/>
    <w:rsid w:val="008C04F5"/>
    <w:rsid w:val="008C0656"/>
    <w:rsid w:val="008C0E94"/>
    <w:rsid w:val="008C152C"/>
    <w:rsid w:val="008C1965"/>
    <w:rsid w:val="008C1A19"/>
    <w:rsid w:val="008C21BD"/>
    <w:rsid w:val="008C2331"/>
    <w:rsid w:val="008C24D6"/>
    <w:rsid w:val="008C282A"/>
    <w:rsid w:val="008C2C0B"/>
    <w:rsid w:val="008C34F4"/>
    <w:rsid w:val="008C37A4"/>
    <w:rsid w:val="008C3E00"/>
    <w:rsid w:val="008C3FC2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C6361"/>
    <w:rsid w:val="008C717F"/>
    <w:rsid w:val="008C723B"/>
    <w:rsid w:val="008C72EC"/>
    <w:rsid w:val="008C7644"/>
    <w:rsid w:val="008C7715"/>
    <w:rsid w:val="008D042F"/>
    <w:rsid w:val="008D0CC9"/>
    <w:rsid w:val="008D17EA"/>
    <w:rsid w:val="008D1A4B"/>
    <w:rsid w:val="008D202C"/>
    <w:rsid w:val="008D2254"/>
    <w:rsid w:val="008D2E41"/>
    <w:rsid w:val="008D32D2"/>
    <w:rsid w:val="008D3523"/>
    <w:rsid w:val="008D371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559"/>
    <w:rsid w:val="008D57AC"/>
    <w:rsid w:val="008D607A"/>
    <w:rsid w:val="008D63D3"/>
    <w:rsid w:val="008D674E"/>
    <w:rsid w:val="008D67A7"/>
    <w:rsid w:val="008D6A5A"/>
    <w:rsid w:val="008D6C60"/>
    <w:rsid w:val="008D6DA7"/>
    <w:rsid w:val="008D7030"/>
    <w:rsid w:val="008D722E"/>
    <w:rsid w:val="008D73F6"/>
    <w:rsid w:val="008E0136"/>
    <w:rsid w:val="008E0154"/>
    <w:rsid w:val="008E0A91"/>
    <w:rsid w:val="008E0B7B"/>
    <w:rsid w:val="008E0D7A"/>
    <w:rsid w:val="008E1403"/>
    <w:rsid w:val="008E2466"/>
    <w:rsid w:val="008E24BC"/>
    <w:rsid w:val="008E273D"/>
    <w:rsid w:val="008E29A8"/>
    <w:rsid w:val="008E2D34"/>
    <w:rsid w:val="008E31BD"/>
    <w:rsid w:val="008E32B5"/>
    <w:rsid w:val="008E342A"/>
    <w:rsid w:val="008E3A5E"/>
    <w:rsid w:val="008E4398"/>
    <w:rsid w:val="008E488C"/>
    <w:rsid w:val="008E4966"/>
    <w:rsid w:val="008E4CE9"/>
    <w:rsid w:val="008E4F67"/>
    <w:rsid w:val="008E4F96"/>
    <w:rsid w:val="008E503E"/>
    <w:rsid w:val="008E51F7"/>
    <w:rsid w:val="008E536B"/>
    <w:rsid w:val="008E56FB"/>
    <w:rsid w:val="008E599E"/>
    <w:rsid w:val="008E5D3A"/>
    <w:rsid w:val="008E612D"/>
    <w:rsid w:val="008E6854"/>
    <w:rsid w:val="008E6ACF"/>
    <w:rsid w:val="008E6B08"/>
    <w:rsid w:val="008E70EA"/>
    <w:rsid w:val="008E770A"/>
    <w:rsid w:val="008E7AE1"/>
    <w:rsid w:val="008F0074"/>
    <w:rsid w:val="008F057C"/>
    <w:rsid w:val="008F099E"/>
    <w:rsid w:val="008F1232"/>
    <w:rsid w:val="008F14C0"/>
    <w:rsid w:val="008F1D14"/>
    <w:rsid w:val="008F2496"/>
    <w:rsid w:val="008F2A8A"/>
    <w:rsid w:val="008F3108"/>
    <w:rsid w:val="008F3B22"/>
    <w:rsid w:val="008F3B68"/>
    <w:rsid w:val="008F4A02"/>
    <w:rsid w:val="008F4C71"/>
    <w:rsid w:val="008F4F92"/>
    <w:rsid w:val="008F51B5"/>
    <w:rsid w:val="008F52CE"/>
    <w:rsid w:val="008F52F2"/>
    <w:rsid w:val="008F5C62"/>
    <w:rsid w:val="008F6176"/>
    <w:rsid w:val="008F64E6"/>
    <w:rsid w:val="008F6836"/>
    <w:rsid w:val="008F6DBA"/>
    <w:rsid w:val="008F6DF7"/>
    <w:rsid w:val="008F7436"/>
    <w:rsid w:val="008F7534"/>
    <w:rsid w:val="008F776D"/>
    <w:rsid w:val="008F7838"/>
    <w:rsid w:val="00900458"/>
    <w:rsid w:val="00900D7E"/>
    <w:rsid w:val="00900E3B"/>
    <w:rsid w:val="00900EFC"/>
    <w:rsid w:val="00900F8B"/>
    <w:rsid w:val="00901202"/>
    <w:rsid w:val="00901BF8"/>
    <w:rsid w:val="00901F38"/>
    <w:rsid w:val="0090210D"/>
    <w:rsid w:val="009025B3"/>
    <w:rsid w:val="00902735"/>
    <w:rsid w:val="00902D9F"/>
    <w:rsid w:val="0090332D"/>
    <w:rsid w:val="0090381E"/>
    <w:rsid w:val="00903ACB"/>
    <w:rsid w:val="00903EED"/>
    <w:rsid w:val="00904253"/>
    <w:rsid w:val="0090425C"/>
    <w:rsid w:val="0090431D"/>
    <w:rsid w:val="009044CE"/>
    <w:rsid w:val="00904EC5"/>
    <w:rsid w:val="00905504"/>
    <w:rsid w:val="00905A06"/>
    <w:rsid w:val="00905E95"/>
    <w:rsid w:val="009069EE"/>
    <w:rsid w:val="00906B17"/>
    <w:rsid w:val="00906F06"/>
    <w:rsid w:val="00906F49"/>
    <w:rsid w:val="00907079"/>
    <w:rsid w:val="00907C7F"/>
    <w:rsid w:val="00910067"/>
    <w:rsid w:val="009104A8"/>
    <w:rsid w:val="00910999"/>
    <w:rsid w:val="00910F24"/>
    <w:rsid w:val="009110A2"/>
    <w:rsid w:val="0091118E"/>
    <w:rsid w:val="00911340"/>
    <w:rsid w:val="00911C44"/>
    <w:rsid w:val="00912447"/>
    <w:rsid w:val="009125DB"/>
    <w:rsid w:val="00912A26"/>
    <w:rsid w:val="00912BD8"/>
    <w:rsid w:val="00912C44"/>
    <w:rsid w:val="00912CAB"/>
    <w:rsid w:val="00912EEC"/>
    <w:rsid w:val="00912F1F"/>
    <w:rsid w:val="009130EA"/>
    <w:rsid w:val="00913524"/>
    <w:rsid w:val="009140D4"/>
    <w:rsid w:val="0091422A"/>
    <w:rsid w:val="0091468D"/>
    <w:rsid w:val="00914819"/>
    <w:rsid w:val="00914D68"/>
    <w:rsid w:val="00915211"/>
    <w:rsid w:val="009153B6"/>
    <w:rsid w:val="00915710"/>
    <w:rsid w:val="00915933"/>
    <w:rsid w:val="009159AA"/>
    <w:rsid w:val="0091628F"/>
    <w:rsid w:val="00916932"/>
    <w:rsid w:val="00916A2A"/>
    <w:rsid w:val="00916F90"/>
    <w:rsid w:val="00917443"/>
    <w:rsid w:val="00920C4F"/>
    <w:rsid w:val="00920C74"/>
    <w:rsid w:val="00921399"/>
    <w:rsid w:val="00921856"/>
    <w:rsid w:val="0092191C"/>
    <w:rsid w:val="00921E42"/>
    <w:rsid w:val="00921F6E"/>
    <w:rsid w:val="009223AA"/>
    <w:rsid w:val="0092248D"/>
    <w:rsid w:val="00922A55"/>
    <w:rsid w:val="00922EE3"/>
    <w:rsid w:val="0092317C"/>
    <w:rsid w:val="0092383A"/>
    <w:rsid w:val="009238E5"/>
    <w:rsid w:val="00923C72"/>
    <w:rsid w:val="00923D5A"/>
    <w:rsid w:val="0092469D"/>
    <w:rsid w:val="009247D6"/>
    <w:rsid w:val="009248B8"/>
    <w:rsid w:val="009248C0"/>
    <w:rsid w:val="00924B7C"/>
    <w:rsid w:val="00925142"/>
    <w:rsid w:val="00925201"/>
    <w:rsid w:val="00925246"/>
    <w:rsid w:val="00925268"/>
    <w:rsid w:val="00925C27"/>
    <w:rsid w:val="0092688D"/>
    <w:rsid w:val="00927116"/>
    <w:rsid w:val="009271ED"/>
    <w:rsid w:val="009276C0"/>
    <w:rsid w:val="00927E3A"/>
    <w:rsid w:val="00927E53"/>
    <w:rsid w:val="0093059C"/>
    <w:rsid w:val="00931034"/>
    <w:rsid w:val="009310D4"/>
    <w:rsid w:val="009317EC"/>
    <w:rsid w:val="009318FD"/>
    <w:rsid w:val="00931C6F"/>
    <w:rsid w:val="00931FC1"/>
    <w:rsid w:val="0093312F"/>
    <w:rsid w:val="0093335A"/>
    <w:rsid w:val="009338A9"/>
    <w:rsid w:val="009347ED"/>
    <w:rsid w:val="009349AF"/>
    <w:rsid w:val="00934CC4"/>
    <w:rsid w:val="00934FB9"/>
    <w:rsid w:val="0093542F"/>
    <w:rsid w:val="009354CE"/>
    <w:rsid w:val="0093554F"/>
    <w:rsid w:val="009357E3"/>
    <w:rsid w:val="00935ACD"/>
    <w:rsid w:val="00936D1D"/>
    <w:rsid w:val="00937013"/>
    <w:rsid w:val="009371C4"/>
    <w:rsid w:val="00937336"/>
    <w:rsid w:val="009375AA"/>
    <w:rsid w:val="00937CB6"/>
    <w:rsid w:val="00937D70"/>
    <w:rsid w:val="00937E1A"/>
    <w:rsid w:val="00937FEA"/>
    <w:rsid w:val="00940623"/>
    <w:rsid w:val="00940CD3"/>
    <w:rsid w:val="00941259"/>
    <w:rsid w:val="00941743"/>
    <w:rsid w:val="00941834"/>
    <w:rsid w:val="00941C86"/>
    <w:rsid w:val="00941D6D"/>
    <w:rsid w:val="009423E2"/>
    <w:rsid w:val="00943845"/>
    <w:rsid w:val="00943948"/>
    <w:rsid w:val="00944001"/>
    <w:rsid w:val="00944C4E"/>
    <w:rsid w:val="00944F74"/>
    <w:rsid w:val="00946238"/>
    <w:rsid w:val="0094693E"/>
    <w:rsid w:val="00947314"/>
    <w:rsid w:val="009475D4"/>
    <w:rsid w:val="0095003A"/>
    <w:rsid w:val="009504AE"/>
    <w:rsid w:val="00951485"/>
    <w:rsid w:val="00951C26"/>
    <w:rsid w:val="009521E9"/>
    <w:rsid w:val="00953044"/>
    <w:rsid w:val="0095310E"/>
    <w:rsid w:val="009531E4"/>
    <w:rsid w:val="009534CC"/>
    <w:rsid w:val="00953704"/>
    <w:rsid w:val="009538F5"/>
    <w:rsid w:val="00953B6F"/>
    <w:rsid w:val="00954145"/>
    <w:rsid w:val="00954650"/>
    <w:rsid w:val="00954737"/>
    <w:rsid w:val="00954B52"/>
    <w:rsid w:val="00954B9B"/>
    <w:rsid w:val="00954FAA"/>
    <w:rsid w:val="0095653C"/>
    <w:rsid w:val="00956CD1"/>
    <w:rsid w:val="009600E6"/>
    <w:rsid w:val="00960408"/>
    <w:rsid w:val="00960784"/>
    <w:rsid w:val="009617E3"/>
    <w:rsid w:val="00961921"/>
    <w:rsid w:val="00961B6C"/>
    <w:rsid w:val="00961D79"/>
    <w:rsid w:val="00961EC4"/>
    <w:rsid w:val="0096224B"/>
    <w:rsid w:val="00962410"/>
    <w:rsid w:val="00962729"/>
    <w:rsid w:val="00962BB3"/>
    <w:rsid w:val="00962CBF"/>
    <w:rsid w:val="00962CC7"/>
    <w:rsid w:val="0096334E"/>
    <w:rsid w:val="00963595"/>
    <w:rsid w:val="00963AC1"/>
    <w:rsid w:val="00963DE2"/>
    <w:rsid w:val="00963F4F"/>
    <w:rsid w:val="009643F6"/>
    <w:rsid w:val="0096482A"/>
    <w:rsid w:val="0096507A"/>
    <w:rsid w:val="009653F3"/>
    <w:rsid w:val="009657E0"/>
    <w:rsid w:val="00965DD8"/>
    <w:rsid w:val="00965EF3"/>
    <w:rsid w:val="00965FF2"/>
    <w:rsid w:val="0096618A"/>
    <w:rsid w:val="0096669C"/>
    <w:rsid w:val="00966779"/>
    <w:rsid w:val="00966835"/>
    <w:rsid w:val="009677E8"/>
    <w:rsid w:val="009678A5"/>
    <w:rsid w:val="00970189"/>
    <w:rsid w:val="009709A4"/>
    <w:rsid w:val="00970CBF"/>
    <w:rsid w:val="009710FB"/>
    <w:rsid w:val="009719A8"/>
    <w:rsid w:val="009724B4"/>
    <w:rsid w:val="009724E9"/>
    <w:rsid w:val="00972BCE"/>
    <w:rsid w:val="00972EDB"/>
    <w:rsid w:val="00973940"/>
    <w:rsid w:val="00973E9D"/>
    <w:rsid w:val="00973F8D"/>
    <w:rsid w:val="00974294"/>
    <w:rsid w:val="00974795"/>
    <w:rsid w:val="0097597E"/>
    <w:rsid w:val="009759BF"/>
    <w:rsid w:val="0097606D"/>
    <w:rsid w:val="009764AC"/>
    <w:rsid w:val="0097662A"/>
    <w:rsid w:val="00976DF6"/>
    <w:rsid w:val="0097724C"/>
    <w:rsid w:val="00977311"/>
    <w:rsid w:val="00977390"/>
    <w:rsid w:val="00977465"/>
    <w:rsid w:val="00977728"/>
    <w:rsid w:val="00977C07"/>
    <w:rsid w:val="00977D90"/>
    <w:rsid w:val="00977F4E"/>
    <w:rsid w:val="00977FD6"/>
    <w:rsid w:val="00980212"/>
    <w:rsid w:val="0098058C"/>
    <w:rsid w:val="009805D4"/>
    <w:rsid w:val="00980E5A"/>
    <w:rsid w:val="009810A5"/>
    <w:rsid w:val="0098145C"/>
    <w:rsid w:val="0098191F"/>
    <w:rsid w:val="00981938"/>
    <w:rsid w:val="00981C08"/>
    <w:rsid w:val="00981E99"/>
    <w:rsid w:val="0098203A"/>
    <w:rsid w:val="009827E0"/>
    <w:rsid w:val="00982D80"/>
    <w:rsid w:val="009833D1"/>
    <w:rsid w:val="009839AA"/>
    <w:rsid w:val="00983B3D"/>
    <w:rsid w:val="0098422E"/>
    <w:rsid w:val="009842D1"/>
    <w:rsid w:val="00984C19"/>
    <w:rsid w:val="00984C8C"/>
    <w:rsid w:val="00985505"/>
    <w:rsid w:val="00985768"/>
    <w:rsid w:val="0098584E"/>
    <w:rsid w:val="00985A67"/>
    <w:rsid w:val="00985DD8"/>
    <w:rsid w:val="00985FBE"/>
    <w:rsid w:val="00985FFC"/>
    <w:rsid w:val="009863C5"/>
    <w:rsid w:val="00986D7A"/>
    <w:rsid w:val="00986E50"/>
    <w:rsid w:val="00986F9B"/>
    <w:rsid w:val="0098723E"/>
    <w:rsid w:val="00987B63"/>
    <w:rsid w:val="0099067D"/>
    <w:rsid w:val="009907A3"/>
    <w:rsid w:val="00990BAB"/>
    <w:rsid w:val="00990D85"/>
    <w:rsid w:val="00990E8E"/>
    <w:rsid w:val="00990EE7"/>
    <w:rsid w:val="00990F76"/>
    <w:rsid w:val="00991F08"/>
    <w:rsid w:val="0099218A"/>
    <w:rsid w:val="0099284C"/>
    <w:rsid w:val="00992E67"/>
    <w:rsid w:val="0099304D"/>
    <w:rsid w:val="00994B30"/>
    <w:rsid w:val="00994C3E"/>
    <w:rsid w:val="00995A3C"/>
    <w:rsid w:val="00995F43"/>
    <w:rsid w:val="00995F89"/>
    <w:rsid w:val="009965A3"/>
    <w:rsid w:val="009969DA"/>
    <w:rsid w:val="0099739F"/>
    <w:rsid w:val="009974D0"/>
    <w:rsid w:val="009974D3"/>
    <w:rsid w:val="009976CB"/>
    <w:rsid w:val="00997B3C"/>
    <w:rsid w:val="009A00D3"/>
    <w:rsid w:val="009A00FF"/>
    <w:rsid w:val="009A041F"/>
    <w:rsid w:val="009A0D2E"/>
    <w:rsid w:val="009A11D0"/>
    <w:rsid w:val="009A16C0"/>
    <w:rsid w:val="009A1BFB"/>
    <w:rsid w:val="009A217C"/>
    <w:rsid w:val="009A25D4"/>
    <w:rsid w:val="009A25E3"/>
    <w:rsid w:val="009A3116"/>
    <w:rsid w:val="009A32CB"/>
    <w:rsid w:val="009A336C"/>
    <w:rsid w:val="009A3400"/>
    <w:rsid w:val="009A37B7"/>
    <w:rsid w:val="009A3C6D"/>
    <w:rsid w:val="009A43A0"/>
    <w:rsid w:val="009A45B8"/>
    <w:rsid w:val="009A4934"/>
    <w:rsid w:val="009A4966"/>
    <w:rsid w:val="009A4B09"/>
    <w:rsid w:val="009A4D5C"/>
    <w:rsid w:val="009A4F3A"/>
    <w:rsid w:val="009A5039"/>
    <w:rsid w:val="009A5AEB"/>
    <w:rsid w:val="009A5C54"/>
    <w:rsid w:val="009A62D2"/>
    <w:rsid w:val="009A649A"/>
    <w:rsid w:val="009A66D4"/>
    <w:rsid w:val="009A6A6B"/>
    <w:rsid w:val="009A788A"/>
    <w:rsid w:val="009B00C2"/>
    <w:rsid w:val="009B0224"/>
    <w:rsid w:val="009B0C3D"/>
    <w:rsid w:val="009B0E73"/>
    <w:rsid w:val="009B1180"/>
    <w:rsid w:val="009B11F6"/>
    <w:rsid w:val="009B17A1"/>
    <w:rsid w:val="009B2650"/>
    <w:rsid w:val="009B28EB"/>
    <w:rsid w:val="009B291F"/>
    <w:rsid w:val="009B3571"/>
    <w:rsid w:val="009B3C1B"/>
    <w:rsid w:val="009B42EF"/>
    <w:rsid w:val="009B44BA"/>
    <w:rsid w:val="009B488C"/>
    <w:rsid w:val="009B4FDE"/>
    <w:rsid w:val="009B5201"/>
    <w:rsid w:val="009B5810"/>
    <w:rsid w:val="009B58E6"/>
    <w:rsid w:val="009B5988"/>
    <w:rsid w:val="009B5E2C"/>
    <w:rsid w:val="009B5E91"/>
    <w:rsid w:val="009B5F47"/>
    <w:rsid w:val="009B67E6"/>
    <w:rsid w:val="009B6C17"/>
    <w:rsid w:val="009B6E78"/>
    <w:rsid w:val="009B7487"/>
    <w:rsid w:val="009B74A4"/>
    <w:rsid w:val="009B776F"/>
    <w:rsid w:val="009B7D66"/>
    <w:rsid w:val="009B7DAA"/>
    <w:rsid w:val="009C06B3"/>
    <w:rsid w:val="009C0A30"/>
    <w:rsid w:val="009C0D44"/>
    <w:rsid w:val="009C0F33"/>
    <w:rsid w:val="009C1144"/>
    <w:rsid w:val="009C1228"/>
    <w:rsid w:val="009C1417"/>
    <w:rsid w:val="009C1493"/>
    <w:rsid w:val="009C14F9"/>
    <w:rsid w:val="009C1D9D"/>
    <w:rsid w:val="009C225F"/>
    <w:rsid w:val="009C33A6"/>
    <w:rsid w:val="009C33E7"/>
    <w:rsid w:val="009C380C"/>
    <w:rsid w:val="009C3B21"/>
    <w:rsid w:val="009C3B63"/>
    <w:rsid w:val="009C3F32"/>
    <w:rsid w:val="009C4AE9"/>
    <w:rsid w:val="009C4C69"/>
    <w:rsid w:val="009C51C8"/>
    <w:rsid w:val="009C5249"/>
    <w:rsid w:val="009C54E7"/>
    <w:rsid w:val="009C5552"/>
    <w:rsid w:val="009C5729"/>
    <w:rsid w:val="009C57EC"/>
    <w:rsid w:val="009C5D76"/>
    <w:rsid w:val="009C5D7B"/>
    <w:rsid w:val="009C5FEF"/>
    <w:rsid w:val="009C6694"/>
    <w:rsid w:val="009C67C0"/>
    <w:rsid w:val="009C6FDF"/>
    <w:rsid w:val="009C6FE9"/>
    <w:rsid w:val="009C79AF"/>
    <w:rsid w:val="009D09D9"/>
    <w:rsid w:val="009D0F55"/>
    <w:rsid w:val="009D163D"/>
    <w:rsid w:val="009D1C27"/>
    <w:rsid w:val="009D1C5B"/>
    <w:rsid w:val="009D1E6E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28C"/>
    <w:rsid w:val="009D536F"/>
    <w:rsid w:val="009D5820"/>
    <w:rsid w:val="009D5B7C"/>
    <w:rsid w:val="009D5C35"/>
    <w:rsid w:val="009D5F5E"/>
    <w:rsid w:val="009D61F1"/>
    <w:rsid w:val="009D6770"/>
    <w:rsid w:val="009D6CA3"/>
    <w:rsid w:val="009D71CD"/>
    <w:rsid w:val="009D7FA7"/>
    <w:rsid w:val="009E00D3"/>
    <w:rsid w:val="009E0317"/>
    <w:rsid w:val="009E06B2"/>
    <w:rsid w:val="009E0FC7"/>
    <w:rsid w:val="009E18EB"/>
    <w:rsid w:val="009E1CC5"/>
    <w:rsid w:val="009E2300"/>
    <w:rsid w:val="009E23AD"/>
    <w:rsid w:val="009E24D3"/>
    <w:rsid w:val="009E2DBA"/>
    <w:rsid w:val="009E2EAD"/>
    <w:rsid w:val="009E2F08"/>
    <w:rsid w:val="009E3763"/>
    <w:rsid w:val="009E3778"/>
    <w:rsid w:val="009E3799"/>
    <w:rsid w:val="009E3AAD"/>
    <w:rsid w:val="009E3C11"/>
    <w:rsid w:val="009E3F0B"/>
    <w:rsid w:val="009E45F9"/>
    <w:rsid w:val="009E4A86"/>
    <w:rsid w:val="009E4F81"/>
    <w:rsid w:val="009E5646"/>
    <w:rsid w:val="009E5734"/>
    <w:rsid w:val="009E5DA2"/>
    <w:rsid w:val="009E64E8"/>
    <w:rsid w:val="009E66AC"/>
    <w:rsid w:val="009E6D82"/>
    <w:rsid w:val="009E707F"/>
    <w:rsid w:val="009E7E46"/>
    <w:rsid w:val="009E7ED3"/>
    <w:rsid w:val="009F0046"/>
    <w:rsid w:val="009F00D3"/>
    <w:rsid w:val="009F159D"/>
    <w:rsid w:val="009F21D8"/>
    <w:rsid w:val="009F22FE"/>
    <w:rsid w:val="009F3026"/>
    <w:rsid w:val="009F30C2"/>
    <w:rsid w:val="009F3144"/>
    <w:rsid w:val="009F3551"/>
    <w:rsid w:val="009F3A14"/>
    <w:rsid w:val="009F4649"/>
    <w:rsid w:val="009F4796"/>
    <w:rsid w:val="009F4AB3"/>
    <w:rsid w:val="009F4DCC"/>
    <w:rsid w:val="009F53C2"/>
    <w:rsid w:val="009F550B"/>
    <w:rsid w:val="009F55AE"/>
    <w:rsid w:val="009F5603"/>
    <w:rsid w:val="009F5608"/>
    <w:rsid w:val="009F56A9"/>
    <w:rsid w:val="009F5E35"/>
    <w:rsid w:val="009F5EBD"/>
    <w:rsid w:val="009F651C"/>
    <w:rsid w:val="009F6AF3"/>
    <w:rsid w:val="009F6C0F"/>
    <w:rsid w:val="009F6C5C"/>
    <w:rsid w:val="009F6D93"/>
    <w:rsid w:val="009F6F91"/>
    <w:rsid w:val="009F7354"/>
    <w:rsid w:val="009F7C61"/>
    <w:rsid w:val="009F7F5B"/>
    <w:rsid w:val="00A004C9"/>
    <w:rsid w:val="00A004D7"/>
    <w:rsid w:val="00A007D9"/>
    <w:rsid w:val="00A00DDC"/>
    <w:rsid w:val="00A010DF"/>
    <w:rsid w:val="00A01198"/>
    <w:rsid w:val="00A01DA9"/>
    <w:rsid w:val="00A01DD4"/>
    <w:rsid w:val="00A01FC7"/>
    <w:rsid w:val="00A024C1"/>
    <w:rsid w:val="00A02965"/>
    <w:rsid w:val="00A03192"/>
    <w:rsid w:val="00A04590"/>
    <w:rsid w:val="00A04972"/>
    <w:rsid w:val="00A04F6B"/>
    <w:rsid w:val="00A05A33"/>
    <w:rsid w:val="00A05B20"/>
    <w:rsid w:val="00A06006"/>
    <w:rsid w:val="00A0606D"/>
    <w:rsid w:val="00A0614A"/>
    <w:rsid w:val="00A0658C"/>
    <w:rsid w:val="00A06FC8"/>
    <w:rsid w:val="00A07799"/>
    <w:rsid w:val="00A107AD"/>
    <w:rsid w:val="00A10949"/>
    <w:rsid w:val="00A10D37"/>
    <w:rsid w:val="00A10D81"/>
    <w:rsid w:val="00A11843"/>
    <w:rsid w:val="00A11FD1"/>
    <w:rsid w:val="00A12B42"/>
    <w:rsid w:val="00A12CEB"/>
    <w:rsid w:val="00A12D9D"/>
    <w:rsid w:val="00A1305E"/>
    <w:rsid w:val="00A13106"/>
    <w:rsid w:val="00A14049"/>
    <w:rsid w:val="00A140EE"/>
    <w:rsid w:val="00A145DB"/>
    <w:rsid w:val="00A14835"/>
    <w:rsid w:val="00A149CB"/>
    <w:rsid w:val="00A14C37"/>
    <w:rsid w:val="00A14E43"/>
    <w:rsid w:val="00A151B5"/>
    <w:rsid w:val="00A15564"/>
    <w:rsid w:val="00A156DC"/>
    <w:rsid w:val="00A156E7"/>
    <w:rsid w:val="00A15B51"/>
    <w:rsid w:val="00A15DB8"/>
    <w:rsid w:val="00A166A5"/>
    <w:rsid w:val="00A1678C"/>
    <w:rsid w:val="00A16EC0"/>
    <w:rsid w:val="00A17047"/>
    <w:rsid w:val="00A1761B"/>
    <w:rsid w:val="00A177A1"/>
    <w:rsid w:val="00A20187"/>
    <w:rsid w:val="00A2086C"/>
    <w:rsid w:val="00A215D8"/>
    <w:rsid w:val="00A2177A"/>
    <w:rsid w:val="00A21BBF"/>
    <w:rsid w:val="00A21D61"/>
    <w:rsid w:val="00A223E7"/>
    <w:rsid w:val="00A2297F"/>
    <w:rsid w:val="00A22A4D"/>
    <w:rsid w:val="00A22A95"/>
    <w:rsid w:val="00A22AC6"/>
    <w:rsid w:val="00A239EE"/>
    <w:rsid w:val="00A23DAC"/>
    <w:rsid w:val="00A23F2B"/>
    <w:rsid w:val="00A24187"/>
    <w:rsid w:val="00A2456B"/>
    <w:rsid w:val="00A246AA"/>
    <w:rsid w:val="00A24A9D"/>
    <w:rsid w:val="00A25AD4"/>
    <w:rsid w:val="00A26036"/>
    <w:rsid w:val="00A2630C"/>
    <w:rsid w:val="00A2647B"/>
    <w:rsid w:val="00A30828"/>
    <w:rsid w:val="00A30A75"/>
    <w:rsid w:val="00A30B7C"/>
    <w:rsid w:val="00A30E0D"/>
    <w:rsid w:val="00A314DD"/>
    <w:rsid w:val="00A3164C"/>
    <w:rsid w:val="00A31B2A"/>
    <w:rsid w:val="00A31BF3"/>
    <w:rsid w:val="00A326F0"/>
    <w:rsid w:val="00A327AA"/>
    <w:rsid w:val="00A329E0"/>
    <w:rsid w:val="00A32A92"/>
    <w:rsid w:val="00A32C4E"/>
    <w:rsid w:val="00A32CE8"/>
    <w:rsid w:val="00A34139"/>
    <w:rsid w:val="00A341D4"/>
    <w:rsid w:val="00A345D8"/>
    <w:rsid w:val="00A34ED9"/>
    <w:rsid w:val="00A3569D"/>
    <w:rsid w:val="00A35A4A"/>
    <w:rsid w:val="00A36488"/>
    <w:rsid w:val="00A36498"/>
    <w:rsid w:val="00A3681C"/>
    <w:rsid w:val="00A369E7"/>
    <w:rsid w:val="00A36CD6"/>
    <w:rsid w:val="00A370F2"/>
    <w:rsid w:val="00A37D8D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8C8"/>
    <w:rsid w:val="00A41B61"/>
    <w:rsid w:val="00A41CE8"/>
    <w:rsid w:val="00A42021"/>
    <w:rsid w:val="00A42BD8"/>
    <w:rsid w:val="00A4469A"/>
    <w:rsid w:val="00A44AE1"/>
    <w:rsid w:val="00A45420"/>
    <w:rsid w:val="00A45ADA"/>
    <w:rsid w:val="00A4673A"/>
    <w:rsid w:val="00A46DE8"/>
    <w:rsid w:val="00A46DF2"/>
    <w:rsid w:val="00A46E02"/>
    <w:rsid w:val="00A47C22"/>
    <w:rsid w:val="00A502B7"/>
    <w:rsid w:val="00A503B1"/>
    <w:rsid w:val="00A50897"/>
    <w:rsid w:val="00A50CDE"/>
    <w:rsid w:val="00A50D29"/>
    <w:rsid w:val="00A50D34"/>
    <w:rsid w:val="00A50D66"/>
    <w:rsid w:val="00A510DD"/>
    <w:rsid w:val="00A510F1"/>
    <w:rsid w:val="00A5167B"/>
    <w:rsid w:val="00A51FFF"/>
    <w:rsid w:val="00A52290"/>
    <w:rsid w:val="00A52867"/>
    <w:rsid w:val="00A52EE4"/>
    <w:rsid w:val="00A53FA9"/>
    <w:rsid w:val="00A546E0"/>
    <w:rsid w:val="00A54797"/>
    <w:rsid w:val="00A5498A"/>
    <w:rsid w:val="00A54990"/>
    <w:rsid w:val="00A54C9F"/>
    <w:rsid w:val="00A54DD6"/>
    <w:rsid w:val="00A5665F"/>
    <w:rsid w:val="00A56795"/>
    <w:rsid w:val="00A56BC6"/>
    <w:rsid w:val="00A60DE2"/>
    <w:rsid w:val="00A60EA1"/>
    <w:rsid w:val="00A6118F"/>
    <w:rsid w:val="00A61538"/>
    <w:rsid w:val="00A615AA"/>
    <w:rsid w:val="00A62C99"/>
    <w:rsid w:val="00A62F47"/>
    <w:rsid w:val="00A6306F"/>
    <w:rsid w:val="00A6311C"/>
    <w:rsid w:val="00A631D6"/>
    <w:rsid w:val="00A639A6"/>
    <w:rsid w:val="00A642AE"/>
    <w:rsid w:val="00A64559"/>
    <w:rsid w:val="00A6463C"/>
    <w:rsid w:val="00A646A2"/>
    <w:rsid w:val="00A64E3F"/>
    <w:rsid w:val="00A6529B"/>
    <w:rsid w:val="00A654F2"/>
    <w:rsid w:val="00A663F3"/>
    <w:rsid w:val="00A668CC"/>
    <w:rsid w:val="00A66A8F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21F"/>
    <w:rsid w:val="00A71504"/>
    <w:rsid w:val="00A717C2"/>
    <w:rsid w:val="00A71834"/>
    <w:rsid w:val="00A71CE9"/>
    <w:rsid w:val="00A71FB7"/>
    <w:rsid w:val="00A71FF3"/>
    <w:rsid w:val="00A725A7"/>
    <w:rsid w:val="00A725E4"/>
    <w:rsid w:val="00A72E7F"/>
    <w:rsid w:val="00A73198"/>
    <w:rsid w:val="00A734A4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AE3"/>
    <w:rsid w:val="00A76F0A"/>
    <w:rsid w:val="00A77210"/>
    <w:rsid w:val="00A80369"/>
    <w:rsid w:val="00A80497"/>
    <w:rsid w:val="00A806C3"/>
    <w:rsid w:val="00A80815"/>
    <w:rsid w:val="00A80DA2"/>
    <w:rsid w:val="00A8117B"/>
    <w:rsid w:val="00A812D9"/>
    <w:rsid w:val="00A81654"/>
    <w:rsid w:val="00A822D1"/>
    <w:rsid w:val="00A823BB"/>
    <w:rsid w:val="00A82572"/>
    <w:rsid w:val="00A8270E"/>
    <w:rsid w:val="00A82A0E"/>
    <w:rsid w:val="00A82B0E"/>
    <w:rsid w:val="00A82B36"/>
    <w:rsid w:val="00A83009"/>
    <w:rsid w:val="00A833DE"/>
    <w:rsid w:val="00A833F7"/>
    <w:rsid w:val="00A83734"/>
    <w:rsid w:val="00A83FDC"/>
    <w:rsid w:val="00A8456A"/>
    <w:rsid w:val="00A847DF"/>
    <w:rsid w:val="00A84A98"/>
    <w:rsid w:val="00A856AA"/>
    <w:rsid w:val="00A85BE4"/>
    <w:rsid w:val="00A86049"/>
    <w:rsid w:val="00A86340"/>
    <w:rsid w:val="00A86348"/>
    <w:rsid w:val="00A86582"/>
    <w:rsid w:val="00A86994"/>
    <w:rsid w:val="00A86C8A"/>
    <w:rsid w:val="00A86EDA"/>
    <w:rsid w:val="00A86EF2"/>
    <w:rsid w:val="00A8705C"/>
    <w:rsid w:val="00A871E4"/>
    <w:rsid w:val="00A872FA"/>
    <w:rsid w:val="00A87363"/>
    <w:rsid w:val="00A8775F"/>
    <w:rsid w:val="00A87C69"/>
    <w:rsid w:val="00A90745"/>
    <w:rsid w:val="00A90897"/>
    <w:rsid w:val="00A90975"/>
    <w:rsid w:val="00A915C5"/>
    <w:rsid w:val="00A92222"/>
    <w:rsid w:val="00A928C4"/>
    <w:rsid w:val="00A929B9"/>
    <w:rsid w:val="00A92A67"/>
    <w:rsid w:val="00A92E05"/>
    <w:rsid w:val="00A92ED1"/>
    <w:rsid w:val="00A9334D"/>
    <w:rsid w:val="00A933AC"/>
    <w:rsid w:val="00A936FB"/>
    <w:rsid w:val="00A939AA"/>
    <w:rsid w:val="00A93A4B"/>
    <w:rsid w:val="00A93FB2"/>
    <w:rsid w:val="00A94508"/>
    <w:rsid w:val="00A94846"/>
    <w:rsid w:val="00A95100"/>
    <w:rsid w:val="00A95459"/>
    <w:rsid w:val="00A957D4"/>
    <w:rsid w:val="00A95A54"/>
    <w:rsid w:val="00A95B7F"/>
    <w:rsid w:val="00A96661"/>
    <w:rsid w:val="00A96678"/>
    <w:rsid w:val="00A966E9"/>
    <w:rsid w:val="00A96C77"/>
    <w:rsid w:val="00A96FBF"/>
    <w:rsid w:val="00A974D8"/>
    <w:rsid w:val="00A97702"/>
    <w:rsid w:val="00A97769"/>
    <w:rsid w:val="00AA0EB0"/>
    <w:rsid w:val="00AA0F92"/>
    <w:rsid w:val="00AA0FD9"/>
    <w:rsid w:val="00AA1981"/>
    <w:rsid w:val="00AA1D2D"/>
    <w:rsid w:val="00AA24C3"/>
    <w:rsid w:val="00AA3546"/>
    <w:rsid w:val="00AA3836"/>
    <w:rsid w:val="00AA3A27"/>
    <w:rsid w:val="00AA3E36"/>
    <w:rsid w:val="00AA402C"/>
    <w:rsid w:val="00AA4240"/>
    <w:rsid w:val="00AA4501"/>
    <w:rsid w:val="00AA457F"/>
    <w:rsid w:val="00AA4BDD"/>
    <w:rsid w:val="00AA513D"/>
    <w:rsid w:val="00AA54B9"/>
    <w:rsid w:val="00AA5500"/>
    <w:rsid w:val="00AA57AD"/>
    <w:rsid w:val="00AA58F0"/>
    <w:rsid w:val="00AA5B7D"/>
    <w:rsid w:val="00AA6055"/>
    <w:rsid w:val="00AA612B"/>
    <w:rsid w:val="00AA6437"/>
    <w:rsid w:val="00AA68AF"/>
    <w:rsid w:val="00AA74AD"/>
    <w:rsid w:val="00AA755C"/>
    <w:rsid w:val="00AA7CC4"/>
    <w:rsid w:val="00AA7D32"/>
    <w:rsid w:val="00AB05D8"/>
    <w:rsid w:val="00AB06A1"/>
    <w:rsid w:val="00AB07AE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080"/>
    <w:rsid w:val="00AB2915"/>
    <w:rsid w:val="00AB2E02"/>
    <w:rsid w:val="00AB2FA9"/>
    <w:rsid w:val="00AB33A6"/>
    <w:rsid w:val="00AB3416"/>
    <w:rsid w:val="00AB3803"/>
    <w:rsid w:val="00AB3B68"/>
    <w:rsid w:val="00AB3C1A"/>
    <w:rsid w:val="00AB4F82"/>
    <w:rsid w:val="00AB5A03"/>
    <w:rsid w:val="00AB5F37"/>
    <w:rsid w:val="00AB5FAD"/>
    <w:rsid w:val="00AB6079"/>
    <w:rsid w:val="00AB6775"/>
    <w:rsid w:val="00AB6AFC"/>
    <w:rsid w:val="00AB6CBB"/>
    <w:rsid w:val="00AB6D7D"/>
    <w:rsid w:val="00AB6E0E"/>
    <w:rsid w:val="00AB6E41"/>
    <w:rsid w:val="00AB7310"/>
    <w:rsid w:val="00AB736E"/>
    <w:rsid w:val="00AB787C"/>
    <w:rsid w:val="00AB78FC"/>
    <w:rsid w:val="00AB7F53"/>
    <w:rsid w:val="00AC0115"/>
    <w:rsid w:val="00AC03E1"/>
    <w:rsid w:val="00AC134F"/>
    <w:rsid w:val="00AC1931"/>
    <w:rsid w:val="00AC1CE1"/>
    <w:rsid w:val="00AC2348"/>
    <w:rsid w:val="00AC2CC5"/>
    <w:rsid w:val="00AC319F"/>
    <w:rsid w:val="00AC336D"/>
    <w:rsid w:val="00AC3606"/>
    <w:rsid w:val="00AC3C61"/>
    <w:rsid w:val="00AC44EA"/>
    <w:rsid w:val="00AC46A2"/>
    <w:rsid w:val="00AC4B28"/>
    <w:rsid w:val="00AC4EF5"/>
    <w:rsid w:val="00AC4F9A"/>
    <w:rsid w:val="00AC549C"/>
    <w:rsid w:val="00AC63D2"/>
    <w:rsid w:val="00AC704B"/>
    <w:rsid w:val="00AC707E"/>
    <w:rsid w:val="00AC7156"/>
    <w:rsid w:val="00AC7D39"/>
    <w:rsid w:val="00AC7E00"/>
    <w:rsid w:val="00AD01C6"/>
    <w:rsid w:val="00AD071B"/>
    <w:rsid w:val="00AD0778"/>
    <w:rsid w:val="00AD0884"/>
    <w:rsid w:val="00AD093C"/>
    <w:rsid w:val="00AD0B2C"/>
    <w:rsid w:val="00AD10B6"/>
    <w:rsid w:val="00AD1331"/>
    <w:rsid w:val="00AD16D2"/>
    <w:rsid w:val="00AD1DE9"/>
    <w:rsid w:val="00AD212D"/>
    <w:rsid w:val="00AD2B54"/>
    <w:rsid w:val="00AD2E89"/>
    <w:rsid w:val="00AD33B4"/>
    <w:rsid w:val="00AD3BBA"/>
    <w:rsid w:val="00AD3C95"/>
    <w:rsid w:val="00AD41FD"/>
    <w:rsid w:val="00AD461C"/>
    <w:rsid w:val="00AD5065"/>
    <w:rsid w:val="00AD60E5"/>
    <w:rsid w:val="00AD6149"/>
    <w:rsid w:val="00AD7235"/>
    <w:rsid w:val="00AD75E5"/>
    <w:rsid w:val="00AD7766"/>
    <w:rsid w:val="00AD7935"/>
    <w:rsid w:val="00AD7999"/>
    <w:rsid w:val="00AD7D6E"/>
    <w:rsid w:val="00AD7DE7"/>
    <w:rsid w:val="00AE021E"/>
    <w:rsid w:val="00AE038B"/>
    <w:rsid w:val="00AE0519"/>
    <w:rsid w:val="00AE0B2A"/>
    <w:rsid w:val="00AE0C82"/>
    <w:rsid w:val="00AE0D2B"/>
    <w:rsid w:val="00AE1591"/>
    <w:rsid w:val="00AE1F7C"/>
    <w:rsid w:val="00AE20E4"/>
    <w:rsid w:val="00AE21F9"/>
    <w:rsid w:val="00AE2365"/>
    <w:rsid w:val="00AE2512"/>
    <w:rsid w:val="00AE2539"/>
    <w:rsid w:val="00AE310D"/>
    <w:rsid w:val="00AE32C9"/>
    <w:rsid w:val="00AE33C6"/>
    <w:rsid w:val="00AE3DDA"/>
    <w:rsid w:val="00AE3E9C"/>
    <w:rsid w:val="00AE421A"/>
    <w:rsid w:val="00AE423C"/>
    <w:rsid w:val="00AE4DD5"/>
    <w:rsid w:val="00AE4DE0"/>
    <w:rsid w:val="00AE51D3"/>
    <w:rsid w:val="00AE64AF"/>
    <w:rsid w:val="00AE6A0E"/>
    <w:rsid w:val="00AE6D57"/>
    <w:rsid w:val="00AE6D85"/>
    <w:rsid w:val="00AE7E07"/>
    <w:rsid w:val="00AF0761"/>
    <w:rsid w:val="00AF09C7"/>
    <w:rsid w:val="00AF174E"/>
    <w:rsid w:val="00AF17A9"/>
    <w:rsid w:val="00AF17FE"/>
    <w:rsid w:val="00AF1A62"/>
    <w:rsid w:val="00AF2463"/>
    <w:rsid w:val="00AF2E05"/>
    <w:rsid w:val="00AF312F"/>
    <w:rsid w:val="00AF3176"/>
    <w:rsid w:val="00AF3D8A"/>
    <w:rsid w:val="00AF4211"/>
    <w:rsid w:val="00AF4FC1"/>
    <w:rsid w:val="00AF5020"/>
    <w:rsid w:val="00AF53CD"/>
    <w:rsid w:val="00AF5597"/>
    <w:rsid w:val="00AF6727"/>
    <w:rsid w:val="00AF7370"/>
    <w:rsid w:val="00B00268"/>
    <w:rsid w:val="00B0053F"/>
    <w:rsid w:val="00B00927"/>
    <w:rsid w:val="00B01555"/>
    <w:rsid w:val="00B021BF"/>
    <w:rsid w:val="00B03431"/>
    <w:rsid w:val="00B034B1"/>
    <w:rsid w:val="00B036ED"/>
    <w:rsid w:val="00B03753"/>
    <w:rsid w:val="00B03DB5"/>
    <w:rsid w:val="00B04B89"/>
    <w:rsid w:val="00B04EA2"/>
    <w:rsid w:val="00B0511B"/>
    <w:rsid w:val="00B05B3F"/>
    <w:rsid w:val="00B0671D"/>
    <w:rsid w:val="00B067BE"/>
    <w:rsid w:val="00B069A0"/>
    <w:rsid w:val="00B069B8"/>
    <w:rsid w:val="00B06D6F"/>
    <w:rsid w:val="00B06EB4"/>
    <w:rsid w:val="00B07713"/>
    <w:rsid w:val="00B078EF"/>
    <w:rsid w:val="00B07AE3"/>
    <w:rsid w:val="00B07FB5"/>
    <w:rsid w:val="00B100E2"/>
    <w:rsid w:val="00B10888"/>
    <w:rsid w:val="00B10BDE"/>
    <w:rsid w:val="00B10C23"/>
    <w:rsid w:val="00B1105F"/>
    <w:rsid w:val="00B1142C"/>
    <w:rsid w:val="00B115AD"/>
    <w:rsid w:val="00B115C1"/>
    <w:rsid w:val="00B119BC"/>
    <w:rsid w:val="00B11A50"/>
    <w:rsid w:val="00B11EEE"/>
    <w:rsid w:val="00B12259"/>
    <w:rsid w:val="00B1239F"/>
    <w:rsid w:val="00B128E2"/>
    <w:rsid w:val="00B12987"/>
    <w:rsid w:val="00B12B60"/>
    <w:rsid w:val="00B13403"/>
    <w:rsid w:val="00B13655"/>
    <w:rsid w:val="00B13783"/>
    <w:rsid w:val="00B13927"/>
    <w:rsid w:val="00B14349"/>
    <w:rsid w:val="00B147AD"/>
    <w:rsid w:val="00B152D9"/>
    <w:rsid w:val="00B1566B"/>
    <w:rsid w:val="00B15822"/>
    <w:rsid w:val="00B1622C"/>
    <w:rsid w:val="00B16527"/>
    <w:rsid w:val="00B165DE"/>
    <w:rsid w:val="00B1663B"/>
    <w:rsid w:val="00B174E6"/>
    <w:rsid w:val="00B17678"/>
    <w:rsid w:val="00B17763"/>
    <w:rsid w:val="00B200FE"/>
    <w:rsid w:val="00B20963"/>
    <w:rsid w:val="00B20FF5"/>
    <w:rsid w:val="00B21580"/>
    <w:rsid w:val="00B22291"/>
    <w:rsid w:val="00B22837"/>
    <w:rsid w:val="00B228BB"/>
    <w:rsid w:val="00B22E71"/>
    <w:rsid w:val="00B22F59"/>
    <w:rsid w:val="00B235B5"/>
    <w:rsid w:val="00B23D1B"/>
    <w:rsid w:val="00B23E4C"/>
    <w:rsid w:val="00B241F3"/>
    <w:rsid w:val="00B24779"/>
    <w:rsid w:val="00B2494D"/>
    <w:rsid w:val="00B270F3"/>
    <w:rsid w:val="00B27A9A"/>
    <w:rsid w:val="00B27CA2"/>
    <w:rsid w:val="00B27D17"/>
    <w:rsid w:val="00B303FD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5B"/>
    <w:rsid w:val="00B3208C"/>
    <w:rsid w:val="00B32921"/>
    <w:rsid w:val="00B32C91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5A9F"/>
    <w:rsid w:val="00B35E9B"/>
    <w:rsid w:val="00B37389"/>
    <w:rsid w:val="00B378D7"/>
    <w:rsid w:val="00B37BA6"/>
    <w:rsid w:val="00B40C05"/>
    <w:rsid w:val="00B40D5B"/>
    <w:rsid w:val="00B40D82"/>
    <w:rsid w:val="00B40F86"/>
    <w:rsid w:val="00B423C5"/>
    <w:rsid w:val="00B42888"/>
    <w:rsid w:val="00B42E68"/>
    <w:rsid w:val="00B42F58"/>
    <w:rsid w:val="00B430EA"/>
    <w:rsid w:val="00B4335C"/>
    <w:rsid w:val="00B435D7"/>
    <w:rsid w:val="00B43C2D"/>
    <w:rsid w:val="00B43E5C"/>
    <w:rsid w:val="00B44844"/>
    <w:rsid w:val="00B44865"/>
    <w:rsid w:val="00B448DC"/>
    <w:rsid w:val="00B4515E"/>
    <w:rsid w:val="00B454CF"/>
    <w:rsid w:val="00B45CD0"/>
    <w:rsid w:val="00B4637E"/>
    <w:rsid w:val="00B46C32"/>
    <w:rsid w:val="00B47A29"/>
    <w:rsid w:val="00B47A67"/>
    <w:rsid w:val="00B47D7F"/>
    <w:rsid w:val="00B47D89"/>
    <w:rsid w:val="00B501B3"/>
    <w:rsid w:val="00B502D8"/>
    <w:rsid w:val="00B50346"/>
    <w:rsid w:val="00B50561"/>
    <w:rsid w:val="00B5086C"/>
    <w:rsid w:val="00B51276"/>
    <w:rsid w:val="00B51679"/>
    <w:rsid w:val="00B51859"/>
    <w:rsid w:val="00B51FD2"/>
    <w:rsid w:val="00B5236C"/>
    <w:rsid w:val="00B524FD"/>
    <w:rsid w:val="00B526AF"/>
    <w:rsid w:val="00B52CCD"/>
    <w:rsid w:val="00B52E2A"/>
    <w:rsid w:val="00B52F93"/>
    <w:rsid w:val="00B534FB"/>
    <w:rsid w:val="00B548D0"/>
    <w:rsid w:val="00B54B7F"/>
    <w:rsid w:val="00B54B82"/>
    <w:rsid w:val="00B551E7"/>
    <w:rsid w:val="00B55CFC"/>
    <w:rsid w:val="00B55EED"/>
    <w:rsid w:val="00B55F20"/>
    <w:rsid w:val="00B5600B"/>
    <w:rsid w:val="00B562A9"/>
    <w:rsid w:val="00B562CF"/>
    <w:rsid w:val="00B568ED"/>
    <w:rsid w:val="00B56F72"/>
    <w:rsid w:val="00B57038"/>
    <w:rsid w:val="00B57922"/>
    <w:rsid w:val="00B579D5"/>
    <w:rsid w:val="00B60371"/>
    <w:rsid w:val="00B617D0"/>
    <w:rsid w:val="00B61904"/>
    <w:rsid w:val="00B619F0"/>
    <w:rsid w:val="00B61BD1"/>
    <w:rsid w:val="00B61CEC"/>
    <w:rsid w:val="00B61F96"/>
    <w:rsid w:val="00B62FC0"/>
    <w:rsid w:val="00B632FE"/>
    <w:rsid w:val="00B6345D"/>
    <w:rsid w:val="00B6385A"/>
    <w:rsid w:val="00B644F0"/>
    <w:rsid w:val="00B64823"/>
    <w:rsid w:val="00B64BEA"/>
    <w:rsid w:val="00B64E1E"/>
    <w:rsid w:val="00B65412"/>
    <w:rsid w:val="00B65D6E"/>
    <w:rsid w:val="00B66AE0"/>
    <w:rsid w:val="00B66CEA"/>
    <w:rsid w:val="00B6740E"/>
    <w:rsid w:val="00B70344"/>
    <w:rsid w:val="00B70462"/>
    <w:rsid w:val="00B70A0C"/>
    <w:rsid w:val="00B70C60"/>
    <w:rsid w:val="00B70EFD"/>
    <w:rsid w:val="00B7169A"/>
    <w:rsid w:val="00B71857"/>
    <w:rsid w:val="00B71A96"/>
    <w:rsid w:val="00B722D3"/>
    <w:rsid w:val="00B727A7"/>
    <w:rsid w:val="00B72AA9"/>
    <w:rsid w:val="00B731AC"/>
    <w:rsid w:val="00B736B4"/>
    <w:rsid w:val="00B741E2"/>
    <w:rsid w:val="00B74803"/>
    <w:rsid w:val="00B749D7"/>
    <w:rsid w:val="00B752C8"/>
    <w:rsid w:val="00B7543E"/>
    <w:rsid w:val="00B75668"/>
    <w:rsid w:val="00B758E7"/>
    <w:rsid w:val="00B75901"/>
    <w:rsid w:val="00B75C7A"/>
    <w:rsid w:val="00B75CF7"/>
    <w:rsid w:val="00B765FA"/>
    <w:rsid w:val="00B7671E"/>
    <w:rsid w:val="00B76A58"/>
    <w:rsid w:val="00B76EC3"/>
    <w:rsid w:val="00B7732C"/>
    <w:rsid w:val="00B77388"/>
    <w:rsid w:val="00B775D3"/>
    <w:rsid w:val="00B777DD"/>
    <w:rsid w:val="00B779B5"/>
    <w:rsid w:val="00B80AD8"/>
    <w:rsid w:val="00B80CDC"/>
    <w:rsid w:val="00B810E0"/>
    <w:rsid w:val="00B81310"/>
    <w:rsid w:val="00B81835"/>
    <w:rsid w:val="00B81A36"/>
    <w:rsid w:val="00B82263"/>
    <w:rsid w:val="00B82335"/>
    <w:rsid w:val="00B82447"/>
    <w:rsid w:val="00B82FA7"/>
    <w:rsid w:val="00B832D7"/>
    <w:rsid w:val="00B840A1"/>
    <w:rsid w:val="00B845F9"/>
    <w:rsid w:val="00B84CF8"/>
    <w:rsid w:val="00B84F54"/>
    <w:rsid w:val="00B85280"/>
    <w:rsid w:val="00B86326"/>
    <w:rsid w:val="00B869D3"/>
    <w:rsid w:val="00B86F05"/>
    <w:rsid w:val="00B879DA"/>
    <w:rsid w:val="00B900CD"/>
    <w:rsid w:val="00B90185"/>
    <w:rsid w:val="00B9019F"/>
    <w:rsid w:val="00B9039A"/>
    <w:rsid w:val="00B909B7"/>
    <w:rsid w:val="00B91247"/>
    <w:rsid w:val="00B91426"/>
    <w:rsid w:val="00B925BB"/>
    <w:rsid w:val="00B925C0"/>
    <w:rsid w:val="00B925D4"/>
    <w:rsid w:val="00B9272C"/>
    <w:rsid w:val="00B9307B"/>
    <w:rsid w:val="00B9327D"/>
    <w:rsid w:val="00B93524"/>
    <w:rsid w:val="00B94EB9"/>
    <w:rsid w:val="00B95443"/>
    <w:rsid w:val="00B95531"/>
    <w:rsid w:val="00B95A6C"/>
    <w:rsid w:val="00B95DC4"/>
    <w:rsid w:val="00B96A71"/>
    <w:rsid w:val="00B96B05"/>
    <w:rsid w:val="00B96B74"/>
    <w:rsid w:val="00B96DD3"/>
    <w:rsid w:val="00B9705F"/>
    <w:rsid w:val="00B97166"/>
    <w:rsid w:val="00B972E4"/>
    <w:rsid w:val="00B9738D"/>
    <w:rsid w:val="00B973B8"/>
    <w:rsid w:val="00B97D30"/>
    <w:rsid w:val="00B97DCD"/>
    <w:rsid w:val="00BA09D1"/>
    <w:rsid w:val="00BA1438"/>
    <w:rsid w:val="00BA1924"/>
    <w:rsid w:val="00BA19D9"/>
    <w:rsid w:val="00BA2052"/>
    <w:rsid w:val="00BA21E7"/>
    <w:rsid w:val="00BA2337"/>
    <w:rsid w:val="00BA2627"/>
    <w:rsid w:val="00BA2F1A"/>
    <w:rsid w:val="00BA31A2"/>
    <w:rsid w:val="00BA3419"/>
    <w:rsid w:val="00BA3BBB"/>
    <w:rsid w:val="00BA3C5B"/>
    <w:rsid w:val="00BA468C"/>
    <w:rsid w:val="00BA4741"/>
    <w:rsid w:val="00BA482F"/>
    <w:rsid w:val="00BA490E"/>
    <w:rsid w:val="00BA5076"/>
    <w:rsid w:val="00BA51DD"/>
    <w:rsid w:val="00BA6190"/>
    <w:rsid w:val="00BA6407"/>
    <w:rsid w:val="00BA64B2"/>
    <w:rsid w:val="00BA671D"/>
    <w:rsid w:val="00BA6947"/>
    <w:rsid w:val="00BA6955"/>
    <w:rsid w:val="00BA6C3E"/>
    <w:rsid w:val="00BA6C3F"/>
    <w:rsid w:val="00BA6E87"/>
    <w:rsid w:val="00BA701C"/>
    <w:rsid w:val="00BA7A1B"/>
    <w:rsid w:val="00BA7A99"/>
    <w:rsid w:val="00BB0CEE"/>
    <w:rsid w:val="00BB114D"/>
    <w:rsid w:val="00BB123D"/>
    <w:rsid w:val="00BB1259"/>
    <w:rsid w:val="00BB1710"/>
    <w:rsid w:val="00BB1BD6"/>
    <w:rsid w:val="00BB2236"/>
    <w:rsid w:val="00BB2D68"/>
    <w:rsid w:val="00BB33A4"/>
    <w:rsid w:val="00BB34BC"/>
    <w:rsid w:val="00BB3D8F"/>
    <w:rsid w:val="00BB3DD5"/>
    <w:rsid w:val="00BB413E"/>
    <w:rsid w:val="00BB423B"/>
    <w:rsid w:val="00BB4D32"/>
    <w:rsid w:val="00BB5453"/>
    <w:rsid w:val="00BB5554"/>
    <w:rsid w:val="00BB653D"/>
    <w:rsid w:val="00BB6739"/>
    <w:rsid w:val="00BB763B"/>
    <w:rsid w:val="00BB7FEA"/>
    <w:rsid w:val="00BC092B"/>
    <w:rsid w:val="00BC0F8A"/>
    <w:rsid w:val="00BC10C0"/>
    <w:rsid w:val="00BC1272"/>
    <w:rsid w:val="00BC2508"/>
    <w:rsid w:val="00BC27B1"/>
    <w:rsid w:val="00BC2F66"/>
    <w:rsid w:val="00BC30D9"/>
    <w:rsid w:val="00BC339B"/>
    <w:rsid w:val="00BC3541"/>
    <w:rsid w:val="00BC396A"/>
    <w:rsid w:val="00BC39C0"/>
    <w:rsid w:val="00BC3EDB"/>
    <w:rsid w:val="00BC3EE1"/>
    <w:rsid w:val="00BC3FBB"/>
    <w:rsid w:val="00BC4968"/>
    <w:rsid w:val="00BC5178"/>
    <w:rsid w:val="00BC5DF2"/>
    <w:rsid w:val="00BC61B3"/>
    <w:rsid w:val="00BC6C0F"/>
    <w:rsid w:val="00BC6C6E"/>
    <w:rsid w:val="00BC6E75"/>
    <w:rsid w:val="00BC77E7"/>
    <w:rsid w:val="00BC7919"/>
    <w:rsid w:val="00BC7F5C"/>
    <w:rsid w:val="00BC7F98"/>
    <w:rsid w:val="00BD0907"/>
    <w:rsid w:val="00BD0951"/>
    <w:rsid w:val="00BD0D5B"/>
    <w:rsid w:val="00BD0DC2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3A0"/>
    <w:rsid w:val="00BD45FE"/>
    <w:rsid w:val="00BD4E3A"/>
    <w:rsid w:val="00BD5F9C"/>
    <w:rsid w:val="00BD6742"/>
    <w:rsid w:val="00BD6AFE"/>
    <w:rsid w:val="00BD6E2C"/>
    <w:rsid w:val="00BD70A9"/>
    <w:rsid w:val="00BD776F"/>
    <w:rsid w:val="00BD793E"/>
    <w:rsid w:val="00BD7AEF"/>
    <w:rsid w:val="00BD7DBB"/>
    <w:rsid w:val="00BE09DE"/>
    <w:rsid w:val="00BE11CA"/>
    <w:rsid w:val="00BE1250"/>
    <w:rsid w:val="00BE2079"/>
    <w:rsid w:val="00BE2AD6"/>
    <w:rsid w:val="00BE2E1A"/>
    <w:rsid w:val="00BE2F28"/>
    <w:rsid w:val="00BE305F"/>
    <w:rsid w:val="00BE35AE"/>
    <w:rsid w:val="00BE3B97"/>
    <w:rsid w:val="00BE3C0D"/>
    <w:rsid w:val="00BE41C3"/>
    <w:rsid w:val="00BE4259"/>
    <w:rsid w:val="00BE48D7"/>
    <w:rsid w:val="00BE4F2D"/>
    <w:rsid w:val="00BE527F"/>
    <w:rsid w:val="00BE54B1"/>
    <w:rsid w:val="00BE5673"/>
    <w:rsid w:val="00BE5721"/>
    <w:rsid w:val="00BE5AB0"/>
    <w:rsid w:val="00BE5ABD"/>
    <w:rsid w:val="00BE652A"/>
    <w:rsid w:val="00BE67F2"/>
    <w:rsid w:val="00BE6C40"/>
    <w:rsid w:val="00BE77D7"/>
    <w:rsid w:val="00BE79AF"/>
    <w:rsid w:val="00BE7E30"/>
    <w:rsid w:val="00BE7F0C"/>
    <w:rsid w:val="00BE7F7A"/>
    <w:rsid w:val="00BF0317"/>
    <w:rsid w:val="00BF06EC"/>
    <w:rsid w:val="00BF1508"/>
    <w:rsid w:val="00BF175E"/>
    <w:rsid w:val="00BF1D7C"/>
    <w:rsid w:val="00BF2505"/>
    <w:rsid w:val="00BF33F9"/>
    <w:rsid w:val="00BF3473"/>
    <w:rsid w:val="00BF3596"/>
    <w:rsid w:val="00BF37AA"/>
    <w:rsid w:val="00BF3F8E"/>
    <w:rsid w:val="00BF42B6"/>
    <w:rsid w:val="00BF47D4"/>
    <w:rsid w:val="00BF4941"/>
    <w:rsid w:val="00BF4A65"/>
    <w:rsid w:val="00BF4CB6"/>
    <w:rsid w:val="00BF5E69"/>
    <w:rsid w:val="00BF5E7C"/>
    <w:rsid w:val="00BF60A0"/>
    <w:rsid w:val="00BF6395"/>
    <w:rsid w:val="00BF64EF"/>
    <w:rsid w:val="00BF666C"/>
    <w:rsid w:val="00BF7A66"/>
    <w:rsid w:val="00BF7CD4"/>
    <w:rsid w:val="00C00395"/>
    <w:rsid w:val="00C00EE7"/>
    <w:rsid w:val="00C0185F"/>
    <w:rsid w:val="00C018BD"/>
    <w:rsid w:val="00C01E58"/>
    <w:rsid w:val="00C0225A"/>
    <w:rsid w:val="00C024F5"/>
    <w:rsid w:val="00C025C4"/>
    <w:rsid w:val="00C02613"/>
    <w:rsid w:val="00C0295B"/>
    <w:rsid w:val="00C02A45"/>
    <w:rsid w:val="00C030F2"/>
    <w:rsid w:val="00C038C7"/>
    <w:rsid w:val="00C048C3"/>
    <w:rsid w:val="00C04A78"/>
    <w:rsid w:val="00C04DEB"/>
    <w:rsid w:val="00C04F9B"/>
    <w:rsid w:val="00C051CA"/>
    <w:rsid w:val="00C06309"/>
    <w:rsid w:val="00C0647F"/>
    <w:rsid w:val="00C06AD4"/>
    <w:rsid w:val="00C06C75"/>
    <w:rsid w:val="00C06D16"/>
    <w:rsid w:val="00C06D78"/>
    <w:rsid w:val="00C07388"/>
    <w:rsid w:val="00C10568"/>
    <w:rsid w:val="00C1097B"/>
    <w:rsid w:val="00C11432"/>
    <w:rsid w:val="00C11503"/>
    <w:rsid w:val="00C11883"/>
    <w:rsid w:val="00C11D21"/>
    <w:rsid w:val="00C11D36"/>
    <w:rsid w:val="00C11ECE"/>
    <w:rsid w:val="00C1257D"/>
    <w:rsid w:val="00C12828"/>
    <w:rsid w:val="00C12ED4"/>
    <w:rsid w:val="00C139FF"/>
    <w:rsid w:val="00C13B43"/>
    <w:rsid w:val="00C140D9"/>
    <w:rsid w:val="00C14886"/>
    <w:rsid w:val="00C14B48"/>
    <w:rsid w:val="00C154FB"/>
    <w:rsid w:val="00C15E67"/>
    <w:rsid w:val="00C15F08"/>
    <w:rsid w:val="00C162AA"/>
    <w:rsid w:val="00C165F1"/>
    <w:rsid w:val="00C16638"/>
    <w:rsid w:val="00C16863"/>
    <w:rsid w:val="00C16CF7"/>
    <w:rsid w:val="00C1732D"/>
    <w:rsid w:val="00C1766F"/>
    <w:rsid w:val="00C17817"/>
    <w:rsid w:val="00C17BB2"/>
    <w:rsid w:val="00C17DBA"/>
    <w:rsid w:val="00C17E38"/>
    <w:rsid w:val="00C20298"/>
    <w:rsid w:val="00C20D2E"/>
    <w:rsid w:val="00C21450"/>
    <w:rsid w:val="00C2160C"/>
    <w:rsid w:val="00C21978"/>
    <w:rsid w:val="00C222FF"/>
    <w:rsid w:val="00C223F3"/>
    <w:rsid w:val="00C226DC"/>
    <w:rsid w:val="00C2288B"/>
    <w:rsid w:val="00C22A39"/>
    <w:rsid w:val="00C22A86"/>
    <w:rsid w:val="00C22B85"/>
    <w:rsid w:val="00C2403E"/>
    <w:rsid w:val="00C24434"/>
    <w:rsid w:val="00C24CA7"/>
    <w:rsid w:val="00C25022"/>
    <w:rsid w:val="00C251FA"/>
    <w:rsid w:val="00C254D3"/>
    <w:rsid w:val="00C259BA"/>
    <w:rsid w:val="00C26D0A"/>
    <w:rsid w:val="00C26F62"/>
    <w:rsid w:val="00C30017"/>
    <w:rsid w:val="00C30236"/>
    <w:rsid w:val="00C303B6"/>
    <w:rsid w:val="00C3094F"/>
    <w:rsid w:val="00C30A28"/>
    <w:rsid w:val="00C30F45"/>
    <w:rsid w:val="00C3137A"/>
    <w:rsid w:val="00C313B3"/>
    <w:rsid w:val="00C31798"/>
    <w:rsid w:val="00C31A0E"/>
    <w:rsid w:val="00C3214A"/>
    <w:rsid w:val="00C33197"/>
    <w:rsid w:val="00C33591"/>
    <w:rsid w:val="00C33AC3"/>
    <w:rsid w:val="00C33FDC"/>
    <w:rsid w:val="00C341B5"/>
    <w:rsid w:val="00C34901"/>
    <w:rsid w:val="00C35420"/>
    <w:rsid w:val="00C35523"/>
    <w:rsid w:val="00C35AAF"/>
    <w:rsid w:val="00C36953"/>
    <w:rsid w:val="00C36B38"/>
    <w:rsid w:val="00C36B99"/>
    <w:rsid w:val="00C36D12"/>
    <w:rsid w:val="00C37338"/>
    <w:rsid w:val="00C3744A"/>
    <w:rsid w:val="00C3751F"/>
    <w:rsid w:val="00C37539"/>
    <w:rsid w:val="00C37976"/>
    <w:rsid w:val="00C37EFB"/>
    <w:rsid w:val="00C4013D"/>
    <w:rsid w:val="00C40312"/>
    <w:rsid w:val="00C40680"/>
    <w:rsid w:val="00C40BF4"/>
    <w:rsid w:val="00C40D48"/>
    <w:rsid w:val="00C4126D"/>
    <w:rsid w:val="00C41A95"/>
    <w:rsid w:val="00C41AEF"/>
    <w:rsid w:val="00C41B51"/>
    <w:rsid w:val="00C41C68"/>
    <w:rsid w:val="00C41CA1"/>
    <w:rsid w:val="00C41CE3"/>
    <w:rsid w:val="00C41DA5"/>
    <w:rsid w:val="00C41F2D"/>
    <w:rsid w:val="00C42568"/>
    <w:rsid w:val="00C42B70"/>
    <w:rsid w:val="00C42EC0"/>
    <w:rsid w:val="00C4308A"/>
    <w:rsid w:val="00C439BF"/>
    <w:rsid w:val="00C43E24"/>
    <w:rsid w:val="00C43FCA"/>
    <w:rsid w:val="00C440DE"/>
    <w:rsid w:val="00C448B2"/>
    <w:rsid w:val="00C44CEF"/>
    <w:rsid w:val="00C450F2"/>
    <w:rsid w:val="00C457BA"/>
    <w:rsid w:val="00C45869"/>
    <w:rsid w:val="00C46388"/>
    <w:rsid w:val="00C4674F"/>
    <w:rsid w:val="00C467B2"/>
    <w:rsid w:val="00C468D1"/>
    <w:rsid w:val="00C4696B"/>
    <w:rsid w:val="00C46DC2"/>
    <w:rsid w:val="00C47056"/>
    <w:rsid w:val="00C47AD0"/>
    <w:rsid w:val="00C50309"/>
    <w:rsid w:val="00C50945"/>
    <w:rsid w:val="00C50D6F"/>
    <w:rsid w:val="00C511B5"/>
    <w:rsid w:val="00C51795"/>
    <w:rsid w:val="00C519A7"/>
    <w:rsid w:val="00C51D96"/>
    <w:rsid w:val="00C52763"/>
    <w:rsid w:val="00C52869"/>
    <w:rsid w:val="00C52947"/>
    <w:rsid w:val="00C5305C"/>
    <w:rsid w:val="00C541AB"/>
    <w:rsid w:val="00C546B1"/>
    <w:rsid w:val="00C5480D"/>
    <w:rsid w:val="00C54843"/>
    <w:rsid w:val="00C549F5"/>
    <w:rsid w:val="00C552B5"/>
    <w:rsid w:val="00C556D6"/>
    <w:rsid w:val="00C557B9"/>
    <w:rsid w:val="00C5626D"/>
    <w:rsid w:val="00C56289"/>
    <w:rsid w:val="00C56829"/>
    <w:rsid w:val="00C568D0"/>
    <w:rsid w:val="00C5691A"/>
    <w:rsid w:val="00C56C3A"/>
    <w:rsid w:val="00C57041"/>
    <w:rsid w:val="00C573EE"/>
    <w:rsid w:val="00C57B1E"/>
    <w:rsid w:val="00C60161"/>
    <w:rsid w:val="00C601E4"/>
    <w:rsid w:val="00C603C0"/>
    <w:rsid w:val="00C608ED"/>
    <w:rsid w:val="00C613B5"/>
    <w:rsid w:val="00C61892"/>
    <w:rsid w:val="00C621C2"/>
    <w:rsid w:val="00C633A0"/>
    <w:rsid w:val="00C6379F"/>
    <w:rsid w:val="00C63CE0"/>
    <w:rsid w:val="00C63EEC"/>
    <w:rsid w:val="00C647CD"/>
    <w:rsid w:val="00C64A14"/>
    <w:rsid w:val="00C651F7"/>
    <w:rsid w:val="00C654CB"/>
    <w:rsid w:val="00C65CC3"/>
    <w:rsid w:val="00C66237"/>
    <w:rsid w:val="00C66DD8"/>
    <w:rsid w:val="00C670E6"/>
    <w:rsid w:val="00C672C2"/>
    <w:rsid w:val="00C67951"/>
    <w:rsid w:val="00C67A8B"/>
    <w:rsid w:val="00C67D0B"/>
    <w:rsid w:val="00C67D0D"/>
    <w:rsid w:val="00C67F0E"/>
    <w:rsid w:val="00C70151"/>
    <w:rsid w:val="00C70280"/>
    <w:rsid w:val="00C70378"/>
    <w:rsid w:val="00C70EEB"/>
    <w:rsid w:val="00C71444"/>
    <w:rsid w:val="00C7224A"/>
    <w:rsid w:val="00C722CD"/>
    <w:rsid w:val="00C72860"/>
    <w:rsid w:val="00C72AD1"/>
    <w:rsid w:val="00C72DEB"/>
    <w:rsid w:val="00C7301F"/>
    <w:rsid w:val="00C73072"/>
    <w:rsid w:val="00C730A0"/>
    <w:rsid w:val="00C734FE"/>
    <w:rsid w:val="00C73946"/>
    <w:rsid w:val="00C74141"/>
    <w:rsid w:val="00C759A9"/>
    <w:rsid w:val="00C75DB1"/>
    <w:rsid w:val="00C765A7"/>
    <w:rsid w:val="00C76DCD"/>
    <w:rsid w:val="00C7785E"/>
    <w:rsid w:val="00C77A58"/>
    <w:rsid w:val="00C77C80"/>
    <w:rsid w:val="00C77C92"/>
    <w:rsid w:val="00C77E19"/>
    <w:rsid w:val="00C80256"/>
    <w:rsid w:val="00C80C24"/>
    <w:rsid w:val="00C81339"/>
    <w:rsid w:val="00C81663"/>
    <w:rsid w:val="00C81795"/>
    <w:rsid w:val="00C81AD2"/>
    <w:rsid w:val="00C81DBE"/>
    <w:rsid w:val="00C81ED4"/>
    <w:rsid w:val="00C82A85"/>
    <w:rsid w:val="00C82B15"/>
    <w:rsid w:val="00C82BFD"/>
    <w:rsid w:val="00C82C3A"/>
    <w:rsid w:val="00C82CBD"/>
    <w:rsid w:val="00C833A9"/>
    <w:rsid w:val="00C83C44"/>
    <w:rsid w:val="00C83F95"/>
    <w:rsid w:val="00C85169"/>
    <w:rsid w:val="00C85D63"/>
    <w:rsid w:val="00C85E04"/>
    <w:rsid w:val="00C85EF7"/>
    <w:rsid w:val="00C86A2C"/>
    <w:rsid w:val="00C86E2D"/>
    <w:rsid w:val="00C87019"/>
    <w:rsid w:val="00C87B33"/>
    <w:rsid w:val="00C87DB2"/>
    <w:rsid w:val="00C87DF3"/>
    <w:rsid w:val="00C90586"/>
    <w:rsid w:val="00C90F14"/>
    <w:rsid w:val="00C91343"/>
    <w:rsid w:val="00C91630"/>
    <w:rsid w:val="00C9163F"/>
    <w:rsid w:val="00C92063"/>
    <w:rsid w:val="00C9232E"/>
    <w:rsid w:val="00C92340"/>
    <w:rsid w:val="00C92B57"/>
    <w:rsid w:val="00C92C3C"/>
    <w:rsid w:val="00C93579"/>
    <w:rsid w:val="00C93903"/>
    <w:rsid w:val="00C93A0F"/>
    <w:rsid w:val="00C93B27"/>
    <w:rsid w:val="00C94038"/>
    <w:rsid w:val="00C947EE"/>
    <w:rsid w:val="00C948D5"/>
    <w:rsid w:val="00C94CD1"/>
    <w:rsid w:val="00C95650"/>
    <w:rsid w:val="00C95AA5"/>
    <w:rsid w:val="00C95D3A"/>
    <w:rsid w:val="00C96027"/>
    <w:rsid w:val="00C9648E"/>
    <w:rsid w:val="00C96A94"/>
    <w:rsid w:val="00CA04DA"/>
    <w:rsid w:val="00CA067F"/>
    <w:rsid w:val="00CA09BF"/>
    <w:rsid w:val="00CA0D8E"/>
    <w:rsid w:val="00CA0F01"/>
    <w:rsid w:val="00CA10E7"/>
    <w:rsid w:val="00CA1B3C"/>
    <w:rsid w:val="00CA334D"/>
    <w:rsid w:val="00CA3679"/>
    <w:rsid w:val="00CA3906"/>
    <w:rsid w:val="00CA3ACA"/>
    <w:rsid w:val="00CA3DA7"/>
    <w:rsid w:val="00CA4342"/>
    <w:rsid w:val="00CA4457"/>
    <w:rsid w:val="00CA44B9"/>
    <w:rsid w:val="00CA455B"/>
    <w:rsid w:val="00CA4B4F"/>
    <w:rsid w:val="00CA50FE"/>
    <w:rsid w:val="00CA55C2"/>
    <w:rsid w:val="00CA5DD3"/>
    <w:rsid w:val="00CA621A"/>
    <w:rsid w:val="00CA6606"/>
    <w:rsid w:val="00CA6AA6"/>
    <w:rsid w:val="00CA6B0B"/>
    <w:rsid w:val="00CA7C96"/>
    <w:rsid w:val="00CA7DE9"/>
    <w:rsid w:val="00CB023B"/>
    <w:rsid w:val="00CB0256"/>
    <w:rsid w:val="00CB0851"/>
    <w:rsid w:val="00CB0F4D"/>
    <w:rsid w:val="00CB15A2"/>
    <w:rsid w:val="00CB1744"/>
    <w:rsid w:val="00CB18D2"/>
    <w:rsid w:val="00CB2B18"/>
    <w:rsid w:val="00CB2E59"/>
    <w:rsid w:val="00CB2FFC"/>
    <w:rsid w:val="00CB3EFF"/>
    <w:rsid w:val="00CB47EE"/>
    <w:rsid w:val="00CB4B0C"/>
    <w:rsid w:val="00CB5B82"/>
    <w:rsid w:val="00CB5CF8"/>
    <w:rsid w:val="00CB6201"/>
    <w:rsid w:val="00CB6351"/>
    <w:rsid w:val="00CB63C8"/>
    <w:rsid w:val="00CB64DD"/>
    <w:rsid w:val="00CB6631"/>
    <w:rsid w:val="00CB6A31"/>
    <w:rsid w:val="00CB6CE1"/>
    <w:rsid w:val="00CB700D"/>
    <w:rsid w:val="00CB705E"/>
    <w:rsid w:val="00CB7303"/>
    <w:rsid w:val="00CB7D63"/>
    <w:rsid w:val="00CB7ECA"/>
    <w:rsid w:val="00CC01FD"/>
    <w:rsid w:val="00CC02C3"/>
    <w:rsid w:val="00CC051E"/>
    <w:rsid w:val="00CC06AD"/>
    <w:rsid w:val="00CC17E2"/>
    <w:rsid w:val="00CC1A53"/>
    <w:rsid w:val="00CC1F6C"/>
    <w:rsid w:val="00CC20CE"/>
    <w:rsid w:val="00CC2E87"/>
    <w:rsid w:val="00CC3974"/>
    <w:rsid w:val="00CC4682"/>
    <w:rsid w:val="00CC47BA"/>
    <w:rsid w:val="00CC4DC1"/>
    <w:rsid w:val="00CC4DC2"/>
    <w:rsid w:val="00CC519F"/>
    <w:rsid w:val="00CC5EDF"/>
    <w:rsid w:val="00CC6480"/>
    <w:rsid w:val="00CC64C9"/>
    <w:rsid w:val="00CC6815"/>
    <w:rsid w:val="00CC698F"/>
    <w:rsid w:val="00CC6A63"/>
    <w:rsid w:val="00CC6BA6"/>
    <w:rsid w:val="00CC7206"/>
    <w:rsid w:val="00CD0460"/>
    <w:rsid w:val="00CD1683"/>
    <w:rsid w:val="00CD1870"/>
    <w:rsid w:val="00CD2667"/>
    <w:rsid w:val="00CD26A4"/>
    <w:rsid w:val="00CD26C2"/>
    <w:rsid w:val="00CD29CB"/>
    <w:rsid w:val="00CD2DA5"/>
    <w:rsid w:val="00CD2EC8"/>
    <w:rsid w:val="00CD2F74"/>
    <w:rsid w:val="00CD3239"/>
    <w:rsid w:val="00CD33DC"/>
    <w:rsid w:val="00CD381C"/>
    <w:rsid w:val="00CD43CC"/>
    <w:rsid w:val="00CD44A8"/>
    <w:rsid w:val="00CD4A07"/>
    <w:rsid w:val="00CD52EB"/>
    <w:rsid w:val="00CD58D0"/>
    <w:rsid w:val="00CD5957"/>
    <w:rsid w:val="00CD5C7A"/>
    <w:rsid w:val="00CD5EA8"/>
    <w:rsid w:val="00CD61F1"/>
    <w:rsid w:val="00CD66BD"/>
    <w:rsid w:val="00CD6D36"/>
    <w:rsid w:val="00CD716F"/>
    <w:rsid w:val="00CD73B6"/>
    <w:rsid w:val="00CD7BB1"/>
    <w:rsid w:val="00CD7CFA"/>
    <w:rsid w:val="00CD7F24"/>
    <w:rsid w:val="00CD7FEF"/>
    <w:rsid w:val="00CE01B7"/>
    <w:rsid w:val="00CE03A3"/>
    <w:rsid w:val="00CE0524"/>
    <w:rsid w:val="00CE08AF"/>
    <w:rsid w:val="00CE0B4C"/>
    <w:rsid w:val="00CE1071"/>
    <w:rsid w:val="00CE1332"/>
    <w:rsid w:val="00CE1B0D"/>
    <w:rsid w:val="00CE1D1D"/>
    <w:rsid w:val="00CE2434"/>
    <w:rsid w:val="00CE3C71"/>
    <w:rsid w:val="00CE3D91"/>
    <w:rsid w:val="00CE4153"/>
    <w:rsid w:val="00CE43B4"/>
    <w:rsid w:val="00CE4868"/>
    <w:rsid w:val="00CE4DF5"/>
    <w:rsid w:val="00CE51E2"/>
    <w:rsid w:val="00CE537A"/>
    <w:rsid w:val="00CE56E6"/>
    <w:rsid w:val="00CE59E8"/>
    <w:rsid w:val="00CE5A15"/>
    <w:rsid w:val="00CE6532"/>
    <w:rsid w:val="00CE65EA"/>
    <w:rsid w:val="00CE670D"/>
    <w:rsid w:val="00CE673F"/>
    <w:rsid w:val="00CE68FE"/>
    <w:rsid w:val="00CE6C2A"/>
    <w:rsid w:val="00CE6D90"/>
    <w:rsid w:val="00CE6EBC"/>
    <w:rsid w:val="00CE787D"/>
    <w:rsid w:val="00CE7E4A"/>
    <w:rsid w:val="00CE7FD0"/>
    <w:rsid w:val="00CF0A7D"/>
    <w:rsid w:val="00CF0AB8"/>
    <w:rsid w:val="00CF0F31"/>
    <w:rsid w:val="00CF24CF"/>
    <w:rsid w:val="00CF2BB7"/>
    <w:rsid w:val="00CF2F29"/>
    <w:rsid w:val="00CF3052"/>
    <w:rsid w:val="00CF31AE"/>
    <w:rsid w:val="00CF3373"/>
    <w:rsid w:val="00CF3588"/>
    <w:rsid w:val="00CF4E46"/>
    <w:rsid w:val="00CF5015"/>
    <w:rsid w:val="00CF5727"/>
    <w:rsid w:val="00CF61E3"/>
    <w:rsid w:val="00CF641E"/>
    <w:rsid w:val="00CF675B"/>
    <w:rsid w:val="00CF6C23"/>
    <w:rsid w:val="00CF737E"/>
    <w:rsid w:val="00CF7C2A"/>
    <w:rsid w:val="00CF7C36"/>
    <w:rsid w:val="00CF7DD9"/>
    <w:rsid w:val="00D004A5"/>
    <w:rsid w:val="00D006FD"/>
    <w:rsid w:val="00D008E4"/>
    <w:rsid w:val="00D013D9"/>
    <w:rsid w:val="00D017AC"/>
    <w:rsid w:val="00D017E5"/>
    <w:rsid w:val="00D01E87"/>
    <w:rsid w:val="00D02184"/>
    <w:rsid w:val="00D02F9C"/>
    <w:rsid w:val="00D031D0"/>
    <w:rsid w:val="00D033CD"/>
    <w:rsid w:val="00D0342B"/>
    <w:rsid w:val="00D035B3"/>
    <w:rsid w:val="00D03D5A"/>
    <w:rsid w:val="00D03E9F"/>
    <w:rsid w:val="00D04B0D"/>
    <w:rsid w:val="00D04EF3"/>
    <w:rsid w:val="00D04F84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859"/>
    <w:rsid w:val="00D07E9B"/>
    <w:rsid w:val="00D07F62"/>
    <w:rsid w:val="00D106E1"/>
    <w:rsid w:val="00D10791"/>
    <w:rsid w:val="00D108E9"/>
    <w:rsid w:val="00D11043"/>
    <w:rsid w:val="00D11B93"/>
    <w:rsid w:val="00D11BC2"/>
    <w:rsid w:val="00D1212E"/>
    <w:rsid w:val="00D1255F"/>
    <w:rsid w:val="00D12839"/>
    <w:rsid w:val="00D128D6"/>
    <w:rsid w:val="00D12D14"/>
    <w:rsid w:val="00D12DCC"/>
    <w:rsid w:val="00D13249"/>
    <w:rsid w:val="00D132BA"/>
    <w:rsid w:val="00D133BB"/>
    <w:rsid w:val="00D13432"/>
    <w:rsid w:val="00D134F7"/>
    <w:rsid w:val="00D13578"/>
    <w:rsid w:val="00D13750"/>
    <w:rsid w:val="00D13824"/>
    <w:rsid w:val="00D13970"/>
    <w:rsid w:val="00D13F11"/>
    <w:rsid w:val="00D1479E"/>
    <w:rsid w:val="00D1483E"/>
    <w:rsid w:val="00D14BB8"/>
    <w:rsid w:val="00D1540F"/>
    <w:rsid w:val="00D155EF"/>
    <w:rsid w:val="00D15920"/>
    <w:rsid w:val="00D15B14"/>
    <w:rsid w:val="00D160DA"/>
    <w:rsid w:val="00D16751"/>
    <w:rsid w:val="00D16C77"/>
    <w:rsid w:val="00D16E9E"/>
    <w:rsid w:val="00D16FD5"/>
    <w:rsid w:val="00D17AA9"/>
    <w:rsid w:val="00D17F02"/>
    <w:rsid w:val="00D202DD"/>
    <w:rsid w:val="00D204EA"/>
    <w:rsid w:val="00D20675"/>
    <w:rsid w:val="00D20682"/>
    <w:rsid w:val="00D2068A"/>
    <w:rsid w:val="00D207CB"/>
    <w:rsid w:val="00D207F2"/>
    <w:rsid w:val="00D20C4F"/>
    <w:rsid w:val="00D2105A"/>
    <w:rsid w:val="00D21732"/>
    <w:rsid w:val="00D217F0"/>
    <w:rsid w:val="00D2180A"/>
    <w:rsid w:val="00D21CBE"/>
    <w:rsid w:val="00D225C1"/>
    <w:rsid w:val="00D225C7"/>
    <w:rsid w:val="00D22826"/>
    <w:rsid w:val="00D22887"/>
    <w:rsid w:val="00D229B0"/>
    <w:rsid w:val="00D22ADA"/>
    <w:rsid w:val="00D22D87"/>
    <w:rsid w:val="00D23093"/>
    <w:rsid w:val="00D2363F"/>
    <w:rsid w:val="00D23750"/>
    <w:rsid w:val="00D2379C"/>
    <w:rsid w:val="00D2390D"/>
    <w:rsid w:val="00D23CC3"/>
    <w:rsid w:val="00D24145"/>
    <w:rsid w:val="00D24A0F"/>
    <w:rsid w:val="00D24E17"/>
    <w:rsid w:val="00D24E63"/>
    <w:rsid w:val="00D2502A"/>
    <w:rsid w:val="00D25228"/>
    <w:rsid w:val="00D252F7"/>
    <w:rsid w:val="00D25B11"/>
    <w:rsid w:val="00D25F63"/>
    <w:rsid w:val="00D26019"/>
    <w:rsid w:val="00D267ED"/>
    <w:rsid w:val="00D26C62"/>
    <w:rsid w:val="00D26D4A"/>
    <w:rsid w:val="00D26D9D"/>
    <w:rsid w:val="00D271E6"/>
    <w:rsid w:val="00D27A24"/>
    <w:rsid w:val="00D27EE2"/>
    <w:rsid w:val="00D30226"/>
    <w:rsid w:val="00D315A6"/>
    <w:rsid w:val="00D31F85"/>
    <w:rsid w:val="00D3216E"/>
    <w:rsid w:val="00D321BC"/>
    <w:rsid w:val="00D321F2"/>
    <w:rsid w:val="00D3255F"/>
    <w:rsid w:val="00D32830"/>
    <w:rsid w:val="00D330D1"/>
    <w:rsid w:val="00D3342E"/>
    <w:rsid w:val="00D33F23"/>
    <w:rsid w:val="00D344F1"/>
    <w:rsid w:val="00D34766"/>
    <w:rsid w:val="00D349A0"/>
    <w:rsid w:val="00D34AD1"/>
    <w:rsid w:val="00D34D47"/>
    <w:rsid w:val="00D34E9B"/>
    <w:rsid w:val="00D34F38"/>
    <w:rsid w:val="00D352C8"/>
    <w:rsid w:val="00D3560E"/>
    <w:rsid w:val="00D357B0"/>
    <w:rsid w:val="00D3599C"/>
    <w:rsid w:val="00D35A56"/>
    <w:rsid w:val="00D35B9D"/>
    <w:rsid w:val="00D35FC3"/>
    <w:rsid w:val="00D36091"/>
    <w:rsid w:val="00D36187"/>
    <w:rsid w:val="00D3630E"/>
    <w:rsid w:val="00D36328"/>
    <w:rsid w:val="00D3632E"/>
    <w:rsid w:val="00D36365"/>
    <w:rsid w:val="00D37538"/>
    <w:rsid w:val="00D37723"/>
    <w:rsid w:val="00D379D1"/>
    <w:rsid w:val="00D37DFA"/>
    <w:rsid w:val="00D40045"/>
    <w:rsid w:val="00D4023A"/>
    <w:rsid w:val="00D40635"/>
    <w:rsid w:val="00D40E4D"/>
    <w:rsid w:val="00D4125B"/>
    <w:rsid w:val="00D41A99"/>
    <w:rsid w:val="00D41BC4"/>
    <w:rsid w:val="00D41C1B"/>
    <w:rsid w:val="00D41CFC"/>
    <w:rsid w:val="00D41F3F"/>
    <w:rsid w:val="00D42821"/>
    <w:rsid w:val="00D42913"/>
    <w:rsid w:val="00D43FF8"/>
    <w:rsid w:val="00D4555A"/>
    <w:rsid w:val="00D455B8"/>
    <w:rsid w:val="00D459B3"/>
    <w:rsid w:val="00D45B72"/>
    <w:rsid w:val="00D46508"/>
    <w:rsid w:val="00D4713C"/>
    <w:rsid w:val="00D4759E"/>
    <w:rsid w:val="00D47B9A"/>
    <w:rsid w:val="00D47D64"/>
    <w:rsid w:val="00D50813"/>
    <w:rsid w:val="00D51200"/>
    <w:rsid w:val="00D51652"/>
    <w:rsid w:val="00D517E1"/>
    <w:rsid w:val="00D51DD7"/>
    <w:rsid w:val="00D52EE2"/>
    <w:rsid w:val="00D530D1"/>
    <w:rsid w:val="00D53690"/>
    <w:rsid w:val="00D53740"/>
    <w:rsid w:val="00D538CD"/>
    <w:rsid w:val="00D53CD1"/>
    <w:rsid w:val="00D53CF4"/>
    <w:rsid w:val="00D54238"/>
    <w:rsid w:val="00D54410"/>
    <w:rsid w:val="00D5493E"/>
    <w:rsid w:val="00D5538E"/>
    <w:rsid w:val="00D558CA"/>
    <w:rsid w:val="00D55E77"/>
    <w:rsid w:val="00D560D8"/>
    <w:rsid w:val="00D56817"/>
    <w:rsid w:val="00D56929"/>
    <w:rsid w:val="00D57BFB"/>
    <w:rsid w:val="00D57FEF"/>
    <w:rsid w:val="00D601C7"/>
    <w:rsid w:val="00D601DB"/>
    <w:rsid w:val="00D6126F"/>
    <w:rsid w:val="00D6151A"/>
    <w:rsid w:val="00D6259A"/>
    <w:rsid w:val="00D6265F"/>
    <w:rsid w:val="00D62B11"/>
    <w:rsid w:val="00D62BBC"/>
    <w:rsid w:val="00D631B2"/>
    <w:rsid w:val="00D63725"/>
    <w:rsid w:val="00D63879"/>
    <w:rsid w:val="00D64443"/>
    <w:rsid w:val="00D6498B"/>
    <w:rsid w:val="00D64B40"/>
    <w:rsid w:val="00D65273"/>
    <w:rsid w:val="00D65CDD"/>
    <w:rsid w:val="00D661E5"/>
    <w:rsid w:val="00D66514"/>
    <w:rsid w:val="00D6672A"/>
    <w:rsid w:val="00D66DCF"/>
    <w:rsid w:val="00D66FD8"/>
    <w:rsid w:val="00D70F2C"/>
    <w:rsid w:val="00D7133C"/>
    <w:rsid w:val="00D71693"/>
    <w:rsid w:val="00D71D1A"/>
    <w:rsid w:val="00D71DB7"/>
    <w:rsid w:val="00D72E6F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4561"/>
    <w:rsid w:val="00D74C70"/>
    <w:rsid w:val="00D75040"/>
    <w:rsid w:val="00D7506A"/>
    <w:rsid w:val="00D750D6"/>
    <w:rsid w:val="00D76675"/>
    <w:rsid w:val="00D77115"/>
    <w:rsid w:val="00D772ED"/>
    <w:rsid w:val="00D774D0"/>
    <w:rsid w:val="00D778EC"/>
    <w:rsid w:val="00D8087F"/>
    <w:rsid w:val="00D808A7"/>
    <w:rsid w:val="00D809CD"/>
    <w:rsid w:val="00D80A52"/>
    <w:rsid w:val="00D80EA8"/>
    <w:rsid w:val="00D81A25"/>
    <w:rsid w:val="00D825EF"/>
    <w:rsid w:val="00D83AA9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F06"/>
    <w:rsid w:val="00D871EA"/>
    <w:rsid w:val="00D872D8"/>
    <w:rsid w:val="00D875C6"/>
    <w:rsid w:val="00D87989"/>
    <w:rsid w:val="00D87A17"/>
    <w:rsid w:val="00D900D2"/>
    <w:rsid w:val="00D90381"/>
    <w:rsid w:val="00D908BA"/>
    <w:rsid w:val="00D90C44"/>
    <w:rsid w:val="00D90D46"/>
    <w:rsid w:val="00D918FA"/>
    <w:rsid w:val="00D91AED"/>
    <w:rsid w:val="00D92028"/>
    <w:rsid w:val="00D922BC"/>
    <w:rsid w:val="00D92578"/>
    <w:rsid w:val="00D92588"/>
    <w:rsid w:val="00D928A3"/>
    <w:rsid w:val="00D92C98"/>
    <w:rsid w:val="00D92F2E"/>
    <w:rsid w:val="00D9328B"/>
    <w:rsid w:val="00D933C5"/>
    <w:rsid w:val="00D93555"/>
    <w:rsid w:val="00D93A32"/>
    <w:rsid w:val="00D93D37"/>
    <w:rsid w:val="00D9420C"/>
    <w:rsid w:val="00D94456"/>
    <w:rsid w:val="00D95357"/>
    <w:rsid w:val="00D96B16"/>
    <w:rsid w:val="00D96B30"/>
    <w:rsid w:val="00D9765A"/>
    <w:rsid w:val="00D97B3C"/>
    <w:rsid w:val="00D97F14"/>
    <w:rsid w:val="00DA06E8"/>
    <w:rsid w:val="00DA0931"/>
    <w:rsid w:val="00DA126E"/>
    <w:rsid w:val="00DA1493"/>
    <w:rsid w:val="00DA1C04"/>
    <w:rsid w:val="00DA24B1"/>
    <w:rsid w:val="00DA2555"/>
    <w:rsid w:val="00DA2F88"/>
    <w:rsid w:val="00DA356E"/>
    <w:rsid w:val="00DA40A8"/>
    <w:rsid w:val="00DA48AA"/>
    <w:rsid w:val="00DA49F1"/>
    <w:rsid w:val="00DA4E9C"/>
    <w:rsid w:val="00DA5558"/>
    <w:rsid w:val="00DA56F5"/>
    <w:rsid w:val="00DA5AC0"/>
    <w:rsid w:val="00DA6533"/>
    <w:rsid w:val="00DA66ED"/>
    <w:rsid w:val="00DA6EC2"/>
    <w:rsid w:val="00DA6F72"/>
    <w:rsid w:val="00DA70EF"/>
    <w:rsid w:val="00DA766C"/>
    <w:rsid w:val="00DA77DC"/>
    <w:rsid w:val="00DA7C61"/>
    <w:rsid w:val="00DB013F"/>
    <w:rsid w:val="00DB036A"/>
    <w:rsid w:val="00DB075D"/>
    <w:rsid w:val="00DB11C9"/>
    <w:rsid w:val="00DB1BFA"/>
    <w:rsid w:val="00DB1DEB"/>
    <w:rsid w:val="00DB2199"/>
    <w:rsid w:val="00DB2595"/>
    <w:rsid w:val="00DB2BCC"/>
    <w:rsid w:val="00DB3308"/>
    <w:rsid w:val="00DB343C"/>
    <w:rsid w:val="00DB357F"/>
    <w:rsid w:val="00DB3C05"/>
    <w:rsid w:val="00DB3C91"/>
    <w:rsid w:val="00DB3E5A"/>
    <w:rsid w:val="00DB4178"/>
    <w:rsid w:val="00DB43F8"/>
    <w:rsid w:val="00DB490E"/>
    <w:rsid w:val="00DB4A17"/>
    <w:rsid w:val="00DB4BF6"/>
    <w:rsid w:val="00DB5154"/>
    <w:rsid w:val="00DB53F3"/>
    <w:rsid w:val="00DB5484"/>
    <w:rsid w:val="00DB5CBB"/>
    <w:rsid w:val="00DB616A"/>
    <w:rsid w:val="00DB6282"/>
    <w:rsid w:val="00DB6430"/>
    <w:rsid w:val="00DB64E5"/>
    <w:rsid w:val="00DB6960"/>
    <w:rsid w:val="00DB697A"/>
    <w:rsid w:val="00DB6D96"/>
    <w:rsid w:val="00DB6EA5"/>
    <w:rsid w:val="00DB7055"/>
    <w:rsid w:val="00DB70CE"/>
    <w:rsid w:val="00DB7382"/>
    <w:rsid w:val="00DB746D"/>
    <w:rsid w:val="00DB7FDD"/>
    <w:rsid w:val="00DC025C"/>
    <w:rsid w:val="00DC0507"/>
    <w:rsid w:val="00DC0618"/>
    <w:rsid w:val="00DC06B4"/>
    <w:rsid w:val="00DC0A68"/>
    <w:rsid w:val="00DC124D"/>
    <w:rsid w:val="00DC1484"/>
    <w:rsid w:val="00DC2566"/>
    <w:rsid w:val="00DC2841"/>
    <w:rsid w:val="00DC2CAA"/>
    <w:rsid w:val="00DC3307"/>
    <w:rsid w:val="00DC3397"/>
    <w:rsid w:val="00DC393F"/>
    <w:rsid w:val="00DC39CC"/>
    <w:rsid w:val="00DC420D"/>
    <w:rsid w:val="00DC51B0"/>
    <w:rsid w:val="00DC57DE"/>
    <w:rsid w:val="00DC5E0B"/>
    <w:rsid w:val="00DC619C"/>
    <w:rsid w:val="00DC66AA"/>
    <w:rsid w:val="00DC79FA"/>
    <w:rsid w:val="00DC7C85"/>
    <w:rsid w:val="00DC7CAD"/>
    <w:rsid w:val="00DD04F6"/>
    <w:rsid w:val="00DD076A"/>
    <w:rsid w:val="00DD0AE2"/>
    <w:rsid w:val="00DD10AA"/>
    <w:rsid w:val="00DD114E"/>
    <w:rsid w:val="00DD13A1"/>
    <w:rsid w:val="00DD208C"/>
    <w:rsid w:val="00DD25FB"/>
    <w:rsid w:val="00DD27A7"/>
    <w:rsid w:val="00DD2DB2"/>
    <w:rsid w:val="00DD3122"/>
    <w:rsid w:val="00DD34F0"/>
    <w:rsid w:val="00DD376C"/>
    <w:rsid w:val="00DD3A89"/>
    <w:rsid w:val="00DD4552"/>
    <w:rsid w:val="00DD4624"/>
    <w:rsid w:val="00DD4AA0"/>
    <w:rsid w:val="00DD4C63"/>
    <w:rsid w:val="00DD505F"/>
    <w:rsid w:val="00DD573F"/>
    <w:rsid w:val="00DD5A46"/>
    <w:rsid w:val="00DD5DB1"/>
    <w:rsid w:val="00DD6830"/>
    <w:rsid w:val="00DD6BD3"/>
    <w:rsid w:val="00DD6F30"/>
    <w:rsid w:val="00DD7259"/>
    <w:rsid w:val="00DD7B4E"/>
    <w:rsid w:val="00DD7C9E"/>
    <w:rsid w:val="00DE0487"/>
    <w:rsid w:val="00DE0ACD"/>
    <w:rsid w:val="00DE0C87"/>
    <w:rsid w:val="00DE0F8F"/>
    <w:rsid w:val="00DE1754"/>
    <w:rsid w:val="00DE2B59"/>
    <w:rsid w:val="00DE2D36"/>
    <w:rsid w:val="00DE307D"/>
    <w:rsid w:val="00DE326F"/>
    <w:rsid w:val="00DE32AF"/>
    <w:rsid w:val="00DE34B6"/>
    <w:rsid w:val="00DE3583"/>
    <w:rsid w:val="00DE3CBB"/>
    <w:rsid w:val="00DE3D29"/>
    <w:rsid w:val="00DE43B4"/>
    <w:rsid w:val="00DE455E"/>
    <w:rsid w:val="00DE48EB"/>
    <w:rsid w:val="00DE51C5"/>
    <w:rsid w:val="00DE5508"/>
    <w:rsid w:val="00DE642D"/>
    <w:rsid w:val="00DE6C91"/>
    <w:rsid w:val="00DE7650"/>
    <w:rsid w:val="00DF02C4"/>
    <w:rsid w:val="00DF056C"/>
    <w:rsid w:val="00DF07D8"/>
    <w:rsid w:val="00DF1021"/>
    <w:rsid w:val="00DF106C"/>
    <w:rsid w:val="00DF14E7"/>
    <w:rsid w:val="00DF1D24"/>
    <w:rsid w:val="00DF22CA"/>
    <w:rsid w:val="00DF244D"/>
    <w:rsid w:val="00DF24CF"/>
    <w:rsid w:val="00DF24F1"/>
    <w:rsid w:val="00DF2508"/>
    <w:rsid w:val="00DF2CA0"/>
    <w:rsid w:val="00DF3150"/>
    <w:rsid w:val="00DF3E25"/>
    <w:rsid w:val="00DF4567"/>
    <w:rsid w:val="00DF4745"/>
    <w:rsid w:val="00DF4A36"/>
    <w:rsid w:val="00DF4B25"/>
    <w:rsid w:val="00DF4DD4"/>
    <w:rsid w:val="00DF5638"/>
    <w:rsid w:val="00DF579E"/>
    <w:rsid w:val="00DF57E6"/>
    <w:rsid w:val="00DF596A"/>
    <w:rsid w:val="00DF6607"/>
    <w:rsid w:val="00DF6C51"/>
    <w:rsid w:val="00DF6E93"/>
    <w:rsid w:val="00DF7055"/>
    <w:rsid w:val="00DF71AF"/>
    <w:rsid w:val="00DF71FD"/>
    <w:rsid w:val="00DF7429"/>
    <w:rsid w:val="00DF7E5F"/>
    <w:rsid w:val="00E0056E"/>
    <w:rsid w:val="00E005CE"/>
    <w:rsid w:val="00E009D1"/>
    <w:rsid w:val="00E0110A"/>
    <w:rsid w:val="00E0175C"/>
    <w:rsid w:val="00E0182C"/>
    <w:rsid w:val="00E01B74"/>
    <w:rsid w:val="00E02028"/>
    <w:rsid w:val="00E03060"/>
    <w:rsid w:val="00E030D6"/>
    <w:rsid w:val="00E03BF3"/>
    <w:rsid w:val="00E0407F"/>
    <w:rsid w:val="00E04439"/>
    <w:rsid w:val="00E04479"/>
    <w:rsid w:val="00E044C3"/>
    <w:rsid w:val="00E047F0"/>
    <w:rsid w:val="00E048B8"/>
    <w:rsid w:val="00E04924"/>
    <w:rsid w:val="00E04EBA"/>
    <w:rsid w:val="00E052BF"/>
    <w:rsid w:val="00E05675"/>
    <w:rsid w:val="00E058BB"/>
    <w:rsid w:val="00E05E16"/>
    <w:rsid w:val="00E06106"/>
    <w:rsid w:val="00E0649B"/>
    <w:rsid w:val="00E06A3B"/>
    <w:rsid w:val="00E06AB8"/>
    <w:rsid w:val="00E06D49"/>
    <w:rsid w:val="00E07867"/>
    <w:rsid w:val="00E10035"/>
    <w:rsid w:val="00E10125"/>
    <w:rsid w:val="00E10247"/>
    <w:rsid w:val="00E10B42"/>
    <w:rsid w:val="00E1118D"/>
    <w:rsid w:val="00E1208D"/>
    <w:rsid w:val="00E1213C"/>
    <w:rsid w:val="00E1296C"/>
    <w:rsid w:val="00E12C3E"/>
    <w:rsid w:val="00E13122"/>
    <w:rsid w:val="00E131EE"/>
    <w:rsid w:val="00E13228"/>
    <w:rsid w:val="00E135D1"/>
    <w:rsid w:val="00E140CD"/>
    <w:rsid w:val="00E14C26"/>
    <w:rsid w:val="00E14C27"/>
    <w:rsid w:val="00E1587B"/>
    <w:rsid w:val="00E15A33"/>
    <w:rsid w:val="00E15CC6"/>
    <w:rsid w:val="00E15D4D"/>
    <w:rsid w:val="00E167B5"/>
    <w:rsid w:val="00E16D64"/>
    <w:rsid w:val="00E20266"/>
    <w:rsid w:val="00E2086F"/>
    <w:rsid w:val="00E20A81"/>
    <w:rsid w:val="00E20AFF"/>
    <w:rsid w:val="00E20CAF"/>
    <w:rsid w:val="00E20DF3"/>
    <w:rsid w:val="00E20FA8"/>
    <w:rsid w:val="00E20FF5"/>
    <w:rsid w:val="00E21282"/>
    <w:rsid w:val="00E21637"/>
    <w:rsid w:val="00E21706"/>
    <w:rsid w:val="00E21D01"/>
    <w:rsid w:val="00E21E6D"/>
    <w:rsid w:val="00E222BF"/>
    <w:rsid w:val="00E223DD"/>
    <w:rsid w:val="00E223E7"/>
    <w:rsid w:val="00E22DEC"/>
    <w:rsid w:val="00E2303F"/>
    <w:rsid w:val="00E23258"/>
    <w:rsid w:val="00E23463"/>
    <w:rsid w:val="00E23B7D"/>
    <w:rsid w:val="00E23C51"/>
    <w:rsid w:val="00E2416A"/>
    <w:rsid w:val="00E241E4"/>
    <w:rsid w:val="00E24254"/>
    <w:rsid w:val="00E2445A"/>
    <w:rsid w:val="00E24570"/>
    <w:rsid w:val="00E246DC"/>
    <w:rsid w:val="00E24C47"/>
    <w:rsid w:val="00E2584E"/>
    <w:rsid w:val="00E25E2B"/>
    <w:rsid w:val="00E26700"/>
    <w:rsid w:val="00E267A2"/>
    <w:rsid w:val="00E269CA"/>
    <w:rsid w:val="00E26D4B"/>
    <w:rsid w:val="00E27640"/>
    <w:rsid w:val="00E278D4"/>
    <w:rsid w:val="00E27AC3"/>
    <w:rsid w:val="00E27F24"/>
    <w:rsid w:val="00E301B8"/>
    <w:rsid w:val="00E304AD"/>
    <w:rsid w:val="00E305E0"/>
    <w:rsid w:val="00E30754"/>
    <w:rsid w:val="00E307FC"/>
    <w:rsid w:val="00E30BE6"/>
    <w:rsid w:val="00E30C31"/>
    <w:rsid w:val="00E30E4F"/>
    <w:rsid w:val="00E31174"/>
    <w:rsid w:val="00E3131D"/>
    <w:rsid w:val="00E31631"/>
    <w:rsid w:val="00E3172A"/>
    <w:rsid w:val="00E317D6"/>
    <w:rsid w:val="00E318FF"/>
    <w:rsid w:val="00E31976"/>
    <w:rsid w:val="00E31F39"/>
    <w:rsid w:val="00E32E3B"/>
    <w:rsid w:val="00E32F8F"/>
    <w:rsid w:val="00E33236"/>
    <w:rsid w:val="00E33B98"/>
    <w:rsid w:val="00E33C12"/>
    <w:rsid w:val="00E33C59"/>
    <w:rsid w:val="00E33FDE"/>
    <w:rsid w:val="00E34504"/>
    <w:rsid w:val="00E3472A"/>
    <w:rsid w:val="00E34797"/>
    <w:rsid w:val="00E3490B"/>
    <w:rsid w:val="00E3492D"/>
    <w:rsid w:val="00E35384"/>
    <w:rsid w:val="00E3676A"/>
    <w:rsid w:val="00E37A71"/>
    <w:rsid w:val="00E40281"/>
    <w:rsid w:val="00E40493"/>
    <w:rsid w:val="00E4101B"/>
    <w:rsid w:val="00E4107B"/>
    <w:rsid w:val="00E41861"/>
    <w:rsid w:val="00E4198B"/>
    <w:rsid w:val="00E41E81"/>
    <w:rsid w:val="00E423E0"/>
    <w:rsid w:val="00E42485"/>
    <w:rsid w:val="00E425AE"/>
    <w:rsid w:val="00E428A4"/>
    <w:rsid w:val="00E42906"/>
    <w:rsid w:val="00E42E4B"/>
    <w:rsid w:val="00E43106"/>
    <w:rsid w:val="00E4329D"/>
    <w:rsid w:val="00E43874"/>
    <w:rsid w:val="00E43E23"/>
    <w:rsid w:val="00E442A8"/>
    <w:rsid w:val="00E443CC"/>
    <w:rsid w:val="00E448E0"/>
    <w:rsid w:val="00E44E76"/>
    <w:rsid w:val="00E44F1E"/>
    <w:rsid w:val="00E451FB"/>
    <w:rsid w:val="00E45229"/>
    <w:rsid w:val="00E45C93"/>
    <w:rsid w:val="00E46088"/>
    <w:rsid w:val="00E460F7"/>
    <w:rsid w:val="00E46BF4"/>
    <w:rsid w:val="00E46D1B"/>
    <w:rsid w:val="00E46FD1"/>
    <w:rsid w:val="00E473A6"/>
    <w:rsid w:val="00E475CD"/>
    <w:rsid w:val="00E475E7"/>
    <w:rsid w:val="00E479A2"/>
    <w:rsid w:val="00E508BC"/>
    <w:rsid w:val="00E50967"/>
    <w:rsid w:val="00E50D1A"/>
    <w:rsid w:val="00E510E3"/>
    <w:rsid w:val="00E512C3"/>
    <w:rsid w:val="00E5178D"/>
    <w:rsid w:val="00E52B67"/>
    <w:rsid w:val="00E53049"/>
    <w:rsid w:val="00E5447C"/>
    <w:rsid w:val="00E5449D"/>
    <w:rsid w:val="00E54A93"/>
    <w:rsid w:val="00E54DAF"/>
    <w:rsid w:val="00E55913"/>
    <w:rsid w:val="00E559EF"/>
    <w:rsid w:val="00E55BE9"/>
    <w:rsid w:val="00E5606F"/>
    <w:rsid w:val="00E56679"/>
    <w:rsid w:val="00E57B13"/>
    <w:rsid w:val="00E57C40"/>
    <w:rsid w:val="00E57E8F"/>
    <w:rsid w:val="00E600BD"/>
    <w:rsid w:val="00E60392"/>
    <w:rsid w:val="00E6041D"/>
    <w:rsid w:val="00E607B5"/>
    <w:rsid w:val="00E60A22"/>
    <w:rsid w:val="00E60DB5"/>
    <w:rsid w:val="00E60ED9"/>
    <w:rsid w:val="00E61094"/>
    <w:rsid w:val="00E612CC"/>
    <w:rsid w:val="00E61E10"/>
    <w:rsid w:val="00E627E4"/>
    <w:rsid w:val="00E62C58"/>
    <w:rsid w:val="00E62F7D"/>
    <w:rsid w:val="00E632C0"/>
    <w:rsid w:val="00E633D2"/>
    <w:rsid w:val="00E6358A"/>
    <w:rsid w:val="00E63B9B"/>
    <w:rsid w:val="00E63BF7"/>
    <w:rsid w:val="00E64603"/>
    <w:rsid w:val="00E648BF"/>
    <w:rsid w:val="00E64E5A"/>
    <w:rsid w:val="00E65058"/>
    <w:rsid w:val="00E6508D"/>
    <w:rsid w:val="00E6513A"/>
    <w:rsid w:val="00E6563D"/>
    <w:rsid w:val="00E660E7"/>
    <w:rsid w:val="00E66172"/>
    <w:rsid w:val="00E663E0"/>
    <w:rsid w:val="00E6670E"/>
    <w:rsid w:val="00E67070"/>
    <w:rsid w:val="00E67427"/>
    <w:rsid w:val="00E67469"/>
    <w:rsid w:val="00E678E9"/>
    <w:rsid w:val="00E67D5D"/>
    <w:rsid w:val="00E707D3"/>
    <w:rsid w:val="00E70BFC"/>
    <w:rsid w:val="00E70F9F"/>
    <w:rsid w:val="00E720E8"/>
    <w:rsid w:val="00E720F0"/>
    <w:rsid w:val="00E728D9"/>
    <w:rsid w:val="00E72AD2"/>
    <w:rsid w:val="00E7391C"/>
    <w:rsid w:val="00E73B01"/>
    <w:rsid w:val="00E74ADA"/>
    <w:rsid w:val="00E74F2E"/>
    <w:rsid w:val="00E75002"/>
    <w:rsid w:val="00E75A07"/>
    <w:rsid w:val="00E75C8C"/>
    <w:rsid w:val="00E762A1"/>
    <w:rsid w:val="00E76D55"/>
    <w:rsid w:val="00E77CA6"/>
    <w:rsid w:val="00E800C8"/>
    <w:rsid w:val="00E80358"/>
    <w:rsid w:val="00E80753"/>
    <w:rsid w:val="00E80ED4"/>
    <w:rsid w:val="00E8115B"/>
    <w:rsid w:val="00E81226"/>
    <w:rsid w:val="00E81F1E"/>
    <w:rsid w:val="00E82275"/>
    <w:rsid w:val="00E8235B"/>
    <w:rsid w:val="00E8257E"/>
    <w:rsid w:val="00E82AE5"/>
    <w:rsid w:val="00E83416"/>
    <w:rsid w:val="00E8366F"/>
    <w:rsid w:val="00E83AEB"/>
    <w:rsid w:val="00E83CE7"/>
    <w:rsid w:val="00E844B5"/>
    <w:rsid w:val="00E8459B"/>
    <w:rsid w:val="00E845CE"/>
    <w:rsid w:val="00E84678"/>
    <w:rsid w:val="00E8483D"/>
    <w:rsid w:val="00E84CA3"/>
    <w:rsid w:val="00E8530C"/>
    <w:rsid w:val="00E85979"/>
    <w:rsid w:val="00E86503"/>
    <w:rsid w:val="00E875C4"/>
    <w:rsid w:val="00E87FA2"/>
    <w:rsid w:val="00E9007F"/>
    <w:rsid w:val="00E90222"/>
    <w:rsid w:val="00E90850"/>
    <w:rsid w:val="00E90CE7"/>
    <w:rsid w:val="00E91320"/>
    <w:rsid w:val="00E9175A"/>
    <w:rsid w:val="00E91FAC"/>
    <w:rsid w:val="00E92025"/>
    <w:rsid w:val="00E920A3"/>
    <w:rsid w:val="00E92742"/>
    <w:rsid w:val="00E92B6A"/>
    <w:rsid w:val="00E93A2F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75D"/>
    <w:rsid w:val="00E9684A"/>
    <w:rsid w:val="00E96C85"/>
    <w:rsid w:val="00E96FBB"/>
    <w:rsid w:val="00E97255"/>
    <w:rsid w:val="00EA03A4"/>
    <w:rsid w:val="00EA090C"/>
    <w:rsid w:val="00EA0B48"/>
    <w:rsid w:val="00EA0E75"/>
    <w:rsid w:val="00EA11D0"/>
    <w:rsid w:val="00EA2518"/>
    <w:rsid w:val="00EA27CD"/>
    <w:rsid w:val="00EA2A2B"/>
    <w:rsid w:val="00EA2AC5"/>
    <w:rsid w:val="00EA2C45"/>
    <w:rsid w:val="00EA2D33"/>
    <w:rsid w:val="00EA3510"/>
    <w:rsid w:val="00EA39C5"/>
    <w:rsid w:val="00EA3F92"/>
    <w:rsid w:val="00EA4769"/>
    <w:rsid w:val="00EA4807"/>
    <w:rsid w:val="00EA4A48"/>
    <w:rsid w:val="00EA4DC7"/>
    <w:rsid w:val="00EA4E8C"/>
    <w:rsid w:val="00EA4F03"/>
    <w:rsid w:val="00EA636C"/>
    <w:rsid w:val="00EA6696"/>
    <w:rsid w:val="00EA6D1A"/>
    <w:rsid w:val="00EA6EE8"/>
    <w:rsid w:val="00EA724B"/>
    <w:rsid w:val="00EA7816"/>
    <w:rsid w:val="00EB0655"/>
    <w:rsid w:val="00EB0D44"/>
    <w:rsid w:val="00EB0E1B"/>
    <w:rsid w:val="00EB0ED5"/>
    <w:rsid w:val="00EB1D6A"/>
    <w:rsid w:val="00EB22C6"/>
    <w:rsid w:val="00EB254E"/>
    <w:rsid w:val="00EB2A7D"/>
    <w:rsid w:val="00EB2EC8"/>
    <w:rsid w:val="00EB30A8"/>
    <w:rsid w:val="00EB3159"/>
    <w:rsid w:val="00EB350A"/>
    <w:rsid w:val="00EB3856"/>
    <w:rsid w:val="00EB3CEE"/>
    <w:rsid w:val="00EB48DB"/>
    <w:rsid w:val="00EB4A70"/>
    <w:rsid w:val="00EB4DCF"/>
    <w:rsid w:val="00EB500E"/>
    <w:rsid w:val="00EB5553"/>
    <w:rsid w:val="00EB5A2F"/>
    <w:rsid w:val="00EB5E07"/>
    <w:rsid w:val="00EB60E8"/>
    <w:rsid w:val="00EB6722"/>
    <w:rsid w:val="00EB69CC"/>
    <w:rsid w:val="00EB6D64"/>
    <w:rsid w:val="00EB7377"/>
    <w:rsid w:val="00EB74BE"/>
    <w:rsid w:val="00EB7AC5"/>
    <w:rsid w:val="00EB7B03"/>
    <w:rsid w:val="00EB7E88"/>
    <w:rsid w:val="00EC060D"/>
    <w:rsid w:val="00EC08AF"/>
    <w:rsid w:val="00EC0A09"/>
    <w:rsid w:val="00EC0BDD"/>
    <w:rsid w:val="00EC1052"/>
    <w:rsid w:val="00EC120E"/>
    <w:rsid w:val="00EC134F"/>
    <w:rsid w:val="00EC26CD"/>
    <w:rsid w:val="00EC2B5E"/>
    <w:rsid w:val="00EC3756"/>
    <w:rsid w:val="00EC37E1"/>
    <w:rsid w:val="00EC4021"/>
    <w:rsid w:val="00EC4A2D"/>
    <w:rsid w:val="00EC4D2A"/>
    <w:rsid w:val="00EC5310"/>
    <w:rsid w:val="00EC5426"/>
    <w:rsid w:val="00EC5694"/>
    <w:rsid w:val="00EC58BF"/>
    <w:rsid w:val="00EC5B95"/>
    <w:rsid w:val="00EC6071"/>
    <w:rsid w:val="00EC6C13"/>
    <w:rsid w:val="00EC6C28"/>
    <w:rsid w:val="00EC6E5F"/>
    <w:rsid w:val="00EC6E74"/>
    <w:rsid w:val="00EC74C4"/>
    <w:rsid w:val="00EC7680"/>
    <w:rsid w:val="00EC77A8"/>
    <w:rsid w:val="00EC79A7"/>
    <w:rsid w:val="00EC7C82"/>
    <w:rsid w:val="00EC7E57"/>
    <w:rsid w:val="00EC7EEA"/>
    <w:rsid w:val="00EC7FFE"/>
    <w:rsid w:val="00ED0C36"/>
    <w:rsid w:val="00ED13C3"/>
    <w:rsid w:val="00ED1661"/>
    <w:rsid w:val="00ED194A"/>
    <w:rsid w:val="00ED2496"/>
    <w:rsid w:val="00ED2585"/>
    <w:rsid w:val="00ED278E"/>
    <w:rsid w:val="00ED27A5"/>
    <w:rsid w:val="00ED2ECB"/>
    <w:rsid w:val="00ED3839"/>
    <w:rsid w:val="00ED39DE"/>
    <w:rsid w:val="00ED3B3A"/>
    <w:rsid w:val="00ED3B3F"/>
    <w:rsid w:val="00ED4A9E"/>
    <w:rsid w:val="00ED52B6"/>
    <w:rsid w:val="00ED52C1"/>
    <w:rsid w:val="00ED5C32"/>
    <w:rsid w:val="00ED5E0E"/>
    <w:rsid w:val="00ED6126"/>
    <w:rsid w:val="00ED63B8"/>
    <w:rsid w:val="00ED65D0"/>
    <w:rsid w:val="00ED6F60"/>
    <w:rsid w:val="00ED7380"/>
    <w:rsid w:val="00ED74B2"/>
    <w:rsid w:val="00ED7D2C"/>
    <w:rsid w:val="00ED7E69"/>
    <w:rsid w:val="00EE0D72"/>
    <w:rsid w:val="00EE1135"/>
    <w:rsid w:val="00EE16C3"/>
    <w:rsid w:val="00EE200F"/>
    <w:rsid w:val="00EE27D5"/>
    <w:rsid w:val="00EE28BE"/>
    <w:rsid w:val="00EE2D7D"/>
    <w:rsid w:val="00EE3B0B"/>
    <w:rsid w:val="00EE3DB3"/>
    <w:rsid w:val="00EE40BC"/>
    <w:rsid w:val="00EE43FB"/>
    <w:rsid w:val="00EE460F"/>
    <w:rsid w:val="00EE4883"/>
    <w:rsid w:val="00EE489C"/>
    <w:rsid w:val="00EE4AEA"/>
    <w:rsid w:val="00EE4BAC"/>
    <w:rsid w:val="00EE5562"/>
    <w:rsid w:val="00EE5A75"/>
    <w:rsid w:val="00EE698C"/>
    <w:rsid w:val="00EE7583"/>
    <w:rsid w:val="00EE77CF"/>
    <w:rsid w:val="00EE7882"/>
    <w:rsid w:val="00EE78F3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4F69"/>
    <w:rsid w:val="00EF4FF0"/>
    <w:rsid w:val="00EF52C6"/>
    <w:rsid w:val="00EF5396"/>
    <w:rsid w:val="00EF53CA"/>
    <w:rsid w:val="00EF55CA"/>
    <w:rsid w:val="00EF570B"/>
    <w:rsid w:val="00EF59B9"/>
    <w:rsid w:val="00EF5B05"/>
    <w:rsid w:val="00EF61AB"/>
    <w:rsid w:val="00EF69B8"/>
    <w:rsid w:val="00EF6E39"/>
    <w:rsid w:val="00EF6E94"/>
    <w:rsid w:val="00F0020B"/>
    <w:rsid w:val="00F00324"/>
    <w:rsid w:val="00F00397"/>
    <w:rsid w:val="00F0077E"/>
    <w:rsid w:val="00F0136F"/>
    <w:rsid w:val="00F019F9"/>
    <w:rsid w:val="00F019FA"/>
    <w:rsid w:val="00F01D4B"/>
    <w:rsid w:val="00F01F0B"/>
    <w:rsid w:val="00F02C57"/>
    <w:rsid w:val="00F03303"/>
    <w:rsid w:val="00F03B4E"/>
    <w:rsid w:val="00F042CC"/>
    <w:rsid w:val="00F04790"/>
    <w:rsid w:val="00F04C8A"/>
    <w:rsid w:val="00F04FD3"/>
    <w:rsid w:val="00F054C5"/>
    <w:rsid w:val="00F054F2"/>
    <w:rsid w:val="00F05D76"/>
    <w:rsid w:val="00F05EAE"/>
    <w:rsid w:val="00F06270"/>
    <w:rsid w:val="00F065EF"/>
    <w:rsid w:val="00F06BA4"/>
    <w:rsid w:val="00F06EE1"/>
    <w:rsid w:val="00F06F7F"/>
    <w:rsid w:val="00F0743B"/>
    <w:rsid w:val="00F07E47"/>
    <w:rsid w:val="00F103D3"/>
    <w:rsid w:val="00F10462"/>
    <w:rsid w:val="00F10A21"/>
    <w:rsid w:val="00F10B88"/>
    <w:rsid w:val="00F10C20"/>
    <w:rsid w:val="00F113EB"/>
    <w:rsid w:val="00F115CA"/>
    <w:rsid w:val="00F11CDA"/>
    <w:rsid w:val="00F11E8C"/>
    <w:rsid w:val="00F11EA2"/>
    <w:rsid w:val="00F12258"/>
    <w:rsid w:val="00F12DFE"/>
    <w:rsid w:val="00F13826"/>
    <w:rsid w:val="00F139E6"/>
    <w:rsid w:val="00F13A8C"/>
    <w:rsid w:val="00F1413A"/>
    <w:rsid w:val="00F14AC4"/>
    <w:rsid w:val="00F15874"/>
    <w:rsid w:val="00F1599E"/>
    <w:rsid w:val="00F15C09"/>
    <w:rsid w:val="00F15EF8"/>
    <w:rsid w:val="00F16AA4"/>
    <w:rsid w:val="00F16C16"/>
    <w:rsid w:val="00F17591"/>
    <w:rsid w:val="00F176DB"/>
    <w:rsid w:val="00F20D09"/>
    <w:rsid w:val="00F213F0"/>
    <w:rsid w:val="00F21421"/>
    <w:rsid w:val="00F2162E"/>
    <w:rsid w:val="00F218E4"/>
    <w:rsid w:val="00F21A97"/>
    <w:rsid w:val="00F21BC0"/>
    <w:rsid w:val="00F2202E"/>
    <w:rsid w:val="00F229CF"/>
    <w:rsid w:val="00F23058"/>
    <w:rsid w:val="00F23509"/>
    <w:rsid w:val="00F2370A"/>
    <w:rsid w:val="00F23880"/>
    <w:rsid w:val="00F240AB"/>
    <w:rsid w:val="00F244CE"/>
    <w:rsid w:val="00F24796"/>
    <w:rsid w:val="00F24970"/>
    <w:rsid w:val="00F24E5F"/>
    <w:rsid w:val="00F2588F"/>
    <w:rsid w:val="00F258A6"/>
    <w:rsid w:val="00F25909"/>
    <w:rsid w:val="00F25DE7"/>
    <w:rsid w:val="00F25F87"/>
    <w:rsid w:val="00F267E8"/>
    <w:rsid w:val="00F26A31"/>
    <w:rsid w:val="00F26D04"/>
    <w:rsid w:val="00F276B4"/>
    <w:rsid w:val="00F278AC"/>
    <w:rsid w:val="00F27C55"/>
    <w:rsid w:val="00F3174C"/>
    <w:rsid w:val="00F31854"/>
    <w:rsid w:val="00F3221B"/>
    <w:rsid w:val="00F32298"/>
    <w:rsid w:val="00F33218"/>
    <w:rsid w:val="00F33485"/>
    <w:rsid w:val="00F33962"/>
    <w:rsid w:val="00F347E8"/>
    <w:rsid w:val="00F350E7"/>
    <w:rsid w:val="00F351A8"/>
    <w:rsid w:val="00F35521"/>
    <w:rsid w:val="00F362F4"/>
    <w:rsid w:val="00F364D4"/>
    <w:rsid w:val="00F36A73"/>
    <w:rsid w:val="00F37283"/>
    <w:rsid w:val="00F37CE0"/>
    <w:rsid w:val="00F40C5D"/>
    <w:rsid w:val="00F40CAC"/>
    <w:rsid w:val="00F411AC"/>
    <w:rsid w:val="00F412D2"/>
    <w:rsid w:val="00F4136D"/>
    <w:rsid w:val="00F417FD"/>
    <w:rsid w:val="00F41CC3"/>
    <w:rsid w:val="00F41E2B"/>
    <w:rsid w:val="00F41EEB"/>
    <w:rsid w:val="00F41F56"/>
    <w:rsid w:val="00F4200A"/>
    <w:rsid w:val="00F4201A"/>
    <w:rsid w:val="00F42119"/>
    <w:rsid w:val="00F42197"/>
    <w:rsid w:val="00F427D8"/>
    <w:rsid w:val="00F42C14"/>
    <w:rsid w:val="00F42D10"/>
    <w:rsid w:val="00F436F6"/>
    <w:rsid w:val="00F43967"/>
    <w:rsid w:val="00F44126"/>
    <w:rsid w:val="00F44390"/>
    <w:rsid w:val="00F44879"/>
    <w:rsid w:val="00F44C0F"/>
    <w:rsid w:val="00F45691"/>
    <w:rsid w:val="00F45F9F"/>
    <w:rsid w:val="00F46CCC"/>
    <w:rsid w:val="00F46E0F"/>
    <w:rsid w:val="00F46E88"/>
    <w:rsid w:val="00F46EEB"/>
    <w:rsid w:val="00F46F88"/>
    <w:rsid w:val="00F47224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DBB"/>
    <w:rsid w:val="00F52F27"/>
    <w:rsid w:val="00F5322A"/>
    <w:rsid w:val="00F53661"/>
    <w:rsid w:val="00F53C3C"/>
    <w:rsid w:val="00F53F69"/>
    <w:rsid w:val="00F54243"/>
    <w:rsid w:val="00F54256"/>
    <w:rsid w:val="00F54339"/>
    <w:rsid w:val="00F546FA"/>
    <w:rsid w:val="00F54F5B"/>
    <w:rsid w:val="00F551E8"/>
    <w:rsid w:val="00F55481"/>
    <w:rsid w:val="00F55AF8"/>
    <w:rsid w:val="00F5608D"/>
    <w:rsid w:val="00F56506"/>
    <w:rsid w:val="00F565B7"/>
    <w:rsid w:val="00F565C3"/>
    <w:rsid w:val="00F56B6F"/>
    <w:rsid w:val="00F57202"/>
    <w:rsid w:val="00F573B4"/>
    <w:rsid w:val="00F5749D"/>
    <w:rsid w:val="00F576B3"/>
    <w:rsid w:val="00F602C0"/>
    <w:rsid w:val="00F6094F"/>
    <w:rsid w:val="00F60FB5"/>
    <w:rsid w:val="00F615AA"/>
    <w:rsid w:val="00F61DDA"/>
    <w:rsid w:val="00F61DE5"/>
    <w:rsid w:val="00F625CF"/>
    <w:rsid w:val="00F6339C"/>
    <w:rsid w:val="00F635FE"/>
    <w:rsid w:val="00F64BE2"/>
    <w:rsid w:val="00F64D11"/>
    <w:rsid w:val="00F64F6A"/>
    <w:rsid w:val="00F65236"/>
    <w:rsid w:val="00F6537A"/>
    <w:rsid w:val="00F6550C"/>
    <w:rsid w:val="00F6574A"/>
    <w:rsid w:val="00F65886"/>
    <w:rsid w:val="00F65C5F"/>
    <w:rsid w:val="00F66078"/>
    <w:rsid w:val="00F661B7"/>
    <w:rsid w:val="00F662CB"/>
    <w:rsid w:val="00F66543"/>
    <w:rsid w:val="00F66717"/>
    <w:rsid w:val="00F675EA"/>
    <w:rsid w:val="00F67B77"/>
    <w:rsid w:val="00F67CF9"/>
    <w:rsid w:val="00F70673"/>
    <w:rsid w:val="00F70B0E"/>
    <w:rsid w:val="00F70C9E"/>
    <w:rsid w:val="00F70F69"/>
    <w:rsid w:val="00F7193C"/>
    <w:rsid w:val="00F71BDF"/>
    <w:rsid w:val="00F71C10"/>
    <w:rsid w:val="00F721A9"/>
    <w:rsid w:val="00F722D2"/>
    <w:rsid w:val="00F72982"/>
    <w:rsid w:val="00F72F5A"/>
    <w:rsid w:val="00F731DE"/>
    <w:rsid w:val="00F73B91"/>
    <w:rsid w:val="00F73C43"/>
    <w:rsid w:val="00F73ECE"/>
    <w:rsid w:val="00F73EF6"/>
    <w:rsid w:val="00F74175"/>
    <w:rsid w:val="00F74735"/>
    <w:rsid w:val="00F7478C"/>
    <w:rsid w:val="00F747EF"/>
    <w:rsid w:val="00F74DC1"/>
    <w:rsid w:val="00F7575D"/>
    <w:rsid w:val="00F75773"/>
    <w:rsid w:val="00F75A5D"/>
    <w:rsid w:val="00F75CD7"/>
    <w:rsid w:val="00F761BD"/>
    <w:rsid w:val="00F7663B"/>
    <w:rsid w:val="00F767E8"/>
    <w:rsid w:val="00F769FC"/>
    <w:rsid w:val="00F76B9C"/>
    <w:rsid w:val="00F775BB"/>
    <w:rsid w:val="00F7793E"/>
    <w:rsid w:val="00F77B8F"/>
    <w:rsid w:val="00F803E5"/>
    <w:rsid w:val="00F80564"/>
    <w:rsid w:val="00F80DB0"/>
    <w:rsid w:val="00F80EFA"/>
    <w:rsid w:val="00F8155E"/>
    <w:rsid w:val="00F8160D"/>
    <w:rsid w:val="00F821AD"/>
    <w:rsid w:val="00F82FFC"/>
    <w:rsid w:val="00F8347C"/>
    <w:rsid w:val="00F83739"/>
    <w:rsid w:val="00F83D80"/>
    <w:rsid w:val="00F83F8A"/>
    <w:rsid w:val="00F84377"/>
    <w:rsid w:val="00F84428"/>
    <w:rsid w:val="00F84956"/>
    <w:rsid w:val="00F85D14"/>
    <w:rsid w:val="00F86C0F"/>
    <w:rsid w:val="00F86DFC"/>
    <w:rsid w:val="00F874B3"/>
    <w:rsid w:val="00F87569"/>
    <w:rsid w:val="00F875AE"/>
    <w:rsid w:val="00F9019A"/>
    <w:rsid w:val="00F90A68"/>
    <w:rsid w:val="00F90D99"/>
    <w:rsid w:val="00F91060"/>
    <w:rsid w:val="00F910E1"/>
    <w:rsid w:val="00F91213"/>
    <w:rsid w:val="00F91595"/>
    <w:rsid w:val="00F919D7"/>
    <w:rsid w:val="00F91C6A"/>
    <w:rsid w:val="00F91E31"/>
    <w:rsid w:val="00F925F5"/>
    <w:rsid w:val="00F9332F"/>
    <w:rsid w:val="00F9377C"/>
    <w:rsid w:val="00F93B81"/>
    <w:rsid w:val="00F940C6"/>
    <w:rsid w:val="00F9515D"/>
    <w:rsid w:val="00F95257"/>
    <w:rsid w:val="00F953FE"/>
    <w:rsid w:val="00F95730"/>
    <w:rsid w:val="00F95E80"/>
    <w:rsid w:val="00F96411"/>
    <w:rsid w:val="00F9685C"/>
    <w:rsid w:val="00F96B30"/>
    <w:rsid w:val="00F96C43"/>
    <w:rsid w:val="00F96C61"/>
    <w:rsid w:val="00F96D21"/>
    <w:rsid w:val="00F970BF"/>
    <w:rsid w:val="00F97451"/>
    <w:rsid w:val="00FA0335"/>
    <w:rsid w:val="00FA08C1"/>
    <w:rsid w:val="00FA097E"/>
    <w:rsid w:val="00FA0C79"/>
    <w:rsid w:val="00FA0CD0"/>
    <w:rsid w:val="00FA1647"/>
    <w:rsid w:val="00FA1AAF"/>
    <w:rsid w:val="00FA1AEA"/>
    <w:rsid w:val="00FA1BEF"/>
    <w:rsid w:val="00FA1C09"/>
    <w:rsid w:val="00FA1FF6"/>
    <w:rsid w:val="00FA2333"/>
    <w:rsid w:val="00FA2581"/>
    <w:rsid w:val="00FA2E06"/>
    <w:rsid w:val="00FA328F"/>
    <w:rsid w:val="00FA3414"/>
    <w:rsid w:val="00FA39D2"/>
    <w:rsid w:val="00FA3E38"/>
    <w:rsid w:val="00FA4208"/>
    <w:rsid w:val="00FA43C3"/>
    <w:rsid w:val="00FA477B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28"/>
    <w:rsid w:val="00FA6557"/>
    <w:rsid w:val="00FA6634"/>
    <w:rsid w:val="00FA6C1E"/>
    <w:rsid w:val="00FA6EE0"/>
    <w:rsid w:val="00FA704D"/>
    <w:rsid w:val="00FA710F"/>
    <w:rsid w:val="00FA781E"/>
    <w:rsid w:val="00FA7C39"/>
    <w:rsid w:val="00FB008E"/>
    <w:rsid w:val="00FB0537"/>
    <w:rsid w:val="00FB1456"/>
    <w:rsid w:val="00FB16A8"/>
    <w:rsid w:val="00FB1A47"/>
    <w:rsid w:val="00FB1A5B"/>
    <w:rsid w:val="00FB1A65"/>
    <w:rsid w:val="00FB1B96"/>
    <w:rsid w:val="00FB1CE4"/>
    <w:rsid w:val="00FB270E"/>
    <w:rsid w:val="00FB29D8"/>
    <w:rsid w:val="00FB2A31"/>
    <w:rsid w:val="00FB2EF8"/>
    <w:rsid w:val="00FB30D3"/>
    <w:rsid w:val="00FB3441"/>
    <w:rsid w:val="00FB36EB"/>
    <w:rsid w:val="00FB3BD0"/>
    <w:rsid w:val="00FB422D"/>
    <w:rsid w:val="00FB489E"/>
    <w:rsid w:val="00FB4B13"/>
    <w:rsid w:val="00FB4B41"/>
    <w:rsid w:val="00FB4F5B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1375"/>
    <w:rsid w:val="00FC2A06"/>
    <w:rsid w:val="00FC356A"/>
    <w:rsid w:val="00FC35E7"/>
    <w:rsid w:val="00FC38B6"/>
    <w:rsid w:val="00FC505F"/>
    <w:rsid w:val="00FC5354"/>
    <w:rsid w:val="00FC56E6"/>
    <w:rsid w:val="00FC5E11"/>
    <w:rsid w:val="00FC6328"/>
    <w:rsid w:val="00FC696C"/>
    <w:rsid w:val="00FC720A"/>
    <w:rsid w:val="00FC78A3"/>
    <w:rsid w:val="00FC7AD0"/>
    <w:rsid w:val="00FD0608"/>
    <w:rsid w:val="00FD0805"/>
    <w:rsid w:val="00FD177D"/>
    <w:rsid w:val="00FD18E0"/>
    <w:rsid w:val="00FD1A3E"/>
    <w:rsid w:val="00FD20DB"/>
    <w:rsid w:val="00FD2276"/>
    <w:rsid w:val="00FD2651"/>
    <w:rsid w:val="00FD2F84"/>
    <w:rsid w:val="00FD2FB3"/>
    <w:rsid w:val="00FD37F6"/>
    <w:rsid w:val="00FD3959"/>
    <w:rsid w:val="00FD3A47"/>
    <w:rsid w:val="00FD3E78"/>
    <w:rsid w:val="00FD3F6A"/>
    <w:rsid w:val="00FD4840"/>
    <w:rsid w:val="00FD48F4"/>
    <w:rsid w:val="00FD49E4"/>
    <w:rsid w:val="00FD4C15"/>
    <w:rsid w:val="00FD4EE2"/>
    <w:rsid w:val="00FD53B3"/>
    <w:rsid w:val="00FD56E8"/>
    <w:rsid w:val="00FD59AC"/>
    <w:rsid w:val="00FD5B67"/>
    <w:rsid w:val="00FD5E84"/>
    <w:rsid w:val="00FD5FAE"/>
    <w:rsid w:val="00FD604A"/>
    <w:rsid w:val="00FD65EC"/>
    <w:rsid w:val="00FD67A0"/>
    <w:rsid w:val="00FD7090"/>
    <w:rsid w:val="00FD7372"/>
    <w:rsid w:val="00FD7516"/>
    <w:rsid w:val="00FD7E65"/>
    <w:rsid w:val="00FD7E90"/>
    <w:rsid w:val="00FE02E5"/>
    <w:rsid w:val="00FE030A"/>
    <w:rsid w:val="00FE1EE6"/>
    <w:rsid w:val="00FE20DF"/>
    <w:rsid w:val="00FE25D5"/>
    <w:rsid w:val="00FE26A2"/>
    <w:rsid w:val="00FE2818"/>
    <w:rsid w:val="00FE2C0B"/>
    <w:rsid w:val="00FE2DA1"/>
    <w:rsid w:val="00FE2E4A"/>
    <w:rsid w:val="00FE34C8"/>
    <w:rsid w:val="00FE36D6"/>
    <w:rsid w:val="00FE386B"/>
    <w:rsid w:val="00FE3A58"/>
    <w:rsid w:val="00FE3BB1"/>
    <w:rsid w:val="00FE433D"/>
    <w:rsid w:val="00FE4C6A"/>
    <w:rsid w:val="00FE4D0E"/>
    <w:rsid w:val="00FE4E72"/>
    <w:rsid w:val="00FE5123"/>
    <w:rsid w:val="00FE56F6"/>
    <w:rsid w:val="00FE6D9E"/>
    <w:rsid w:val="00FE743D"/>
    <w:rsid w:val="00FE7B0C"/>
    <w:rsid w:val="00FF00E6"/>
    <w:rsid w:val="00FF0A38"/>
    <w:rsid w:val="00FF0DD1"/>
    <w:rsid w:val="00FF0F76"/>
    <w:rsid w:val="00FF1995"/>
    <w:rsid w:val="00FF1A08"/>
    <w:rsid w:val="00FF2099"/>
    <w:rsid w:val="00FF2393"/>
    <w:rsid w:val="00FF23A4"/>
    <w:rsid w:val="00FF2520"/>
    <w:rsid w:val="00FF261F"/>
    <w:rsid w:val="00FF2752"/>
    <w:rsid w:val="00FF2954"/>
    <w:rsid w:val="00FF2CE1"/>
    <w:rsid w:val="00FF2FF3"/>
    <w:rsid w:val="00FF385F"/>
    <w:rsid w:val="00FF39E0"/>
    <w:rsid w:val="00FF4527"/>
    <w:rsid w:val="00FF48C0"/>
    <w:rsid w:val="00FF4B8D"/>
    <w:rsid w:val="00FF4FB4"/>
    <w:rsid w:val="00FF50AC"/>
    <w:rsid w:val="00FF5E93"/>
    <w:rsid w:val="00FF5EE7"/>
    <w:rsid w:val="00FF66A7"/>
    <w:rsid w:val="00FF6831"/>
    <w:rsid w:val="00FF6C06"/>
    <w:rsid w:val="00FF6DFF"/>
    <w:rsid w:val="00FF7592"/>
    <w:rsid w:val="00FF7750"/>
    <w:rsid w:val="00FF7962"/>
    <w:rsid w:val="00FF7B4A"/>
    <w:rsid w:val="00FF7EAB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51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аголовок 1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12">
    <w:name w:val="Заголовок1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8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13">
    <w:name w:val="Название объекта1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15">
    <w:name w:val="Верх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6">
    <w:name w:val="Ниж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a">
    <w:name w:val="Subtitle"/>
    <w:basedOn w:val="a"/>
    <w:link w:val="17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17">
    <w:name w:val="Подзаголовок Знак1"/>
    <w:basedOn w:val="a0"/>
    <w:link w:val="afa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Balloon Text"/>
    <w:basedOn w:val="a"/>
    <w:link w:val="18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</w:rPr>
  </w:style>
  <w:style w:type="character" w:customStyle="1" w:styleId="18">
    <w:name w:val="Текст выноски Знак1"/>
    <w:basedOn w:val="a0"/>
    <w:link w:val="afb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9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c">
    <w:name w:val="Document Map"/>
    <w:basedOn w:val="a"/>
    <w:link w:val="1a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</w:rPr>
  </w:style>
  <w:style w:type="character" w:customStyle="1" w:styleId="1a">
    <w:name w:val="Схема документа Знак1"/>
    <w:basedOn w:val="a0"/>
    <w:link w:val="afc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d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e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aff">
    <w:name w:val="Hyperlink"/>
    <w:basedOn w:val="a0"/>
    <w:uiPriority w:val="99"/>
    <w:unhideWhenUsed/>
    <w:rsid w:val="003B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654F9C4DD011A0C518FFD768CDCAF0D3AF1A4643F6726B5E731FEFCDAA8B7D8C7376C3073B9418DA24EB4D6674DFH" TargetMode="External"/><Relationship Id="rId18" Type="http://schemas.openxmlformats.org/officeDocument/2006/relationships/hyperlink" Target="consultantplus://offline/ref=E4654F9C4DD011A0C518E1CC7DCDCAF0D3AF104341F6726B5E731FEFCDAA8B7D8C7376C3073B9418DA24EB4D6674DFH" TargetMode="External"/><Relationship Id="rId26" Type="http://schemas.openxmlformats.org/officeDocument/2006/relationships/image" Target="media/image2.wmf"/><Relationship Id="rId3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2" Type="http://schemas.openxmlformats.org/officeDocument/2006/relationships/hyperlink" Target="consultantplus://offline/ref=07F990EC66B8F5BB3F7C7CCAF4947756DCC830E737B7D9824457227B16268CC316B8B683310A29A5C9E2EA2318A8EBH" TargetMode="External"/><Relationship Id="rId4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E1CC7DCDCAF0D0AE1D4542FF726B5E731FEFCDAA8B7D9E732ECF073A8A18D031BD1C23131B14246EB1AEBB25A4E570DAH" TargetMode="External"/><Relationship Id="rId17" Type="http://schemas.openxmlformats.org/officeDocument/2006/relationships/hyperlink" Target="consultantplus://offline/ref=E4654F9C4DD011A0C518FFD768CDCAF0D0AE194740F7726B5E731FEFCDAA8B7D9E732ECF073A8A19DC31BD1C23131B14246EB1AEBB25A4E570DAH" TargetMode="External"/><Relationship Id="rId2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8" Type="http://schemas.openxmlformats.org/officeDocument/2006/relationships/hyperlink" Target="consultantplus://offline/ref=07F990EC66B8F5BB3F7C7CCAF4947756DDC136E33ABFD9824457227B16268CC316B8B683310A29A5C9E2EA2318A8EBH" TargetMode="External"/><Relationship Id="rId4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54F9C4DD011A0C518FFD768CDCAF0D3A61E4240FD726B5E731FEFCDAA8B7D9E732ECF073A8A19D131BD1C23131B14246EB1AEBB25A4E570DAH" TargetMode="External"/><Relationship Id="rId20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29" Type="http://schemas.openxmlformats.org/officeDocument/2006/relationships/image" Target="media/image5.wmf"/><Relationship Id="rId4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4654F9C4DD011A0C518FFD768CDCAF0D2A61C4945FE726B5E731FEFCDAA8B7D9E732ECC013883138D6BAD186A46170A2573AFAFA5267ADDH" TargetMode="External"/><Relationship Id="rId32" Type="http://schemas.openxmlformats.org/officeDocument/2006/relationships/hyperlink" Target="consultantplus://offline/ref=E4654F9C4DD011A0C518FFD768CDCAF0D0AE1E474FFD726B5E731FEFCDAA8B7D9E732ECF073A8A19DA31BD1C23131B14246EB1AEBB25A4E570DAH" TargetMode="External"/><Relationship Id="rId3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654F9C4DD011A0C518FFD768CDCAF0D2A61C424EFE726B5E731FEFCDAA8B7D8C7376C3073B9418DA24EB4D6674DFH" TargetMode="External"/><Relationship Id="rId23" Type="http://schemas.openxmlformats.org/officeDocument/2006/relationships/hyperlink" Target="consultantplus://offline/ref=E4654F9C4DD011A0C518FFD768CDCAF0D2A61C4945FE726B5E731FEFCDAA8B7D9E732ECC023F8E138D6BAD186A46170A2573AFAFA5267ADDH" TargetMode="External"/><Relationship Id="rId28" Type="http://schemas.openxmlformats.org/officeDocument/2006/relationships/image" Target="media/image4.wmf"/><Relationship Id="rId3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10" Type="http://schemas.openxmlformats.org/officeDocument/2006/relationships/hyperlink" Target="http://znamja.com" TargetMode="External"/><Relationship Id="rId19" Type="http://schemas.openxmlformats.org/officeDocument/2006/relationships/hyperlink" Target="consultantplus://offline/ref=E4654F9C4DD011A0C518FFD768CDCAF0D2A71B4144FE726B5E731FEFCDAA8B7D8C7376C3073B9418DA24EB4D6674DFH" TargetMode="External"/><Relationship Id="rId3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22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7" Type="http://schemas.openxmlformats.org/officeDocument/2006/relationships/image" Target="media/image3.wmf"/><Relationship Id="rId3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8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DB47-8E77-4042-B97D-8CA70C9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37149</Words>
  <Characters>211751</Characters>
  <Application>Microsoft Office Word</Application>
  <DocSecurity>0</DocSecurity>
  <Lines>1764</Lines>
  <Paragraphs>496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Камешковского района</Company>
  <LinksUpToDate>false</LinksUpToDate>
  <CharactersWithSpaces>248404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NesterenkoTA</cp:lastModifiedBy>
  <cp:revision>2</cp:revision>
  <cp:lastPrinted>2023-01-09T08:00:00Z</cp:lastPrinted>
  <dcterms:created xsi:type="dcterms:W3CDTF">2023-01-09T13:19:00Z</dcterms:created>
  <dcterms:modified xsi:type="dcterms:W3CDTF">2023-01-09T13:19:00Z</dcterms:modified>
</cp:coreProperties>
</file>